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ab51" w14:textId="caba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Пятимар ауылдық округі Аққұс, Борық, Плантация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Пятимар ауылдық округі әкімінің 2010 жылғы 7 сәуірдегі N 2 шешімі. Батыс Қазақстан облысы Жаңақала ауданы әділет басқармасында 2010 жылғы 11 мамырда N 7-5-115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туралы", 1993 жылғы 12 тамыздағы "Қазақстан Республикасының әкімшілік-аумақтық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Аққұс, Борық, Плантация елді мекендері тұрғындарының 2009 жылғы 16 қазандағы жиналыстарының және 2009 жылғы 29 қазандағы Жаңақала аудандық ономастикалық комиссияның хаттамаларын қарап,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Пятимар ауылдық округінің, Аққұс елді мекеніндегі үлкен көшеге Аққұс, су арнасы бойындағы көшеге Қарағай, үшінші көшеге Ұлы Жеңіске 60 жыл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Пятимар ауылдық округінің, Борық елді мекеніндегі үлкен көшеге Борық, мектеп орналасқан көшеге Мектеп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Пятимар ауылдық округінің, Плантация елді мекеніндегі үлкен көшеге Жалын, екінші көшеге Достық, су жағасындағы көшеге Көшім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бақылауға алуды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 әкімі                             Е. Нысанов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