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15e14" w14:textId="cb15e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адамдар және интернаттық ұйымдардың кәмелетке толмаған түлектері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әкімдігінің 2011 жылғы 3 мамырдағы № 213 қаулысы. Қостанай облысы Лисаков қаласының Әділет басқармасында 2011 жылғы 17 мамырда № 9-4-185 тіркелді. Күші жойылды - Қостанай облысы Лисаков қаласы әкімдігінің 2012.04.09 № 171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Қостанай облысы Лисаков қаласы мәслихатының 2012.04.09 </w:t>
      </w:r>
      <w:r>
        <w:rPr>
          <w:rFonts w:ascii="Times New Roman"/>
          <w:b w:val="false"/>
          <w:i w:val="false"/>
          <w:color w:val="000000"/>
          <w:sz w:val="28"/>
        </w:rPr>
        <w:t>№ 171</w:t>
      </w:r>
      <w:r>
        <w:rPr>
          <w:rFonts w:ascii="Times New Roman"/>
          <w:b w:val="false"/>
          <w:i w:val="false"/>
          <w:color w:val="ff0000"/>
          <w:sz w:val="28"/>
        </w:rPr>
        <w:t xml:space="preserve"> (алғаш ресми жарияланғаннан кейін күнтізбелік он күн өткен соң қолданысқа енгізілді) қаулысымен.</w:t>
      </w:r>
      <w:r>
        <w:br/>
      </w: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21-бабына</w:t>
      </w:r>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7-бабына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w:t>
      </w:r>
      <w:r>
        <w:rPr>
          <w:rFonts w:ascii="Times New Roman"/>
          <w:b w:val="false"/>
          <w:i w:val="false"/>
          <w:color w:val="000000"/>
          <w:sz w:val="28"/>
        </w:rPr>
        <w:t>2-тармағына</w:t>
      </w:r>
      <w:r>
        <w:rPr>
          <w:rFonts w:ascii="Times New Roman"/>
          <w:b w:val="false"/>
          <w:i w:val="false"/>
          <w:color w:val="000000"/>
          <w:sz w:val="28"/>
        </w:rPr>
        <w:t xml:space="preserve"> сәйкес Лисаков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Бар жұмыс орындарының жалпы санының бір пайызы мөлшерінде бас бостандығынан айыру орындарынан босатылған адамдар және интернаттық ұйымдардың кәмелетке толмаған түлектері үшін жұмыс орындарына квота белгіленсін.</w:t>
      </w:r>
      <w:r>
        <w:br/>
      </w:r>
      <w:r>
        <w:rPr>
          <w:rFonts w:ascii="Times New Roman"/>
          <w:b w:val="false"/>
          <w:i w:val="false"/>
          <w:color w:val="000000"/>
          <w:sz w:val="28"/>
        </w:rPr>
        <w:t>
</w:t>
      </w:r>
      <w:r>
        <w:rPr>
          <w:rFonts w:ascii="Times New Roman"/>
          <w:b w:val="false"/>
          <w:i w:val="false"/>
          <w:color w:val="000000"/>
          <w:sz w:val="28"/>
        </w:rPr>
        <w:t>
      2. "Лисаков қаласы әкімдігінің жұмыспен қамту және әлеуметтік бағдарламалар бөлімі" мемлекеттік мекемесі өтініш жасаған бас бостандығынан айыру орындарынан босатылған адамдарды және интернаттық ұйымдардың кәмелетке толмаған түлектерді жұмысқа жібергенде осы қаулыны басшылыққа алсын.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Лисаков қаласы әкімінің орынбасары Ә.С. Сапароваға жүктелсін.</w:t>
      </w:r>
      <w:r>
        <w:br/>
      </w:r>
      <w:r>
        <w:rPr>
          <w:rFonts w:ascii="Times New Roman"/>
          <w:b w:val="false"/>
          <w:i w:val="false"/>
          <w:color w:val="000000"/>
          <w:sz w:val="28"/>
        </w:rPr>
        <w:t>
</w:t>
      </w:r>
      <w:r>
        <w:rPr>
          <w:rFonts w:ascii="Times New Roman"/>
          <w:b w:val="false"/>
          <w:i w:val="false"/>
          <w:color w:val="000000"/>
          <w:sz w:val="28"/>
        </w:rPr>
        <w:t>
      4. Осы қаулы оны алғашқы ресми жариялаған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В. Радченко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