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c75bd" w14:textId="d1c75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ортаны қорғау саласындағы уәкілетті органның мемлекеттік экологиялық бақылау бөлімшелері мемлекеттік қызметшілерінің санаттарын мемлекеттік экологиялық бақылауды жүзеге асыратын лауазымды адамдарға жатқызу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Қоршаған ортаны қорғау министрінің 2012 жылғы 24 ақпандағы № 41-ө Бұйрығы. Қазақстан Республикасы Әділет министрлігінде 2012 жылы 16 наурызда № 7467 тіркелді. Күші жойылды - Қазақстан Республикасы Экология, геология және табиғи ресурстар министрінің 2022 жылғы 10 наурыздағы № 74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10.03.2022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Экологиялық кодексінің </w:t>
      </w:r>
      <w:r>
        <w:rPr>
          <w:rFonts w:ascii="Times New Roman"/>
          <w:b w:val="false"/>
          <w:i w:val="false"/>
          <w:color w:val="000000"/>
          <w:sz w:val="28"/>
        </w:rPr>
        <w:t>116-бабының</w:t>
      </w:r>
      <w:r>
        <w:rPr>
          <w:rFonts w:ascii="Times New Roman"/>
          <w:b w:val="false"/>
          <w:i w:val="false"/>
          <w:color w:val="000000"/>
          <w:sz w:val="28"/>
        </w:rPr>
        <w:t xml:space="preserve"> 1-1-тармағына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Қоршаған ортаны қорғау саласындағы уәкілетті органның мемлекеттік экологиялық бақылау бөлімшелері мемлекеттік қызметшілерінің санаттарын мемлекеттік экологиялық бақылауды жүзеге асыратын лауазымды адамдарға жатқызу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Әкімшілік-кадрлық жұмыс департаменті осы бұйрықты Экологиялық реттеу және бақылау комитетінің назарына жеткізсін.</w:t>
      </w:r>
    </w:p>
    <w:bookmarkEnd w:id="2"/>
    <w:bookmarkStart w:name="z4" w:id="3"/>
    <w:p>
      <w:pPr>
        <w:spacing w:after="0"/>
        <w:ind w:left="0"/>
        <w:jc w:val="both"/>
      </w:pPr>
      <w:r>
        <w:rPr>
          <w:rFonts w:ascii="Times New Roman"/>
          <w:b w:val="false"/>
          <w:i w:val="false"/>
          <w:color w:val="000000"/>
          <w:sz w:val="28"/>
        </w:rPr>
        <w:t>
      3. Экологиялық реттеу және бақылау комитеті осы бұйрықты аумақтық органдардың назарына жеткізсін.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Қаппаров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Қоршаған ортаны қорғау министрінің</w:t>
            </w:r>
            <w:r>
              <w:br/>
            </w:r>
            <w:r>
              <w:rPr>
                <w:rFonts w:ascii="Times New Roman"/>
                <w:b w:val="false"/>
                <w:i w:val="false"/>
                <w:color w:val="000000"/>
                <w:sz w:val="20"/>
              </w:rPr>
              <w:t>2012 жылғы 24 ақпандағы</w:t>
            </w:r>
            <w:r>
              <w:br/>
            </w:r>
            <w:r>
              <w:rPr>
                <w:rFonts w:ascii="Times New Roman"/>
                <w:b w:val="false"/>
                <w:i w:val="false"/>
                <w:color w:val="000000"/>
                <w:sz w:val="20"/>
              </w:rPr>
              <w:t>№ 41-ө бұйрығымен бекітілген</w:t>
            </w:r>
          </w:p>
        </w:tc>
      </w:tr>
    </w:tbl>
    <w:bookmarkStart w:name="z13" w:id="5"/>
    <w:p>
      <w:pPr>
        <w:spacing w:after="0"/>
        <w:ind w:left="0"/>
        <w:jc w:val="left"/>
      </w:pPr>
      <w:r>
        <w:rPr>
          <w:rFonts w:ascii="Times New Roman"/>
          <w:b/>
          <w:i w:val="false"/>
          <w:color w:val="000000"/>
        </w:rPr>
        <w:t xml:space="preserve"> Қоршаған ортаны қорғау саласындағы уәкілетті органның мемлекеттік экологиялық бақылау бөлімшелері мемлекеттік қызметшілерінің санаттарын мемлекеттік экологиялық бақылауды жүзеге асыратын лауазымды адамдарға жатқызу қағидалары</w:t>
      </w:r>
    </w:p>
    <w:bookmarkEnd w:id="5"/>
    <w:p>
      <w:pPr>
        <w:spacing w:after="0"/>
        <w:ind w:left="0"/>
        <w:jc w:val="both"/>
      </w:pPr>
      <w:r>
        <w:rPr>
          <w:rFonts w:ascii="Times New Roman"/>
          <w:b w:val="false"/>
          <w:i w:val="false"/>
          <w:color w:val="ff0000"/>
          <w:sz w:val="28"/>
        </w:rPr>
        <w:t xml:space="preserve">
      Ескерту. Қағида жаңа редакцияда - ҚР Энергетика министрінің 05.02.2016 </w:t>
      </w:r>
      <w:r>
        <w:rPr>
          <w:rFonts w:ascii="Times New Roman"/>
          <w:b w:val="false"/>
          <w:i w:val="false"/>
          <w:color w:val="ff0000"/>
          <w:sz w:val="28"/>
        </w:rPr>
        <w:t>№ 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 w:id="6"/>
    <w:p>
      <w:pPr>
        <w:spacing w:after="0"/>
        <w:ind w:left="0"/>
        <w:jc w:val="left"/>
      </w:pPr>
      <w:r>
        <w:rPr>
          <w:rFonts w:ascii="Times New Roman"/>
          <w:b/>
          <w:i w:val="false"/>
          <w:color w:val="000000"/>
        </w:rPr>
        <w:t xml:space="preserve">  1. Жалпы ережелер</w:t>
      </w:r>
    </w:p>
    <w:bookmarkEnd w:id="6"/>
    <w:bookmarkStart w:name="z8" w:id="7"/>
    <w:p>
      <w:pPr>
        <w:spacing w:after="0"/>
        <w:ind w:left="0"/>
        <w:jc w:val="both"/>
      </w:pPr>
      <w:r>
        <w:rPr>
          <w:rFonts w:ascii="Times New Roman"/>
          <w:b w:val="false"/>
          <w:i w:val="false"/>
          <w:color w:val="000000"/>
          <w:sz w:val="28"/>
        </w:rPr>
        <w:t>
      1. Осы Қоршаған ортаны қорғау саласындағы уәкілетті органның мемлекеттік экологиялық бақылау бөлімшелері мемлекеттік қызметшілерінің санаттарын мемлекеттік экологиялық бақылауды жүзеге асыратын лауазымды адамдарға жатқызу қағидалары, (бұдан әрі – Қағидалар), Қазақстан Республикасы Экологиялық кодексінің 116-бабына, сондай-ақ Қазақстан Республикасы Президентінің 2015 жылғы 29 желтоқсандағы № 150 Жарлығымен бекітілген Мемлекеттік саяси және әкімшілік қызметшілер лауазымдарының тізіліміне сәйкес әзірленген және мемлекеттік экологиялық бақылау бөлімшелері мемлекеттік қызметшілерінің санаттарын Қазақстан Республикасы Энергетика министрлігі Экологиялық реттеу және бақылау комитетінің (бұдан әрі - Комитет) және оның аумақтық органдарының лауазымды адамдарына жатқызу тәртібін айқындайды.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27.02.2017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2. Комитеттің және оның аумақтық органдарының лауазымды адамдарының санаттарына жатқызу мемлекеттік экологиялық бақылауды жүзеге асыратын лауазымды адам тағайындалған кезде анықталады. </w:t>
      </w:r>
    </w:p>
    <w:bookmarkEnd w:id="8"/>
    <w:bookmarkStart w:name="z10" w:id="9"/>
    <w:p>
      <w:pPr>
        <w:spacing w:after="0"/>
        <w:ind w:left="0"/>
        <w:jc w:val="left"/>
      </w:pPr>
      <w:r>
        <w:rPr>
          <w:rFonts w:ascii="Times New Roman"/>
          <w:b/>
          <w:i w:val="false"/>
          <w:color w:val="000000"/>
        </w:rPr>
        <w:t xml:space="preserve"> 2. Қоршаған ортаны қорғау саласындағы уәкілетті органның мемлекеттік экологиялық бақылау бөлімшелері мемлекеттік қызметшілерінің санаттарын жатқызу тәртібі</w:t>
      </w:r>
    </w:p>
    <w:bookmarkEnd w:id="9"/>
    <w:bookmarkStart w:name="z11" w:id="10"/>
    <w:p>
      <w:pPr>
        <w:spacing w:after="0"/>
        <w:ind w:left="0"/>
        <w:jc w:val="both"/>
      </w:pPr>
      <w:r>
        <w:rPr>
          <w:rFonts w:ascii="Times New Roman"/>
          <w:b w:val="false"/>
          <w:i w:val="false"/>
          <w:color w:val="000000"/>
          <w:sz w:val="28"/>
        </w:rPr>
        <w:t xml:space="preserve">
      3. Мемлекеттік экологиялық бақылауды жүзеге асыратын лауазымды адамдарға мыналар жатады: </w:t>
      </w:r>
    </w:p>
    <w:bookmarkEnd w:id="10"/>
    <w:p>
      <w:pPr>
        <w:spacing w:after="0"/>
        <w:ind w:left="0"/>
        <w:jc w:val="both"/>
      </w:pPr>
      <w:r>
        <w:rPr>
          <w:rFonts w:ascii="Times New Roman"/>
          <w:b w:val="false"/>
          <w:i w:val="false"/>
          <w:color w:val="000000"/>
          <w:sz w:val="28"/>
        </w:rPr>
        <w:t>
      Комитет төрағасының орынбасары болып табылатын Қазақстан Республикасының Бас мемлекеттік экологиялық инспекторы;</w:t>
      </w:r>
    </w:p>
    <w:p>
      <w:pPr>
        <w:spacing w:after="0"/>
        <w:ind w:left="0"/>
        <w:jc w:val="both"/>
      </w:pPr>
      <w:r>
        <w:rPr>
          <w:rFonts w:ascii="Times New Roman"/>
          <w:b w:val="false"/>
          <w:i w:val="false"/>
          <w:color w:val="000000"/>
          <w:sz w:val="28"/>
        </w:rPr>
        <w:t>
      Комитеттің мемлекеттік экологиялық бақылау басқармасының басшысы болып табылатын Қазақстан Республикасының Бас мемлекеттік экологиялық инспекторының орынбасары;</w:t>
      </w:r>
    </w:p>
    <w:p>
      <w:pPr>
        <w:spacing w:after="0"/>
        <w:ind w:left="0"/>
        <w:jc w:val="both"/>
      </w:pPr>
      <w:r>
        <w:rPr>
          <w:rFonts w:ascii="Times New Roman"/>
          <w:b w:val="false"/>
          <w:i w:val="false"/>
          <w:color w:val="000000"/>
          <w:sz w:val="28"/>
        </w:rPr>
        <w:t>
      Комитеттің мемлекеттік экологиялық бақылау басқармасының бас сарапшылары болып табылатын Қазақстан Республикасының аға мемлекеттік экологиялық инспекторлары;</w:t>
      </w:r>
    </w:p>
    <w:p>
      <w:pPr>
        <w:spacing w:after="0"/>
        <w:ind w:left="0"/>
        <w:jc w:val="both"/>
      </w:pPr>
      <w:r>
        <w:rPr>
          <w:rFonts w:ascii="Times New Roman"/>
          <w:b w:val="false"/>
          <w:i w:val="false"/>
          <w:color w:val="000000"/>
          <w:sz w:val="28"/>
        </w:rPr>
        <w:t>
      Комитеттің мемлекеттік метрологиялық-талдамалық бақылау басқармасының басшысы және бас сарапшылары болып табылатын Қазақстан Республикасының аға мемлекеттік экологиялық инспекторлары;</w:t>
      </w:r>
    </w:p>
    <w:p>
      <w:pPr>
        <w:spacing w:after="0"/>
        <w:ind w:left="0"/>
        <w:jc w:val="both"/>
      </w:pPr>
      <w:r>
        <w:rPr>
          <w:rFonts w:ascii="Times New Roman"/>
          <w:b w:val="false"/>
          <w:i w:val="false"/>
          <w:color w:val="000000"/>
          <w:sz w:val="28"/>
        </w:rPr>
        <w:t>
      Комитеттің мемлекеттік экологиялық бақылау басқармасының сарапшылары болып табылатын Қазақстан Республикасының мемлекеттік экологиялық инспекторлары;</w:t>
      </w:r>
    </w:p>
    <w:p>
      <w:pPr>
        <w:spacing w:after="0"/>
        <w:ind w:left="0"/>
        <w:jc w:val="both"/>
      </w:pPr>
      <w:r>
        <w:rPr>
          <w:rFonts w:ascii="Times New Roman"/>
          <w:b w:val="false"/>
          <w:i w:val="false"/>
          <w:color w:val="000000"/>
          <w:sz w:val="28"/>
        </w:rPr>
        <w:t>
      Комитеттің мемлекеттік метрологиялық-талдамалық бақылау басқармасының сарапшылары болып табылатын Қазақстан Республикасының мемлекеттік экологиялық инспекторлары;</w:t>
      </w:r>
    </w:p>
    <w:p>
      <w:pPr>
        <w:spacing w:after="0"/>
        <w:ind w:left="0"/>
        <w:jc w:val="both"/>
      </w:pPr>
      <w:r>
        <w:rPr>
          <w:rFonts w:ascii="Times New Roman"/>
          <w:b w:val="false"/>
          <w:i w:val="false"/>
          <w:color w:val="000000"/>
          <w:sz w:val="28"/>
        </w:rPr>
        <w:t>
      Комитеттің аумақтық органдары басшыларының орынбасарлары болып табылатын облыстардың (республикалық маңызы бар қалалардың, астананың) Бас мемлекеттік экологиялық инспекторлары;</w:t>
      </w:r>
    </w:p>
    <w:p>
      <w:pPr>
        <w:spacing w:after="0"/>
        <w:ind w:left="0"/>
        <w:jc w:val="both"/>
      </w:pPr>
      <w:r>
        <w:rPr>
          <w:rFonts w:ascii="Times New Roman"/>
          <w:b w:val="false"/>
          <w:i w:val="false"/>
          <w:color w:val="000000"/>
          <w:sz w:val="28"/>
        </w:rPr>
        <w:t>
      Комитеттің аумақтық органдарының мемлекеттік экологиялық бақылау бөлімдерінің басшылары болып табылатын облыстардың (республикалық маңызы бар қалалардың, астананың) аға мемлекеттік экологиялық инспекторлары;</w:t>
      </w:r>
    </w:p>
    <w:p>
      <w:pPr>
        <w:spacing w:after="0"/>
        <w:ind w:left="0"/>
        <w:jc w:val="both"/>
      </w:pPr>
      <w:r>
        <w:rPr>
          <w:rFonts w:ascii="Times New Roman"/>
          <w:b w:val="false"/>
          <w:i w:val="false"/>
          <w:color w:val="000000"/>
          <w:sz w:val="28"/>
        </w:rPr>
        <w:t>
      Комитеттің аумақтық органдарының зертханалық-талдамалық бақылау бөлімдерінің басшылары болып табылатын облыстардың (республикалық маңызы бар қалалардың, астананың) аға мемлекеттік экологиялық инспекторлары;</w:t>
      </w:r>
    </w:p>
    <w:p>
      <w:pPr>
        <w:spacing w:after="0"/>
        <w:ind w:left="0"/>
        <w:jc w:val="both"/>
      </w:pPr>
      <w:r>
        <w:rPr>
          <w:rFonts w:ascii="Times New Roman"/>
          <w:b w:val="false"/>
          <w:i w:val="false"/>
          <w:color w:val="000000"/>
          <w:sz w:val="28"/>
        </w:rPr>
        <w:t>
      Комитеттің аумақтық органдарының мемлекеттік экологиялық бақылау бөлімдерінің бас мамандары болып табылатын облыстардың (республикалық маңызы бар қалалардың, астананың) мемлекеттік экологиялық инспекторлары;</w:t>
      </w:r>
    </w:p>
    <w:p>
      <w:pPr>
        <w:spacing w:after="0"/>
        <w:ind w:left="0"/>
        <w:jc w:val="both"/>
      </w:pPr>
      <w:r>
        <w:rPr>
          <w:rFonts w:ascii="Times New Roman"/>
          <w:b w:val="false"/>
          <w:i w:val="false"/>
          <w:color w:val="000000"/>
          <w:sz w:val="28"/>
        </w:rPr>
        <w:t>
      Комитеттің аумақтық органдарының зертханалық-талдамалық бақылау бөлімдерінің бас мамандары болып табылатын облыстардың (республикалық маңызы бар қалалардың, астананың) мемлекеттік экологиялық инспекторлары;</w:t>
      </w:r>
    </w:p>
    <w:p>
      <w:pPr>
        <w:spacing w:after="0"/>
        <w:ind w:left="0"/>
        <w:jc w:val="both"/>
      </w:pPr>
      <w:r>
        <w:rPr>
          <w:rFonts w:ascii="Times New Roman"/>
          <w:b w:val="false"/>
          <w:i w:val="false"/>
          <w:color w:val="000000"/>
          <w:sz w:val="28"/>
        </w:rPr>
        <w:t>
      Комитеттің аумақтық органдарының мемлекеттік экологиялық бақылау бөлімдерінің жетекші мамандары болып табылатын облыстардың (республикалық маңызы бар қалалардың, астананың) мемлекеттік экологиялық инспекторлары;</w:t>
      </w:r>
    </w:p>
    <w:p>
      <w:pPr>
        <w:spacing w:after="0"/>
        <w:ind w:left="0"/>
        <w:jc w:val="both"/>
      </w:pPr>
      <w:r>
        <w:rPr>
          <w:rFonts w:ascii="Times New Roman"/>
          <w:b w:val="false"/>
          <w:i w:val="false"/>
          <w:color w:val="000000"/>
          <w:sz w:val="28"/>
        </w:rPr>
        <w:t xml:space="preserve">
      Комитеттің аумақтық органдарының зертханалық-талдамалық бақылау бөлімдерінің жетекші мамандары болып табылатын облыстардың (республикалық маңызы бар қалалардың, астананың) мемлекеттік экологиялық инспекторлары.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