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15d8" w14:textId="f6e1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белдеуін, оларды шаруақорлықпен пайдаланудың ерекше жағдайларын және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8 мамырдағы № 216 қаулысы. Қостанай облысының Әділет департаментінде 2012 жылғы 29 мамырда № 3807 тіркелді.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келісілген, бекітілген жобалық құжаттама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белдеуін шаруақорлықпен пайдаланудың ерекше жағдайлары және режимі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Садуақасов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8 мамырдағы</w:t>
            </w:r>
            <w:r>
              <w:br/>
            </w:r>
            <w:r>
              <w:rPr>
                <w:rFonts w:ascii="Times New Roman"/>
                <w:b w:val="false"/>
                <w:i w:val="false"/>
                <w:color w:val="000000"/>
                <w:sz w:val="20"/>
              </w:rPr>
              <w:t>№ 216 қаулысына 1-қосымша</w:t>
            </w:r>
          </w:p>
        </w:tc>
      </w:tr>
    </w:tbl>
    <w:p>
      <w:pPr>
        <w:spacing w:after="0"/>
        <w:ind w:left="0"/>
        <w:jc w:val="left"/>
      </w:pPr>
      <w:r>
        <w:rPr>
          <w:rFonts w:ascii="Times New Roman"/>
          <w:b/>
          <w:i w:val="false"/>
          <w:color w:val="000000"/>
        </w:rPr>
        <w:t xml:space="preserve">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объектісі,</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көп</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су</w:t>
            </w:r>
          </w:p>
          <w:p>
            <w:pPr>
              <w:spacing w:after="20"/>
              <w:ind w:left="20"/>
              <w:jc w:val="both"/>
            </w:pPr>
            <w:r>
              <w:rPr>
                <w:rFonts w:ascii="Times New Roman"/>
                <w:b w:val="false"/>
                <w:i w:val="false"/>
                <w:color w:val="000000"/>
                <w:sz w:val="20"/>
              </w:rPr>
              <w:t>
қоймасы</w:t>
            </w:r>
          </w:p>
          <w:p>
            <w:pPr>
              <w:spacing w:after="20"/>
              <w:ind w:left="20"/>
              <w:jc w:val="both"/>
            </w:pPr>
            <w:r>
              <w:rPr>
                <w:rFonts w:ascii="Times New Roman"/>
                <w:b w:val="false"/>
                <w:i w:val="false"/>
                <w:color w:val="000000"/>
                <w:sz w:val="20"/>
              </w:rPr>
              <w:t>
шегінде</w:t>
            </w:r>
          </w:p>
          <w:p>
            <w:pPr>
              <w:spacing w:after="20"/>
              <w:ind w:left="20"/>
              <w:jc w:val="both"/>
            </w:pPr>
            <w:r>
              <w:rPr>
                <w:rFonts w:ascii="Times New Roman"/>
                <w:b w:val="false"/>
                <w:i w:val="false"/>
                <w:color w:val="000000"/>
                <w:sz w:val="20"/>
              </w:rPr>
              <w:t>
Тобыл өзені</w:t>
            </w:r>
          </w:p>
          <w:p>
            <w:pPr>
              <w:spacing w:after="20"/>
              <w:ind w:left="20"/>
              <w:jc w:val="both"/>
            </w:pPr>
            <w:r>
              <w:rPr>
                <w:rFonts w:ascii="Times New Roman"/>
                <w:b w:val="false"/>
                <w:i w:val="false"/>
                <w:color w:val="000000"/>
                <w:sz w:val="20"/>
              </w:rPr>
              <w:t>
"Лисаков</w:t>
            </w:r>
          </w:p>
          <w:p>
            <w:pPr>
              <w:spacing w:after="20"/>
              <w:ind w:left="20"/>
              <w:jc w:val="both"/>
            </w:pPr>
            <w:r>
              <w:rPr>
                <w:rFonts w:ascii="Times New Roman"/>
                <w:b w:val="false"/>
                <w:i w:val="false"/>
                <w:color w:val="000000"/>
                <w:sz w:val="20"/>
              </w:rPr>
              <w:t>
қаласы</w:t>
            </w:r>
          </w:p>
          <w:p>
            <w:pPr>
              <w:spacing w:after="20"/>
              <w:ind w:left="20"/>
              <w:jc w:val="both"/>
            </w:pPr>
            <w:r>
              <w:rPr>
                <w:rFonts w:ascii="Times New Roman"/>
                <w:b w:val="false"/>
                <w:i w:val="false"/>
                <w:color w:val="000000"/>
                <w:sz w:val="20"/>
              </w:rPr>
              <w:t>
әкімдігі</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бөлімінің</w:t>
            </w:r>
          </w:p>
          <w:p>
            <w:pPr>
              <w:spacing w:after="20"/>
              <w:ind w:left="20"/>
              <w:jc w:val="both"/>
            </w:pPr>
            <w:r>
              <w:rPr>
                <w:rFonts w:ascii="Times New Roman"/>
                <w:b w:val="false"/>
                <w:i w:val="false"/>
                <w:color w:val="000000"/>
                <w:sz w:val="20"/>
              </w:rPr>
              <w:t>
"Жас табиғат</w:t>
            </w:r>
          </w:p>
          <w:p>
            <w:pPr>
              <w:spacing w:after="20"/>
              <w:ind w:left="20"/>
              <w:jc w:val="both"/>
            </w:pPr>
            <w:r>
              <w:rPr>
                <w:rFonts w:ascii="Times New Roman"/>
                <w:b w:val="false"/>
                <w:i w:val="false"/>
                <w:color w:val="000000"/>
                <w:sz w:val="20"/>
              </w:rPr>
              <w:t>
зерттеушілер</w:t>
            </w:r>
          </w:p>
          <w:p>
            <w:pPr>
              <w:spacing w:after="20"/>
              <w:ind w:left="20"/>
              <w:jc w:val="both"/>
            </w:pPr>
            <w:r>
              <w:rPr>
                <w:rFonts w:ascii="Times New Roman"/>
                <w:b w:val="false"/>
                <w:i w:val="false"/>
                <w:color w:val="000000"/>
                <w:sz w:val="20"/>
              </w:rPr>
              <w:t>
станциясы"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қазыналық</w:t>
            </w:r>
          </w:p>
          <w:p>
            <w:pPr>
              <w:spacing w:after="20"/>
              <w:ind w:left="20"/>
              <w:jc w:val="both"/>
            </w:pPr>
            <w:r>
              <w:rPr>
                <w:rFonts w:ascii="Times New Roman"/>
                <w:b w:val="false"/>
                <w:i w:val="false"/>
                <w:color w:val="000000"/>
                <w:sz w:val="20"/>
              </w:rPr>
              <w:t>
кәсіпорнының</w:t>
            </w:r>
          </w:p>
          <w:p>
            <w:pPr>
              <w:spacing w:after="20"/>
              <w:ind w:left="20"/>
              <w:jc w:val="both"/>
            </w:pPr>
            <w:r>
              <w:rPr>
                <w:rFonts w:ascii="Times New Roman"/>
                <w:b w:val="false"/>
                <w:i w:val="false"/>
                <w:color w:val="000000"/>
                <w:sz w:val="20"/>
              </w:rPr>
              <w:t>
көкөністерді</w:t>
            </w:r>
          </w:p>
          <w:p>
            <w:pPr>
              <w:spacing w:after="20"/>
              <w:ind w:left="20"/>
              <w:jc w:val="both"/>
            </w:pPr>
            <w:r>
              <w:rPr>
                <w:rFonts w:ascii="Times New Roman"/>
                <w:b w:val="false"/>
                <w:i w:val="false"/>
                <w:color w:val="000000"/>
                <w:sz w:val="20"/>
              </w:rPr>
              <w:t>
өсіруге</w:t>
            </w:r>
          </w:p>
          <w:p>
            <w:pPr>
              <w:spacing w:after="20"/>
              <w:ind w:left="20"/>
              <w:jc w:val="both"/>
            </w:pPr>
            <w:r>
              <w:rPr>
                <w:rFonts w:ascii="Times New Roman"/>
                <w:b w:val="false"/>
                <w:i w:val="false"/>
                <w:color w:val="000000"/>
                <w:sz w:val="20"/>
              </w:rPr>
              <w:t>
арналған жер</w:t>
            </w:r>
          </w:p>
          <w:p>
            <w:pPr>
              <w:spacing w:after="20"/>
              <w:ind w:left="20"/>
              <w:jc w:val="both"/>
            </w:pPr>
            <w:r>
              <w:rPr>
                <w:rFonts w:ascii="Times New Roman"/>
                <w:b w:val="false"/>
                <w:i w:val="false"/>
                <w:color w:val="000000"/>
                <w:sz w:val="20"/>
              </w:rPr>
              <w:t>
учаскесі (су</w:t>
            </w:r>
          </w:p>
          <w:p>
            <w:pPr>
              <w:spacing w:after="20"/>
              <w:ind w:left="20"/>
              <w:jc w:val="both"/>
            </w:pPr>
            <w:r>
              <w:rPr>
                <w:rFonts w:ascii="Times New Roman"/>
                <w:b w:val="false"/>
                <w:i w:val="false"/>
                <w:color w:val="000000"/>
                <w:sz w:val="20"/>
              </w:rPr>
              <w:t>
қорғау</w:t>
            </w:r>
          </w:p>
          <w:p>
            <w:pPr>
              <w:spacing w:after="20"/>
              <w:ind w:left="20"/>
              <w:jc w:val="both"/>
            </w:pPr>
            <w:r>
              <w:rPr>
                <w:rFonts w:ascii="Times New Roman"/>
                <w:b w:val="false"/>
                <w:i w:val="false"/>
                <w:color w:val="000000"/>
                <w:sz w:val="20"/>
              </w:rPr>
              <w:t>
аймағы мен</w:t>
            </w:r>
          </w:p>
          <w:p>
            <w:pPr>
              <w:spacing w:after="20"/>
              <w:ind w:left="20"/>
              <w:jc w:val="both"/>
            </w:pPr>
            <w:r>
              <w:rPr>
                <w:rFonts w:ascii="Times New Roman"/>
                <w:b w:val="false"/>
                <w:i w:val="false"/>
                <w:color w:val="000000"/>
                <w:sz w:val="20"/>
              </w:rPr>
              <w:t>
белдеуін</w:t>
            </w:r>
          </w:p>
          <w:p>
            <w:pPr>
              <w:spacing w:after="20"/>
              <w:ind w:left="20"/>
              <w:jc w:val="both"/>
            </w:pPr>
            <w:r>
              <w:rPr>
                <w:rFonts w:ascii="Times New Roman"/>
                <w:b w:val="false"/>
                <w:i w:val="false"/>
                <w:color w:val="000000"/>
                <w:sz w:val="20"/>
              </w:rPr>
              <w:t>
белгілеу</w:t>
            </w:r>
          </w:p>
          <w:p>
            <w:pPr>
              <w:spacing w:after="20"/>
              <w:ind w:left="20"/>
              <w:jc w:val="both"/>
            </w:pPr>
            <w:r>
              <w:rPr>
                <w:rFonts w:ascii="Times New Roman"/>
                <w:b w:val="false"/>
                <w:i w:val="false"/>
                <w:color w:val="000000"/>
                <w:sz w:val="20"/>
              </w:rPr>
              <w:t>
жобасына</w:t>
            </w:r>
          </w:p>
          <w:p>
            <w:pPr>
              <w:spacing w:after="20"/>
              <w:ind w:left="20"/>
              <w:jc w:val="both"/>
            </w:pPr>
            <w:r>
              <w:rPr>
                <w:rFonts w:ascii="Times New Roman"/>
                <w:b w:val="false"/>
                <w:i w:val="false"/>
                <w:color w:val="000000"/>
                <w:sz w:val="20"/>
              </w:rPr>
              <w:t>
тапсырыс</w:t>
            </w:r>
          </w:p>
          <w:p>
            <w:pPr>
              <w:spacing w:after="20"/>
              <w:ind w:left="20"/>
              <w:jc w:val="both"/>
            </w:pPr>
            <w:r>
              <w:rPr>
                <w:rFonts w:ascii="Times New Roman"/>
                <w:b w:val="false"/>
                <w:i w:val="false"/>
                <w:color w:val="000000"/>
                <w:sz w:val="20"/>
              </w:rPr>
              <w:t>
беруші–</w:t>
            </w:r>
          </w:p>
          <w:p>
            <w:pPr>
              <w:spacing w:after="20"/>
              <w:ind w:left="20"/>
              <w:jc w:val="both"/>
            </w:pPr>
            <w:r>
              <w:rPr>
                <w:rFonts w:ascii="Times New Roman"/>
                <w:b w:val="false"/>
                <w:i w:val="false"/>
                <w:color w:val="000000"/>
                <w:sz w:val="20"/>
              </w:rPr>
              <w:t>
"Лисаков</w:t>
            </w:r>
          </w:p>
          <w:p>
            <w:pPr>
              <w:spacing w:after="20"/>
              <w:ind w:left="20"/>
              <w:jc w:val="both"/>
            </w:pPr>
            <w:r>
              <w:rPr>
                <w:rFonts w:ascii="Times New Roman"/>
                <w:b w:val="false"/>
                <w:i w:val="false"/>
                <w:color w:val="000000"/>
                <w:sz w:val="20"/>
              </w:rPr>
              <w:t>
қаласы</w:t>
            </w:r>
          </w:p>
          <w:p>
            <w:pPr>
              <w:spacing w:after="20"/>
              <w:ind w:left="20"/>
              <w:jc w:val="both"/>
            </w:pPr>
            <w:r>
              <w:rPr>
                <w:rFonts w:ascii="Times New Roman"/>
                <w:b w:val="false"/>
                <w:i w:val="false"/>
                <w:color w:val="000000"/>
                <w:sz w:val="20"/>
              </w:rPr>
              <w:t>
әкімдігі</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бөлімінің</w:t>
            </w:r>
          </w:p>
          <w:p>
            <w:pPr>
              <w:spacing w:after="20"/>
              <w:ind w:left="20"/>
              <w:jc w:val="both"/>
            </w:pPr>
            <w:r>
              <w:rPr>
                <w:rFonts w:ascii="Times New Roman"/>
                <w:b w:val="false"/>
                <w:i w:val="false"/>
                <w:color w:val="000000"/>
                <w:sz w:val="20"/>
              </w:rPr>
              <w:t>
"Жас табиғат</w:t>
            </w:r>
          </w:p>
          <w:p>
            <w:pPr>
              <w:spacing w:after="20"/>
              <w:ind w:left="20"/>
              <w:jc w:val="both"/>
            </w:pPr>
            <w:r>
              <w:rPr>
                <w:rFonts w:ascii="Times New Roman"/>
                <w:b w:val="false"/>
                <w:i w:val="false"/>
                <w:color w:val="000000"/>
                <w:sz w:val="20"/>
              </w:rPr>
              <w:t>
зерттеушілер</w:t>
            </w:r>
          </w:p>
          <w:p>
            <w:pPr>
              <w:spacing w:after="20"/>
              <w:ind w:left="20"/>
              <w:jc w:val="both"/>
            </w:pPr>
            <w:r>
              <w:rPr>
                <w:rFonts w:ascii="Times New Roman"/>
                <w:b w:val="false"/>
                <w:i w:val="false"/>
                <w:color w:val="000000"/>
                <w:sz w:val="20"/>
              </w:rPr>
              <w:t>
станциясы"</w:t>
            </w:r>
          </w:p>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коммуналдық</w:t>
            </w:r>
          </w:p>
          <w:p>
            <w:pPr>
              <w:spacing w:after="20"/>
              <w:ind w:left="20"/>
              <w:jc w:val="both"/>
            </w:pPr>
            <w:r>
              <w:rPr>
                <w:rFonts w:ascii="Times New Roman"/>
                <w:b w:val="false"/>
                <w:i w:val="false"/>
                <w:color w:val="000000"/>
                <w:sz w:val="20"/>
              </w:rPr>
              <w:t>
қазыналық</w:t>
            </w:r>
          </w:p>
          <w:p>
            <w:pPr>
              <w:spacing w:after="20"/>
              <w:ind w:left="20"/>
              <w:jc w:val="both"/>
            </w:pPr>
            <w:r>
              <w:rPr>
                <w:rFonts w:ascii="Times New Roman"/>
                <w:b w:val="false"/>
                <w:i w:val="false"/>
                <w:color w:val="000000"/>
                <w:sz w:val="20"/>
              </w:rPr>
              <w:t>
кәсіпорны)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2012 жылғы 8 мамырдағы</w:t>
            </w:r>
            <w:r>
              <w:br/>
            </w:r>
            <w:r>
              <w:rPr>
                <w:rFonts w:ascii="Times New Roman"/>
                <w:b w:val="false"/>
                <w:i w:val="false"/>
                <w:color w:val="000000"/>
                <w:sz w:val="20"/>
              </w:rPr>
              <w:t>№ 216 қаулысына 2-қосымша</w:t>
            </w:r>
          </w:p>
        </w:tc>
      </w:tr>
    </w:tbl>
    <w:p>
      <w:pPr>
        <w:spacing w:after="0"/>
        <w:ind w:left="0"/>
        <w:jc w:val="left"/>
      </w:pPr>
      <w:r>
        <w:rPr>
          <w:rFonts w:ascii="Times New Roman"/>
          <w:b/>
          <w:i w:val="false"/>
          <w:color w:val="000000"/>
        </w:rPr>
        <w:t xml:space="preserve">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өзенінің су қорғау аймағы мен белдеуін шаруақорлықпен пайдаланудың ерекше жағдайлары және режимі</w:t>
      </w:r>
    </w:p>
    <w:p>
      <w:pPr>
        <w:spacing w:after="0"/>
        <w:ind w:left="0"/>
        <w:jc w:val="both"/>
      </w:pPr>
      <w:r>
        <w:rPr>
          <w:rFonts w:ascii="Times New Roman"/>
          <w:b w:val="false"/>
          <w:i w:val="false"/>
          <w:color w:val="ff0000"/>
          <w:sz w:val="28"/>
        </w:rPr>
        <w:t xml:space="preserve">
      Ескерту. 2-қосымшаға өзгерістер енгізілді - Қостанай облысы әкімдігінің 30.04.2014 </w:t>
      </w:r>
      <w:r>
        <w:rPr>
          <w:rFonts w:ascii="Times New Roman"/>
          <w:b w:val="false"/>
          <w:i w:val="false"/>
          <w:color w:val="ff0000"/>
          <w:sz w:val="28"/>
        </w:rPr>
        <w:t>№ 182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4"/>
    <w:bookmarkStart w:name="z8" w:id="5"/>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5"/>
    <w:bookmarkStart w:name="z9" w:id="6"/>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125-бабының</w:t>
      </w:r>
      <w:r>
        <w:rPr>
          <w:rFonts w:ascii="Times New Roman"/>
          <w:b w:val="false"/>
          <w:i w:val="false"/>
          <w:color w:val="000000"/>
          <w:sz w:val="28"/>
        </w:rPr>
        <w:t> 7-тармағымен және </w:t>
      </w:r>
      <w:r>
        <w:rPr>
          <w:rFonts w:ascii="Times New Roman"/>
          <w:b w:val="false"/>
          <w:i w:val="false"/>
          <w:color w:val="000000"/>
          <w:sz w:val="28"/>
        </w:rPr>
        <w:t>145-1-бабымен</w:t>
      </w:r>
      <w:r>
        <w:rPr>
          <w:rFonts w:ascii="Times New Roman"/>
          <w:b w:val="false"/>
          <w:i w:val="false"/>
          <w:color w:val="000000"/>
          <w:sz w:val="28"/>
        </w:rPr>
        <w:t> белгіленген талаптарды ескере отырып қолданылады;</w:t>
      </w:r>
    </w:p>
    <w:bookmarkEnd w:id="6"/>
    <w:bookmarkStart w:name="z10" w:id="7"/>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7"/>
    <w:bookmarkStart w:name="z11" w:id="8"/>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8"/>
    <w:bookmarkStart w:name="z12" w:id="9"/>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9"/>
    <w:bookmarkStart w:name="z13" w:id="10"/>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0"/>
    <w:bookmarkStart w:name="z14" w:id="11"/>
    <w:p>
      <w:pPr>
        <w:spacing w:after="0"/>
        <w:ind w:left="0"/>
        <w:jc w:val="both"/>
      </w:pPr>
      <w:r>
        <w:rPr>
          <w:rFonts w:ascii="Times New Roman"/>
          <w:b w:val="false"/>
          <w:i w:val="false"/>
          <w:color w:val="000000"/>
          <w:sz w:val="28"/>
        </w:rPr>
        <w:t>
      7) пестицидтер мен тыңайтқыштардың барлық түрлерін қолдануға.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12"/>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Start w:name="z16" w:id="13"/>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3"/>
    <w:bookmarkStart w:name="z416" w:id="14"/>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4"/>
    <w:bookmarkStart w:name="z18" w:id="15"/>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5"/>
    <w:bookmarkStart w:name="z19" w:id="16"/>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16"/>
    <w:bookmarkStart w:name="z20" w:id="17"/>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7"/>
    <w:bookmarkStart w:name="z419" w:id="18"/>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w:t>
      </w:r>
    </w:p>
    <w:bookmarkEnd w:id="18"/>
    <w:bookmarkStart w:name="z420" w:id="19"/>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26.07.2021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