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e0fbc3" w14:textId="7e0fbc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22 қарашадағы № 527 қаулысы. Қостанай облысының Әділет департаментінде 2012 жылғы 4 желтоқсанда № 3910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"Ақпараттандыру туралы" Қазақстан Республикасының 2007 жылғы 11 қаңтардағы Заңы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Қостанай облысының әкiмдiгi </w:t>
      </w:r>
      <w:r>
        <w:rPr>
          <w:rFonts w:ascii="Times New Roman"/>
          <w:b/>
          <w:i w:val="false"/>
          <w:color w:val="000000"/>
          <w:sz w:val="28"/>
        </w:rPr>
        <w:t>ҚАУЛЫ ЕТЕДI:</w:t>
      </w:r>
      <w:r>
        <w:br/>
      </w:r>
      <w:r>
        <w:rPr>
          <w:rFonts w:ascii="Times New Roman"/>
          <w:b w:val="false"/>
          <w:i w:val="false"/>
          <w:color w:val="000000"/>
          <w:sz w:val="28"/>
        </w:rPr>
        <w:t>
</w:t>
      </w:r>
      <w:r>
        <w:rPr>
          <w:rFonts w:ascii="Times New Roman"/>
          <w:b w:val="false"/>
          <w:i w:val="false"/>
          <w:color w:val="000000"/>
          <w:sz w:val="28"/>
        </w:rPr>
        <w:t>
      1. Қоса беріліп отырған электрондық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Мектепке дейінгі балалар ұйымдарына жіберу үшін мектепке дейінгі (7 жасқа дейін) жастағы балаларды кезекке қою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Қорғаншылық және қамқоршылық жөнінде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Зейнетақы қорларына, банктерге кәмелетке толмағандардың салымдарына иелік ету үшін</w:t>
      </w:r>
      <w:r>
        <w:rPr>
          <w:rFonts w:ascii="Times New Roman"/>
          <w:b w:val="false"/>
          <w:i w:val="false"/>
          <w:color w:val="000000"/>
          <w:sz w:val="28"/>
        </w:rPr>
        <w:t>,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Кәмелетке толмағандарға меншік құқығында тиесілі мүлікпен мәмілелерді ресімдеу үшін</w:t>
      </w:r>
      <w:r>
        <w:rPr>
          <w:rFonts w:ascii="Times New Roman"/>
          <w:b w:val="false"/>
          <w:i w:val="false"/>
          <w:color w:val="000000"/>
          <w:sz w:val="28"/>
        </w:rPr>
        <w:t xml:space="preserve">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Қостанай облысы әкімінің орынбасары С.Ш.Бектұрғановқа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әкiмiнің</w:t>
      </w:r>
      <w:r>
        <w:br/>
      </w:r>
      <w:r>
        <w:rPr>
          <w:rFonts w:ascii="Times New Roman"/>
          <w:b w:val="false"/>
          <w:i w:val="false"/>
          <w:color w:val="000000"/>
          <w:sz w:val="28"/>
        </w:rPr>
        <w:t>
</w:t>
      </w:r>
      <w:r>
        <w:rPr>
          <w:rFonts w:ascii="Times New Roman"/>
          <w:b w:val="false"/>
          <w:i/>
          <w:color w:val="000000"/>
          <w:sz w:val="28"/>
        </w:rPr>
        <w:t>      міндетін атқарушы                          В. Мейстер</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w:t>
      </w:r>
      <w:r>
        <w:br/>
      </w:r>
      <w:r>
        <w:rPr>
          <w:rFonts w:ascii="Times New Roman"/>
          <w:b w:val="false"/>
          <w:i w:val="false"/>
          <w:color w:val="000000"/>
          <w:sz w:val="28"/>
        </w:rPr>
        <w:t>
</w:t>
      </w:r>
      <w:r>
        <w:rPr>
          <w:rFonts w:ascii="Times New Roman"/>
          <w:b w:val="false"/>
          <w:i/>
          <w:color w:val="000000"/>
          <w:sz w:val="28"/>
        </w:rPr>
        <w:t>      _______________ А. Жұмағалиев</w:t>
      </w:r>
    </w:p>
    <w:p>
      <w:pPr>
        <w:spacing w:after="0"/>
        <w:ind w:left="0"/>
        <w:jc w:val="both"/>
      </w:pPr>
      <w:r>
        <w:rPr>
          <w:rFonts w:ascii="Times New Roman"/>
          <w:b w:val="false"/>
          <w:i w:val="false"/>
          <w:color w:val="000000"/>
          <w:sz w:val="28"/>
        </w:rPr>
        <w:t>      </w:t>
      </w:r>
      <w:r>
        <w:rPr>
          <w:rFonts w:ascii="Times New Roman"/>
          <w:b w:val="false"/>
          <w:i/>
          <w:color w:val="000000"/>
          <w:sz w:val="28"/>
        </w:rPr>
        <w:t>"Қостанай облысы әкімдігінің</w:t>
      </w:r>
      <w:r>
        <w:br/>
      </w:r>
      <w:r>
        <w:rPr>
          <w:rFonts w:ascii="Times New Roman"/>
          <w:b w:val="false"/>
          <w:i w:val="false"/>
          <w:color w:val="000000"/>
          <w:sz w:val="28"/>
        </w:rPr>
        <w:t>
</w:t>
      </w:r>
      <w:r>
        <w:rPr>
          <w:rFonts w:ascii="Times New Roman"/>
          <w:b w:val="false"/>
          <w:i/>
          <w:color w:val="000000"/>
          <w:sz w:val="28"/>
        </w:rPr>
        <w:t>      бiлiм басқармасы" ММ бастығы</w:t>
      </w:r>
      <w:r>
        <w:br/>
      </w:r>
      <w:r>
        <w:rPr>
          <w:rFonts w:ascii="Times New Roman"/>
          <w:b w:val="false"/>
          <w:i w:val="false"/>
          <w:color w:val="000000"/>
          <w:sz w:val="28"/>
        </w:rPr>
        <w:t>
</w:t>
      </w:r>
      <w:r>
        <w:rPr>
          <w:rFonts w:ascii="Times New Roman"/>
          <w:b w:val="false"/>
          <w:i/>
          <w:color w:val="000000"/>
          <w:sz w:val="28"/>
        </w:rPr>
        <w:t>      ________________ М. Жүндібаев</w:t>
      </w:r>
    </w:p>
    <w:bookmarkStart w:name="z9"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22 қарашадағы   </w:t>
      </w:r>
      <w:r>
        <w:br/>
      </w:r>
      <w:r>
        <w:rPr>
          <w:rFonts w:ascii="Times New Roman"/>
          <w:b w:val="false"/>
          <w:i w:val="false"/>
          <w:color w:val="000000"/>
          <w:sz w:val="28"/>
        </w:rPr>
        <w:t xml:space="preserve">
№ 527 қаулысымен бекітілген </w:t>
      </w:r>
    </w:p>
    <w:bookmarkEnd w:id="2"/>
    <w:p>
      <w:pPr>
        <w:spacing w:after="0"/>
        <w:ind w:left="0"/>
        <w:jc w:val="left"/>
      </w:pPr>
      <w:r>
        <w:rPr>
          <w:rFonts w:ascii="Times New Roman"/>
          <w:b/>
          <w:i w:val="false"/>
          <w:color w:val="000000"/>
        </w:rPr>
        <w:t xml:space="preserve"> "Мектепке дейінгі балалар ұйымдарына</w:t>
      </w:r>
      <w:r>
        <w:br/>
      </w:r>
      <w:r>
        <w:rPr>
          <w:rFonts w:ascii="Times New Roman"/>
          <w:b/>
          <w:i w:val="false"/>
          <w:color w:val="000000"/>
        </w:rPr>
        <w:t>
жіберу үшін мектепке дейінгі (7 жасқа дейін)</w:t>
      </w:r>
      <w:r>
        <w:br/>
      </w:r>
      <w:r>
        <w:rPr>
          <w:rFonts w:ascii="Times New Roman"/>
          <w:b/>
          <w:i w:val="false"/>
          <w:color w:val="000000"/>
        </w:rPr>
        <w:t>
жастағы балаларды кезекке қою" электрондық</w:t>
      </w:r>
      <w:r>
        <w:br/>
      </w:r>
      <w:r>
        <w:rPr>
          <w:rFonts w:ascii="Times New Roman"/>
          <w:b/>
          <w:i w:val="false"/>
          <w:color w:val="000000"/>
        </w:rPr>
        <w:t>
мемлекеттiк қызмет көрсету регламенті</w:t>
      </w:r>
    </w:p>
    <w:bookmarkStart w:name="z10" w:id="3"/>
    <w:p>
      <w:pPr>
        <w:spacing w:after="0"/>
        <w:ind w:left="0"/>
        <w:jc w:val="left"/>
      </w:pPr>
      <w:r>
        <w:rPr>
          <w:rFonts w:ascii="Times New Roman"/>
          <w:b/>
          <w:i w:val="false"/>
          <w:color w:val="000000"/>
        </w:rPr>
        <w:t xml:space="preserve"> 
1. Жалпы ережелер</w:t>
      </w:r>
    </w:p>
    <w:bookmarkEnd w:id="3"/>
    <w:bookmarkStart w:name="z11" w:id="4"/>
    <w:p>
      <w:pPr>
        <w:spacing w:after="0"/>
        <w:ind w:left="0"/>
        <w:jc w:val="both"/>
      </w:pPr>
      <w:r>
        <w:rPr>
          <w:rFonts w:ascii="Times New Roman"/>
          <w:b w:val="false"/>
          <w:i w:val="false"/>
          <w:color w:val="000000"/>
          <w:sz w:val="28"/>
        </w:rPr>
        <w:t>
      1. "Мектепке дейінгі балалар ұйымдарына жіберу үшін мектепке дейінгі (7 жасқа дейін) жастағы балаларды кезекке қою" электрондық мемлекеттік қызметі (бұдан әрі – электрондық мемлекеттік қызмет) Қостанай облысының аудандары мен қалаларының білім бөлімдерімен, кент, ауыл (село), ауылдық (селолық) округ әкімінің аппараттарымен (бұдан әрі – қызмет беруші), баламалы негізде Халыққа қызмет көрсету орталықтары (бұдан әрі – Орталық) арқылы, сондай-ақ www.e.gov.kz "электронды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қызметі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"Мектепке дейінгі балалар ұйымдарына жіберу үшін мектепке дейінгі (7 жасқа дейін) жастағы балаларды кезекке қою" электрондық мемлекеттiк қызмет көрсету регламентінде (бұдан әрі – Регламент)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қолдана отырып, ақпаратты сақтауға, өңдеуге, іздестіруге, таратуға, беруге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3) бiрыңғай нотариаттық ақпараттық жүйе – бұл нотариаттық қызметтi автоматтандыруға және әдiлет органдары мен нотариаттық палаталардың өзара iс-қимылына арналған аппараттық-бағдарламалық кешен (бұдан әрі – БНАЖ);</w:t>
      </w:r>
      <w:r>
        <w:br/>
      </w:r>
      <w:r>
        <w:rPr>
          <w:rFonts w:ascii="Times New Roman"/>
          <w:b w:val="false"/>
          <w:i w:val="false"/>
          <w:color w:val="000000"/>
          <w:sz w:val="28"/>
        </w:rPr>
        <w:t>
</w:t>
      </w:r>
      <w:r>
        <w:rPr>
          <w:rFonts w:ascii="Times New Roman"/>
          <w:b w:val="false"/>
          <w:i w:val="false"/>
          <w:color w:val="000000"/>
          <w:sz w:val="28"/>
        </w:rPr>
        <w:t>
      4)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5) ЖТ МДҚ – "Жеке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6) Қазақстан Республикасының халыққа қызмет көрсету орталықтарының ақпараттық жүйесі - халыққа (жеке және заңды тұлғаларға) Қазақстан Республикасының халыққа қызмет көрсету орталықтары арқылы, сондай-ақ тиісті министрліктер мен ведомстволармен қызмет ұсыну үрдісін автоматтандыруға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7) мемлекеттік қызметті алушы – жеке тұлға (бұдан әрі – алушы);</w:t>
      </w:r>
      <w:r>
        <w:br/>
      </w:r>
      <w:r>
        <w:rPr>
          <w:rFonts w:ascii="Times New Roman"/>
          <w:b w:val="false"/>
          <w:i w:val="false"/>
          <w:color w:val="000000"/>
          <w:sz w:val="28"/>
        </w:rPr>
        <w:t>
</w:t>
      </w:r>
      <w:r>
        <w:rPr>
          <w:rFonts w:ascii="Times New Roman"/>
          <w:b w:val="false"/>
          <w:i w:val="false"/>
          <w:color w:val="000000"/>
          <w:sz w:val="28"/>
        </w:rPr>
        <w:t>
      8) пайдаланушы – өзіне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9)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жөнiндегі қызмет көрсету;</w:t>
      </w:r>
      <w:r>
        <w:br/>
      </w:r>
      <w:r>
        <w:rPr>
          <w:rFonts w:ascii="Times New Roman"/>
          <w:b w:val="false"/>
          <w:i w:val="false"/>
          <w:color w:val="000000"/>
          <w:sz w:val="28"/>
        </w:rPr>
        <w:t>
</w:t>
      </w:r>
      <w:r>
        <w:rPr>
          <w:rFonts w:ascii="Times New Roman"/>
          <w:b w:val="false"/>
          <w:i w:val="false"/>
          <w:color w:val="000000"/>
          <w:sz w:val="28"/>
        </w:rPr>
        <w:t>
      10)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 ақпараттық технологияларды қолдана отырып, электрондық нысанда көрсетілетін мемлекеттік қызмет көрсету;</w:t>
      </w:r>
      <w:r>
        <w:br/>
      </w:r>
      <w:r>
        <w:rPr>
          <w:rFonts w:ascii="Times New Roman"/>
          <w:b w:val="false"/>
          <w:i w:val="false"/>
          <w:color w:val="000000"/>
          <w:sz w:val="28"/>
        </w:rPr>
        <w:t>
</w:t>
      </w:r>
      <w:r>
        <w:rPr>
          <w:rFonts w:ascii="Times New Roman"/>
          <w:b w:val="false"/>
          <w:i w:val="false"/>
          <w:color w:val="000000"/>
          <w:sz w:val="28"/>
        </w:rPr>
        <w:t>
      12)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13) "электрондық үкіметтің" өңірлік шлюзі - жергілікті атқарушы органдардың ішкі жүйелері/кіші жүйелері және жергілікті атқарушы органның электрондық қызметтерді көрсету үрдісіне қатысатын сыртқы ақпараттық жүйелері арасындағы ақпараттық өзара іс-қимылды қамтамасыз етеді (бұдан әрі – ЭҮӨШ);</w:t>
      </w:r>
      <w:r>
        <w:br/>
      </w:r>
      <w:r>
        <w:rPr>
          <w:rFonts w:ascii="Times New Roman"/>
          <w:b w:val="false"/>
          <w:i w:val="false"/>
          <w:color w:val="000000"/>
          <w:sz w:val="28"/>
        </w:rPr>
        <w:t>
</w:t>
      </w:r>
      <w:r>
        <w:rPr>
          <w:rFonts w:ascii="Times New Roman"/>
          <w:b w:val="false"/>
          <w:i w:val="false"/>
          <w:color w:val="000000"/>
          <w:sz w:val="28"/>
        </w:rPr>
        <w:t>
      14) "электрондық үкіметтің" шлюзі – электрондық қызметтер көрсетуді іске асыру шеңберінде "электрондық үкіметтің" ақпараттық жүйелерін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15) электрондық цифрлық қолтаңба – электрондық цифрлық қолтаңбаның құралдарымен құрылған және электрондық құжаттың дұрыстығын, оның тиесiлiлiгiн және мазмұнның тұрақтылығын растайтын электрондық цифрлық таңбалардың жиынтығы (бұдан әрі - ЭЦҚ).</w:t>
      </w:r>
    </w:p>
    <w:bookmarkEnd w:id="4"/>
    <w:bookmarkStart w:name="z31" w:id="5"/>
    <w:p>
      <w:pPr>
        <w:spacing w:after="0"/>
        <w:ind w:left="0"/>
        <w:jc w:val="left"/>
      </w:pPr>
      <w:r>
        <w:rPr>
          <w:rFonts w:ascii="Times New Roman"/>
          <w:b/>
          <w:i w:val="false"/>
          <w:color w:val="000000"/>
        </w:rPr>
        <w:t xml:space="preserve"> 
2. Электрондық мемлекеттік қызметті көрсету</w:t>
      </w:r>
      <w:r>
        <w:br/>
      </w:r>
      <w:r>
        <w:rPr>
          <w:rFonts w:ascii="Times New Roman"/>
          <w:b/>
          <w:i w:val="false"/>
          <w:color w:val="000000"/>
        </w:rPr>
        <w:t>
жөнінде қызмет беруші әрекетінің тәртібі</w:t>
      </w:r>
    </w:p>
    <w:bookmarkEnd w:id="5"/>
    <w:bookmarkStart w:name="z32" w:id="6"/>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іс-қимыл жасаудың № 1 диаграммасы)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ЭҮП-ке тіркеуді ЖСН және пароль көмегімен жүзеге асырады (ЭҮП-ке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мемлекеттік қызметті алу үшін алушының ЭҮП-ке ЖСН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ЖСН және пароль арқылы тіркелген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бұзушылықтардың болуына байланысты ЭҮП авторландырудан бас тарту туралы хабарламаны қалыптастырады;</w:t>
      </w:r>
      <w:r>
        <w:br/>
      </w:r>
      <w:r>
        <w:rPr>
          <w:rFonts w:ascii="Times New Roman"/>
          <w:b w:val="false"/>
          <w:i w:val="false"/>
          <w:color w:val="000000"/>
          <w:sz w:val="28"/>
        </w:rPr>
        <w:t>
</w:t>
      </w:r>
      <w:r>
        <w:rPr>
          <w:rFonts w:ascii="Times New Roman"/>
          <w:b w:val="false"/>
          <w:i w:val="false"/>
          <w:color w:val="000000"/>
          <w:sz w:val="28"/>
        </w:rPr>
        <w:t>
      5) 3 үдеріс –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ЭҮП-те ЭЦҚ тіркеу куәлігінің әрекет ету мерзімін және тізімде қайта шақырылғандар (жойылғандар) тіркеу куәліктерінің болмауын, сондай-ақ сәйкестендіру деректеріне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w:t>
      </w:r>
      <w:r>
        <w:rPr>
          <w:rFonts w:ascii="Times New Roman"/>
          <w:b w:val="false"/>
          <w:i w:val="false"/>
          <w:color w:val="000000"/>
          <w:sz w:val="28"/>
        </w:rPr>
        <w:t>
      7) 4 үдеріс –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үдеріс – алушының ЭЦҚ арқылы электрондық мемлекеттік қызметті көрсету үшін сұрау салуды куәландыру және электрондық құжатты (сұрау салуды) қызмет беруші өңдеу үшін ЭҮШ арқылы ЭҮӨШ АЖО-ға жіберу;</w:t>
      </w:r>
      <w:r>
        <w:br/>
      </w:r>
      <w:r>
        <w:rPr>
          <w:rFonts w:ascii="Times New Roman"/>
          <w:b w:val="false"/>
          <w:i w:val="false"/>
          <w:color w:val="000000"/>
          <w:sz w:val="28"/>
        </w:rPr>
        <w:t>
</w:t>
      </w:r>
      <w:r>
        <w:rPr>
          <w:rFonts w:ascii="Times New Roman"/>
          <w:b w:val="false"/>
          <w:i w:val="false"/>
          <w:color w:val="000000"/>
          <w:sz w:val="28"/>
        </w:rPr>
        <w:t>
      9) 6 үдеріс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көрсетілген алушының қоса берілген құжаттарының сәйкестігін және электрондық мемлекеттік қызмет көрсету үшін негізін қызмет беруші тексереді (өңдейді);</w:t>
      </w:r>
      <w:r>
        <w:br/>
      </w:r>
      <w:r>
        <w:rPr>
          <w:rFonts w:ascii="Times New Roman"/>
          <w:b w:val="false"/>
          <w:i w:val="false"/>
          <w:color w:val="000000"/>
          <w:sz w:val="28"/>
        </w:rPr>
        <w:t>
</w:t>
      </w:r>
      <w:r>
        <w:rPr>
          <w:rFonts w:ascii="Times New Roman"/>
          <w:b w:val="false"/>
          <w:i w:val="false"/>
          <w:color w:val="000000"/>
          <w:sz w:val="28"/>
        </w:rPr>
        <w:t>
      11) 7 үдеріс – алушының құжаттарында бұзушылықтардың болуына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үдеріс – алушының ЭҮӨШ АЖО-да қалыптастырылған қызмет нәтижесін (электронды құжат түріндегі мектепке дейінгі балалар ұйымына жолдама, мектепке дейінгі ұйымдарда орын болмаған жағдайда кезектіліктің нөмірі көрсетілген кезекке қою туралы хабарлама) алуы. Электрондық құжат қызмет берушінің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Қызмет беруші арқылы электрондық мемлекеттік қызмет көрсету кезіндегі (функционалдық өзара іс-қимыл жасаудың № 2 диаграммасы)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үдеріс – қызмет беруші қызметкерінің электрондық мемлекеттік қызметті көрсету үшін ЭҮӨШ АЖО-на ЖСН мен паролін енгізуі (авторландыру үдерісі);</w:t>
      </w:r>
      <w:r>
        <w:br/>
      </w:r>
      <w:r>
        <w:rPr>
          <w:rFonts w:ascii="Times New Roman"/>
          <w:b w:val="false"/>
          <w:i w:val="false"/>
          <w:color w:val="000000"/>
          <w:sz w:val="28"/>
        </w:rPr>
        <w:t>
</w:t>
      </w:r>
      <w:r>
        <w:rPr>
          <w:rFonts w:ascii="Times New Roman"/>
          <w:b w:val="false"/>
          <w:i w:val="false"/>
          <w:color w:val="000000"/>
          <w:sz w:val="28"/>
        </w:rPr>
        <w:t>
      2) 2 үдеріс – қызмет беруші қызметкерінің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алушының деректерін енгізуі;</w:t>
      </w:r>
      <w:r>
        <w:br/>
      </w:r>
      <w:r>
        <w:rPr>
          <w:rFonts w:ascii="Times New Roman"/>
          <w:b w:val="false"/>
          <w:i w:val="false"/>
          <w:color w:val="000000"/>
          <w:sz w:val="28"/>
        </w:rPr>
        <w:t>
</w:t>
      </w:r>
      <w:r>
        <w:rPr>
          <w:rFonts w:ascii="Times New Roman"/>
          <w:b w:val="false"/>
          <w:i w:val="false"/>
          <w:color w:val="000000"/>
          <w:sz w:val="28"/>
        </w:rPr>
        <w:t>
      3) 3 үдеріс – ЖТ МДҚ-на ЭҮШ арқылы алушының деректері туралы сұрау салуды жіберу;</w:t>
      </w:r>
      <w:r>
        <w:br/>
      </w:r>
      <w:r>
        <w:rPr>
          <w:rFonts w:ascii="Times New Roman"/>
          <w:b w:val="false"/>
          <w:i w:val="false"/>
          <w:color w:val="000000"/>
          <w:sz w:val="28"/>
        </w:rPr>
        <w:t>
</w:t>
      </w:r>
      <w:r>
        <w:rPr>
          <w:rFonts w:ascii="Times New Roman"/>
          <w:b w:val="false"/>
          <w:i w:val="false"/>
          <w:color w:val="000000"/>
          <w:sz w:val="28"/>
        </w:rPr>
        <w:t>
      4) 1 шарт – ЖТ МДҚ-да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үдеріс – ЖТ МДҚ-да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сұрау салу нысанын құжаттардың қағаз нысанында болуын белгілеу бөлігінде қызмет беруші қызметкерінің толтыруы және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8) 2 шарт – </w:t>
      </w:r>
      <w:r>
        <w:rPr>
          <w:rFonts w:ascii="Times New Roman"/>
          <w:b w:val="false"/>
          <w:i w:val="false"/>
          <w:color w:val="000000"/>
          <w:sz w:val="28"/>
        </w:rPr>
        <w:t>Стандартта</w:t>
      </w:r>
      <w:r>
        <w:rPr>
          <w:rFonts w:ascii="Times New Roman"/>
          <w:b w:val="false"/>
          <w:i w:val="false"/>
          <w:color w:val="000000"/>
          <w:sz w:val="28"/>
        </w:rPr>
        <w:t xml:space="preserve"> көрсетілген алушының қоса берілген құжаттарының сәйкестігін және электрондық мемлекеттік қызмет көрсету үшін негізін қызмет беруші тексереді (өңдейді);</w:t>
      </w:r>
      <w:r>
        <w:br/>
      </w:r>
      <w:r>
        <w:rPr>
          <w:rFonts w:ascii="Times New Roman"/>
          <w:b w:val="false"/>
          <w:i w:val="false"/>
          <w:color w:val="000000"/>
          <w:sz w:val="28"/>
        </w:rPr>
        <w:t>
</w:t>
      </w:r>
      <w:r>
        <w:rPr>
          <w:rFonts w:ascii="Times New Roman"/>
          <w:b w:val="false"/>
          <w:i w:val="false"/>
          <w:color w:val="000000"/>
          <w:sz w:val="28"/>
        </w:rPr>
        <w:t>
      9) 7 үдеріс – алушының құжаттарында бұзушылықтардың болуына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10) 8 үдеріс – алушының ЭҮӨШ АЖО-да қалыптастырылған электрондық мемлекеттік қызмет нәтижесін (электронды құжат түріндегі мектепке дейінгі балалар ұйымына жолдама, мектепке дейінгі ұйымдарда орын болмаған жағдайда кезектіліктің нөмірі көрсетілген кезекке қою туралы хабарлама) алуы. Электрондық құжат қызмет беруші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Орталық арқылы электрондық мемлекеттік қызмет көрсету кезіндегі (функционалдық өзара іс-қимыл жасаудың № 3 диаграммасы)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үдеріс – орталық операторының электрондық мемлекеттік қызметті алу үшін ЭҮӨШ АЖО-на логині мен паролін енгізуі (авторландыру үдерісі);</w:t>
      </w:r>
      <w:r>
        <w:br/>
      </w:r>
      <w:r>
        <w:rPr>
          <w:rFonts w:ascii="Times New Roman"/>
          <w:b w:val="false"/>
          <w:i w:val="false"/>
          <w:color w:val="000000"/>
          <w:sz w:val="28"/>
        </w:rPr>
        <w:t>
</w:t>
      </w:r>
      <w:r>
        <w:rPr>
          <w:rFonts w:ascii="Times New Roman"/>
          <w:b w:val="false"/>
          <w:i w:val="false"/>
          <w:color w:val="000000"/>
          <w:sz w:val="28"/>
        </w:rPr>
        <w:t>
      2) 2 үдеріс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алушының деректерін, сондай-ақ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w:t>
      </w:r>
      <w:r>
        <w:rPr>
          <w:rFonts w:ascii="Times New Roman"/>
          <w:b w:val="false"/>
          <w:i w:val="false"/>
          <w:color w:val="000000"/>
          <w:sz w:val="28"/>
        </w:rPr>
        <w:t>
      3) 3 үдеріс – ЖТ МДҚ-на ЭҮШ арқылы алушының деректері туралы, сондай-ақ БНАЖ-не алушы өкілінің сенімхат деректері туралы сұрау салуды жіберуі;</w:t>
      </w:r>
      <w:r>
        <w:br/>
      </w:r>
      <w:r>
        <w:rPr>
          <w:rFonts w:ascii="Times New Roman"/>
          <w:b w:val="false"/>
          <w:i w:val="false"/>
          <w:color w:val="000000"/>
          <w:sz w:val="28"/>
        </w:rPr>
        <w:t>
</w:t>
      </w:r>
      <w:r>
        <w:rPr>
          <w:rFonts w:ascii="Times New Roman"/>
          <w:b w:val="false"/>
          <w:i w:val="false"/>
          <w:color w:val="000000"/>
          <w:sz w:val="28"/>
        </w:rPr>
        <w:t>
      4) 1 шарт – ЖТ МДҚ-да алушы деректерінің, БНАЖ-да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үдеріс – ЖТ МДҚ-да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сұрау салу нысанын құжаттардың қағаз нысанында болуын белгілеу бөлігінде орталық операторының толтыруы және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орталық операторының ЭЦҚ-мен куәландырылған (қол қойылған) электрондық құжатты (алушының сұрау салуын) ЭҮШ арқылы ЭҮӨШ АЖО-ға жіберу;</w:t>
      </w:r>
      <w:r>
        <w:br/>
      </w:r>
      <w:r>
        <w:rPr>
          <w:rFonts w:ascii="Times New Roman"/>
          <w:b w:val="false"/>
          <w:i w:val="false"/>
          <w:color w:val="000000"/>
          <w:sz w:val="28"/>
        </w:rPr>
        <w:t>
</w:t>
      </w:r>
      <w:r>
        <w:rPr>
          <w:rFonts w:ascii="Times New Roman"/>
          <w:b w:val="false"/>
          <w:i w:val="false"/>
          <w:color w:val="000000"/>
          <w:sz w:val="28"/>
        </w:rPr>
        <w:t>
      8) 7 үдеріс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9) 2 шарт – </w:t>
      </w:r>
      <w:r>
        <w:rPr>
          <w:rFonts w:ascii="Times New Roman"/>
          <w:b w:val="false"/>
          <w:i w:val="false"/>
          <w:color w:val="000000"/>
          <w:sz w:val="28"/>
        </w:rPr>
        <w:t>Стандартта</w:t>
      </w:r>
      <w:r>
        <w:rPr>
          <w:rFonts w:ascii="Times New Roman"/>
          <w:b w:val="false"/>
          <w:i w:val="false"/>
          <w:color w:val="000000"/>
          <w:sz w:val="28"/>
        </w:rPr>
        <w:t xml:space="preserve"> көрсетілген алушының қоса берілген құжаттарының сәйкестігін және электрондық мемлекеттік қызмет көрсету үшін негізін қызмет беруші тексереді (өңдейді);</w:t>
      </w:r>
      <w:r>
        <w:br/>
      </w:r>
      <w:r>
        <w:rPr>
          <w:rFonts w:ascii="Times New Roman"/>
          <w:b w:val="false"/>
          <w:i w:val="false"/>
          <w:color w:val="000000"/>
          <w:sz w:val="28"/>
        </w:rPr>
        <w:t>
</w:t>
      </w:r>
      <w:r>
        <w:rPr>
          <w:rFonts w:ascii="Times New Roman"/>
          <w:b w:val="false"/>
          <w:i w:val="false"/>
          <w:color w:val="000000"/>
          <w:sz w:val="28"/>
        </w:rPr>
        <w:t>
      10) 8 үдеріс – алушының құжаттарында бұзушылықтардың болуына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үдеріс – алушының ЭҮӨШ АЖО-да қалыптастырылған электрондық мемлекеттік қызмет нәтижесін (электронды құжат түріндегі мектепке дейінгі балалар ұйымына жолдама, мектепке дейінгі ұйымдарда орын болмаған жағдайда кезектіліктің нөмірі көрсетілген кезекке қою туралы хабарлама)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қызметке сұрау салуды және жауапты толтыру нысандары www.e.gov.kz "электрондық үкімет" веб-порталында, сондай-ақ қызмет берушіде немесе орталықта келтірілген.</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бойынша сұрау салуды орындау мәртебесін алушымен тексеру тәсілі: "электрондық үкімет" порталындағы "Қызметтерді алу тарихы" бөлімінде, сондай-ақ қызмет берушіге немесе орталыққа жүгінген кезде.</w:t>
      </w:r>
      <w:r>
        <w:br/>
      </w:r>
      <w:r>
        <w:rPr>
          <w:rFonts w:ascii="Times New Roman"/>
          <w:b w:val="false"/>
          <w:i w:val="false"/>
          <w:color w:val="000000"/>
          <w:sz w:val="28"/>
        </w:rPr>
        <w:t>
</w:t>
      </w:r>
      <w:r>
        <w:rPr>
          <w:rFonts w:ascii="Times New Roman"/>
          <w:b w:val="false"/>
          <w:i w:val="false"/>
          <w:color w:val="000000"/>
          <w:sz w:val="28"/>
        </w:rPr>
        <w:t>
      11. Қажетті ақпаратты және электрондық мемлекеттік қызметті көрсету бойынша кеңесті (оның ішінде шағымдану) ЭҮП сall-орталығының телефоны бойынша алуға болады: (1414).</w:t>
      </w:r>
    </w:p>
    <w:bookmarkEnd w:id="6"/>
    <w:bookmarkStart w:name="z71" w:id="7"/>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үдерісіндегі өзара іс-қимыл тәртібін сипаттау</w:t>
      </w:r>
    </w:p>
    <w:bookmarkEnd w:id="7"/>
    <w:bookmarkStart w:name="z72" w:id="8"/>
    <w:p>
      <w:pPr>
        <w:spacing w:after="0"/>
        <w:ind w:left="0"/>
        <w:jc w:val="both"/>
      </w:pPr>
      <w:r>
        <w:rPr>
          <w:rFonts w:ascii="Times New Roman"/>
          <w:b w:val="false"/>
          <w:i w:val="false"/>
          <w:color w:val="000000"/>
          <w:sz w:val="28"/>
        </w:rPr>
        <w:t>
      12. Электрондық мемлекеттік қызметті көрсету үдерісіне қатысатын құрылымдық функционалдық бірліктер (бұдан әрі - ҚФБ):</w:t>
      </w:r>
      <w:r>
        <w:br/>
      </w:r>
      <w:r>
        <w:rPr>
          <w:rFonts w:ascii="Times New Roman"/>
          <w:b w:val="false"/>
          <w:i w:val="false"/>
          <w:color w:val="000000"/>
          <w:sz w:val="28"/>
        </w:rPr>
        <w:t>
      1) ЭҮП;</w:t>
      </w:r>
      <w:r>
        <w:br/>
      </w:r>
      <w:r>
        <w:rPr>
          <w:rFonts w:ascii="Times New Roman"/>
          <w:b w:val="false"/>
          <w:i w:val="false"/>
          <w:color w:val="000000"/>
          <w:sz w:val="28"/>
        </w:rPr>
        <w:t>
      2) ЭҮӨШ АЖО;</w:t>
      </w:r>
      <w:r>
        <w:br/>
      </w:r>
      <w:r>
        <w:rPr>
          <w:rFonts w:ascii="Times New Roman"/>
          <w:b w:val="false"/>
          <w:i w:val="false"/>
          <w:color w:val="000000"/>
          <w:sz w:val="28"/>
        </w:rPr>
        <w:t>
      3) ЖТ МДҚ;</w:t>
      </w:r>
      <w:r>
        <w:br/>
      </w:r>
      <w:r>
        <w:rPr>
          <w:rFonts w:ascii="Times New Roman"/>
          <w:b w:val="false"/>
          <w:i w:val="false"/>
          <w:color w:val="000000"/>
          <w:sz w:val="28"/>
        </w:rPr>
        <w:t>
      4) ХҚКО АЖ АЖО;</w:t>
      </w:r>
      <w:r>
        <w:br/>
      </w:r>
      <w:r>
        <w:rPr>
          <w:rFonts w:ascii="Times New Roman"/>
          <w:b w:val="false"/>
          <w:i w:val="false"/>
          <w:color w:val="000000"/>
          <w:sz w:val="28"/>
        </w:rPr>
        <w:t>
      5) БНАЖ;</w:t>
      </w:r>
      <w:r>
        <w:br/>
      </w:r>
      <w:r>
        <w:rPr>
          <w:rFonts w:ascii="Times New Roman"/>
          <w:b w:val="false"/>
          <w:i w:val="false"/>
          <w:color w:val="000000"/>
          <w:sz w:val="28"/>
        </w:rPr>
        <w:t>
      6) Қызмет беруші;</w:t>
      </w:r>
      <w:r>
        <w:br/>
      </w:r>
      <w:r>
        <w:rPr>
          <w:rFonts w:ascii="Times New Roman"/>
          <w:b w:val="false"/>
          <w:i w:val="false"/>
          <w:color w:val="000000"/>
          <w:sz w:val="28"/>
        </w:rPr>
        <w:t>
      7) Орталық.</w:t>
      </w:r>
      <w:r>
        <w:br/>
      </w:r>
      <w:r>
        <w:rPr>
          <w:rFonts w:ascii="Times New Roman"/>
          <w:b w:val="false"/>
          <w:i w:val="false"/>
          <w:color w:val="000000"/>
          <w:sz w:val="28"/>
        </w:rPr>
        <w:t>
</w:t>
      </w:r>
      <w:r>
        <w:rPr>
          <w:rFonts w:ascii="Times New Roman"/>
          <w:b w:val="false"/>
          <w:i w:val="false"/>
          <w:color w:val="000000"/>
          <w:sz w:val="28"/>
        </w:rPr>
        <w:t>
      13. Іс-қимылдардың (рәсімдердің, функциялардың, операциялардың) дәйектілігін әрбір іс-қимылдың орындалу мерзімін көрсете отырып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Олардың сипаттамасына сәйкес іс-қимылдардың (электрондық мемлекеттік қызмет көрсету үдерісінде) қисынды дәйектілігі арасындағы өзара байланысты көрсететін диаграммалар осы Регламенттің 2-қосымшасында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электрондық мемлекеттік қызметті көрсету нәтижесі (шығыс құжат), ескертпе нысанын қоса ұсынылуы тиіс бланкілердің нысандары, үлгілері келтірілген.</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көрсетілетін тұлғаның ЖСН-і болуы;</w:t>
      </w:r>
      <w:r>
        <w:br/>
      </w:r>
      <w:r>
        <w:rPr>
          <w:rFonts w:ascii="Times New Roman"/>
          <w:b w:val="false"/>
          <w:i w:val="false"/>
          <w:color w:val="000000"/>
          <w:sz w:val="28"/>
        </w:rPr>
        <w:t>
</w:t>
      </w:r>
      <w:r>
        <w:rPr>
          <w:rFonts w:ascii="Times New Roman"/>
          <w:b w:val="false"/>
          <w:i w:val="false"/>
          <w:color w:val="000000"/>
          <w:sz w:val="28"/>
        </w:rPr>
        <w:t>
      3) ЭҮП-мен авторландыру;</w:t>
      </w:r>
      <w:r>
        <w:br/>
      </w:r>
      <w:r>
        <w:rPr>
          <w:rFonts w:ascii="Times New Roman"/>
          <w:b w:val="false"/>
          <w:i w:val="false"/>
          <w:color w:val="000000"/>
          <w:sz w:val="28"/>
        </w:rPr>
        <w:t>
</w:t>
      </w:r>
      <w:r>
        <w:rPr>
          <w:rFonts w:ascii="Times New Roman"/>
          <w:b w:val="false"/>
          <w:i w:val="false"/>
          <w:color w:val="000000"/>
          <w:sz w:val="28"/>
        </w:rPr>
        <w:t>
      4) ЭЦҚ пайдаланушының болуы.</w:t>
      </w:r>
    </w:p>
    <w:bookmarkEnd w:id="8"/>
    <w:bookmarkStart w:name="z86" w:id="9"/>
    <w:p>
      <w:pPr>
        <w:spacing w:after="0"/>
        <w:ind w:left="0"/>
        <w:jc w:val="both"/>
      </w:pPr>
      <w:r>
        <w:rPr>
          <w:rFonts w:ascii="Times New Roman"/>
          <w:b w:val="false"/>
          <w:i w:val="false"/>
          <w:color w:val="000000"/>
          <w:sz w:val="28"/>
        </w:rPr>
        <w:t xml:space="preserve">
"Мектепке дейінгі балалар ұйымдарына      </w:t>
      </w:r>
      <w:r>
        <w:br/>
      </w:r>
      <w:r>
        <w:rPr>
          <w:rFonts w:ascii="Times New Roman"/>
          <w:b w:val="false"/>
          <w:i w:val="false"/>
          <w:color w:val="000000"/>
          <w:sz w:val="28"/>
        </w:rPr>
        <w:t xml:space="preserve">
жіберу үшін мектепке дейінгі (7 жасқа дейін) </w:t>
      </w:r>
      <w:r>
        <w:br/>
      </w:r>
      <w:r>
        <w:rPr>
          <w:rFonts w:ascii="Times New Roman"/>
          <w:b w:val="false"/>
          <w:i w:val="false"/>
          <w:color w:val="000000"/>
          <w:sz w:val="28"/>
        </w:rPr>
        <w:t xml:space="preserve">
жастағы балаларды кезекке қою" электрондық   </w:t>
      </w:r>
      <w:r>
        <w:br/>
      </w:r>
      <w:r>
        <w:rPr>
          <w:rFonts w:ascii="Times New Roman"/>
          <w:b w:val="false"/>
          <w:i w:val="false"/>
          <w:color w:val="000000"/>
          <w:sz w:val="28"/>
        </w:rPr>
        <w:t xml:space="preserve">
мемлекеттік қызмет көрсету регламентіне    </w:t>
      </w:r>
      <w:r>
        <w:br/>
      </w:r>
      <w:r>
        <w:rPr>
          <w:rFonts w:ascii="Times New Roman"/>
          <w:b w:val="false"/>
          <w:i w:val="false"/>
          <w:color w:val="000000"/>
          <w:sz w:val="28"/>
        </w:rPr>
        <w:t xml:space="preserve">
1-қосымша                   </w:t>
      </w:r>
    </w:p>
    <w:bookmarkEnd w:id="9"/>
    <w:p>
      <w:pPr>
        <w:spacing w:after="0"/>
        <w:ind w:left="0"/>
        <w:jc w:val="both"/>
      </w:pPr>
      <w:r>
        <w:rPr>
          <w:rFonts w:ascii="Times New Roman"/>
          <w:b w:val="false"/>
          <w:i w:val="false"/>
          <w:color w:val="000000"/>
          <w:sz w:val="28"/>
        </w:rPr>
        <w:t>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1188"/>
        <w:gridCol w:w="1188"/>
        <w:gridCol w:w="1188"/>
        <w:gridCol w:w="1425"/>
        <w:gridCol w:w="1425"/>
        <w:gridCol w:w="1425"/>
        <w:gridCol w:w="1188"/>
        <w:gridCol w:w="950"/>
        <w:gridCol w:w="714"/>
      </w:tblGrid>
      <w:tr>
        <w:trPr>
          <w:trHeight w:val="645"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барысы-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ағыны-</w:t>
            </w:r>
            <w:r>
              <w:br/>
            </w:r>
            <w:r>
              <w:rPr>
                <w:rFonts w:ascii="Times New Roman"/>
                <w:b w:val="false"/>
                <w:i w:val="false"/>
                <w:color w:val="000000"/>
                <w:sz w:val="20"/>
              </w:rPr>
              <w:t>
</w:t>
            </w:r>
            <w:r>
              <w:rPr>
                <w:rFonts w:ascii="Times New Roman"/>
                <w:b w:val="false"/>
                <w:i w:val="false"/>
                <w:color w:val="000000"/>
                <w:sz w:val="20"/>
              </w:rPr>
              <w:t>ның) №</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r>
      <w:tr>
        <w:trPr>
          <w:trHeight w:val="2535"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(үде-</w:t>
            </w:r>
            <w:r>
              <w:br/>
            </w:r>
            <w:r>
              <w:rPr>
                <w:rFonts w:ascii="Times New Roman"/>
                <w:b w:val="false"/>
                <w:i w:val="false"/>
                <w:color w:val="000000"/>
                <w:sz w:val="20"/>
              </w:rPr>
              <w:t>
</w:t>
            </w:r>
            <w:r>
              <w:rPr>
                <w:rFonts w:ascii="Times New Roman"/>
                <w:b w:val="false"/>
                <w:i w:val="false"/>
                <w:color w:val="000000"/>
                <w:sz w:val="20"/>
              </w:rPr>
              <w:t>рістің,</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деудің,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цияның)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ЭҮП-та</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ланады</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 қа-</w:t>
            </w:r>
            <w:r>
              <w:br/>
            </w:r>
            <w:r>
              <w:rPr>
                <w:rFonts w:ascii="Times New Roman"/>
                <w:b w:val="false"/>
                <w:i w:val="false"/>
                <w:color w:val="000000"/>
                <w:sz w:val="20"/>
              </w:rPr>
              <w:t>
</w:t>
            </w:r>
            <w:r>
              <w:rPr>
                <w:rFonts w:ascii="Times New Roman"/>
                <w:b w:val="false"/>
                <w:i w:val="false"/>
                <w:color w:val="000000"/>
                <w:sz w:val="20"/>
              </w:rPr>
              <w:t>лыптасты-</w:t>
            </w:r>
            <w:r>
              <w:br/>
            </w:r>
            <w:r>
              <w:rPr>
                <w:rFonts w:ascii="Times New Roman"/>
                <w:b w:val="false"/>
                <w:i w:val="false"/>
                <w:color w:val="000000"/>
                <w:sz w:val="20"/>
              </w:rPr>
              <w:t>
</w:t>
            </w:r>
            <w:r>
              <w:rPr>
                <w:rFonts w:ascii="Times New Roman"/>
                <w:b w:val="false"/>
                <w:i w:val="false"/>
                <w:color w:val="000000"/>
                <w:sz w:val="20"/>
              </w:rPr>
              <w:t>рады,</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таңдауы</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ЭЦҚ де-</w:t>
            </w:r>
            <w:r>
              <w:br/>
            </w:r>
            <w:r>
              <w:rPr>
                <w:rFonts w:ascii="Times New Roman"/>
                <w:b w:val="false"/>
                <w:i w:val="false"/>
                <w:color w:val="000000"/>
                <w:sz w:val="20"/>
              </w:rPr>
              <w:t>
</w:t>
            </w:r>
            <w:r>
              <w:rPr>
                <w:rFonts w:ascii="Times New Roman"/>
                <w:b w:val="false"/>
                <w:i w:val="false"/>
                <w:color w:val="000000"/>
                <w:sz w:val="20"/>
              </w:rPr>
              <w:t>ректерін-</w:t>
            </w:r>
            <w:r>
              <w:br/>
            </w:r>
            <w:r>
              <w:rPr>
                <w:rFonts w:ascii="Times New Roman"/>
                <w:b w:val="false"/>
                <w:i w:val="false"/>
                <w:color w:val="000000"/>
                <w:sz w:val="20"/>
              </w:rPr>
              <w:t>
</w:t>
            </w:r>
            <w:r>
              <w:rPr>
                <w:rFonts w:ascii="Times New Roman"/>
                <w:b w:val="false"/>
                <w:i w:val="false"/>
                <w:color w:val="000000"/>
                <w:sz w:val="20"/>
              </w:rPr>
              <w:t>де бұзу-</w:t>
            </w:r>
            <w:r>
              <w:br/>
            </w:r>
            <w:r>
              <w:rPr>
                <w:rFonts w:ascii="Times New Roman"/>
                <w:b w:val="false"/>
                <w:i w:val="false"/>
                <w:color w:val="000000"/>
                <w:sz w:val="20"/>
              </w:rPr>
              <w:t>
</w:t>
            </w:r>
            <w:r>
              <w:rPr>
                <w:rFonts w:ascii="Times New Roman"/>
                <w:b w:val="false"/>
                <w:i w:val="false"/>
                <w:color w:val="000000"/>
                <w:sz w:val="20"/>
              </w:rPr>
              <w:t>шылықтар-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 бас</w:t>
            </w:r>
            <w:r>
              <w:br/>
            </w:r>
            <w:r>
              <w:rPr>
                <w:rFonts w:ascii="Times New Roman"/>
                <w:b w:val="false"/>
                <w:i w:val="false"/>
                <w:color w:val="000000"/>
                <w:sz w:val="20"/>
              </w:rPr>
              <w:t>
</w:t>
            </w:r>
            <w:r>
              <w:rPr>
                <w:rFonts w:ascii="Times New Roman"/>
                <w:b w:val="false"/>
                <w:i w:val="false"/>
                <w:color w:val="000000"/>
                <w:sz w:val="20"/>
              </w:rPr>
              <w:t>тарту ха-</w:t>
            </w:r>
            <w:r>
              <w:br/>
            </w:r>
            <w:r>
              <w:rPr>
                <w:rFonts w:ascii="Times New Roman"/>
                <w:b w:val="false"/>
                <w:i w:val="false"/>
                <w:color w:val="000000"/>
                <w:sz w:val="20"/>
              </w:rPr>
              <w:t>
</w:t>
            </w:r>
            <w:r>
              <w:rPr>
                <w:rFonts w:ascii="Times New Roman"/>
                <w:b w:val="false"/>
                <w:i w:val="false"/>
                <w:color w:val="000000"/>
                <w:sz w:val="20"/>
              </w:rPr>
              <w:t>барлама-</w:t>
            </w:r>
            <w:r>
              <w:br/>
            </w:r>
            <w:r>
              <w:rPr>
                <w:rFonts w:ascii="Times New Roman"/>
                <w:b w:val="false"/>
                <w:i w:val="false"/>
                <w:color w:val="000000"/>
                <w:sz w:val="20"/>
              </w:rPr>
              <w:t>
</w:t>
            </w:r>
            <w:r>
              <w:rPr>
                <w:rFonts w:ascii="Times New Roman"/>
                <w:b w:val="false"/>
                <w:i w:val="false"/>
                <w:color w:val="000000"/>
                <w:sz w:val="20"/>
              </w:rPr>
              <w:t>сын қа-</w:t>
            </w:r>
            <w:r>
              <w:br/>
            </w:r>
            <w:r>
              <w:rPr>
                <w:rFonts w:ascii="Times New Roman"/>
                <w:b w:val="false"/>
                <w:i w:val="false"/>
                <w:color w:val="000000"/>
                <w:sz w:val="20"/>
              </w:rPr>
              <w:t>
</w:t>
            </w:r>
            <w:r>
              <w:rPr>
                <w:rFonts w:ascii="Times New Roman"/>
                <w:b w:val="false"/>
                <w:i w:val="false"/>
                <w:color w:val="000000"/>
                <w:sz w:val="20"/>
              </w:rPr>
              <w:t>лыптас-</w:t>
            </w:r>
            <w:r>
              <w:br/>
            </w:r>
            <w:r>
              <w:rPr>
                <w:rFonts w:ascii="Times New Roman"/>
                <w:b w:val="false"/>
                <w:i w:val="false"/>
                <w:color w:val="000000"/>
                <w:sz w:val="20"/>
              </w:rPr>
              <w:t>
</w:t>
            </w:r>
            <w:r>
              <w:rPr>
                <w:rFonts w:ascii="Times New Roman"/>
                <w:b w:val="false"/>
                <w:i w:val="false"/>
                <w:color w:val="000000"/>
                <w:sz w:val="20"/>
              </w:rPr>
              <w:t>тырады</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куәланды-</w:t>
            </w:r>
            <w:r>
              <w:br/>
            </w:r>
            <w:r>
              <w:rPr>
                <w:rFonts w:ascii="Times New Roman"/>
                <w:b w:val="false"/>
                <w:i w:val="false"/>
                <w:color w:val="000000"/>
                <w:sz w:val="20"/>
              </w:rPr>
              <w:t>
</w:t>
            </w:r>
            <w:r>
              <w:rPr>
                <w:rFonts w:ascii="Times New Roman"/>
                <w:b w:val="false"/>
                <w:i w:val="false"/>
                <w:color w:val="000000"/>
                <w:sz w:val="20"/>
              </w:rPr>
              <w:t>руы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АЖО-ға</w:t>
            </w:r>
            <w:r>
              <w:br/>
            </w:r>
            <w:r>
              <w:rPr>
                <w:rFonts w:ascii="Times New Roman"/>
                <w:b w:val="false"/>
                <w:i w:val="false"/>
                <w:color w:val="000000"/>
                <w:sz w:val="20"/>
              </w:rPr>
              <w:t>
</w:t>
            </w:r>
            <w:r>
              <w:rPr>
                <w:rFonts w:ascii="Times New Roman"/>
                <w:b w:val="false"/>
                <w:i w:val="false"/>
                <w:color w:val="000000"/>
                <w:sz w:val="20"/>
              </w:rPr>
              <w:t>жіберуі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w:t>
            </w:r>
            <w:r>
              <w:br/>
            </w:r>
            <w:r>
              <w:rPr>
                <w:rFonts w:ascii="Times New Roman"/>
                <w:b w:val="false"/>
                <w:i w:val="false"/>
                <w:color w:val="000000"/>
                <w:sz w:val="20"/>
              </w:rPr>
              <w:t>
</w:t>
            </w:r>
            <w:r>
              <w:rPr>
                <w:rFonts w:ascii="Times New Roman"/>
                <w:b w:val="false"/>
                <w:i w:val="false"/>
                <w:color w:val="000000"/>
                <w:sz w:val="20"/>
              </w:rPr>
              <w:t>да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w:t>
            </w:r>
            <w:r>
              <w:br/>
            </w:r>
            <w:r>
              <w:rPr>
                <w:rFonts w:ascii="Times New Roman"/>
                <w:b w:val="false"/>
                <w:i w:val="false"/>
                <w:color w:val="000000"/>
                <w:sz w:val="20"/>
              </w:rPr>
              <w:t>
</w:t>
            </w:r>
            <w:r>
              <w:rPr>
                <w:rFonts w:ascii="Times New Roman"/>
                <w:b w:val="false"/>
                <w:i w:val="false"/>
                <w:color w:val="000000"/>
                <w:sz w:val="20"/>
              </w:rPr>
              <w:t>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элек</w:t>
            </w:r>
            <w:r>
              <w:br/>
            </w:r>
            <w:r>
              <w:rPr>
                <w:rFonts w:ascii="Times New Roman"/>
                <w:b w:val="false"/>
                <w:i w:val="false"/>
                <w:color w:val="000000"/>
                <w:sz w:val="20"/>
              </w:rPr>
              <w:t>
</w:t>
            </w:r>
            <w:r>
              <w:rPr>
                <w:rFonts w:ascii="Times New Roman"/>
                <w:b w:val="false"/>
                <w:i w:val="false"/>
                <w:color w:val="000000"/>
                <w:sz w:val="20"/>
              </w:rPr>
              <w:t>трон</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мем-</w:t>
            </w:r>
            <w:r>
              <w:br/>
            </w:r>
            <w:r>
              <w:rPr>
                <w:rFonts w:ascii="Times New Roman"/>
                <w:b w:val="false"/>
                <w:i w:val="false"/>
                <w:color w:val="000000"/>
                <w:sz w:val="20"/>
              </w:rPr>
              <w:t>
</w:t>
            </w:r>
            <w:r>
              <w:rPr>
                <w:rFonts w:ascii="Times New Roman"/>
                <w:b w:val="false"/>
                <w:i w:val="false"/>
                <w:color w:val="000000"/>
                <w:sz w:val="20"/>
              </w:rPr>
              <w:t>ле-</w:t>
            </w:r>
            <w:r>
              <w:br/>
            </w:r>
            <w:r>
              <w:rPr>
                <w:rFonts w:ascii="Times New Roman"/>
                <w:b w:val="false"/>
                <w:i w:val="false"/>
                <w:color w:val="000000"/>
                <w:sz w:val="20"/>
              </w:rPr>
              <w:t>
</w:t>
            </w:r>
            <w:r>
              <w:rPr>
                <w:rFonts w:ascii="Times New Roman"/>
                <w:b w:val="false"/>
                <w:i w:val="false"/>
                <w:color w:val="000000"/>
                <w:sz w:val="20"/>
              </w:rPr>
              <w:t>кет-</w:t>
            </w:r>
            <w:r>
              <w:br/>
            </w:r>
            <w:r>
              <w:rPr>
                <w:rFonts w:ascii="Times New Roman"/>
                <w:b w:val="false"/>
                <w:i w:val="false"/>
                <w:color w:val="000000"/>
                <w:sz w:val="20"/>
              </w:rPr>
              <w:t>
</w:t>
            </w:r>
            <w:r>
              <w:rPr>
                <w:rFonts w:ascii="Times New Roman"/>
                <w:b w:val="false"/>
                <w:i w:val="false"/>
                <w:color w:val="000000"/>
                <w:sz w:val="20"/>
              </w:rPr>
              <w:t>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қо-</w:t>
            </w:r>
            <w:r>
              <w:br/>
            </w:r>
            <w:r>
              <w:rPr>
                <w:rFonts w:ascii="Times New Roman"/>
                <w:b w:val="false"/>
                <w:i w:val="false"/>
                <w:color w:val="000000"/>
                <w:sz w:val="20"/>
              </w:rPr>
              <w:t>
</w:t>
            </w:r>
            <w:r>
              <w:rPr>
                <w:rFonts w:ascii="Times New Roman"/>
                <w:b w:val="false"/>
                <w:i w:val="false"/>
                <w:color w:val="000000"/>
                <w:sz w:val="20"/>
              </w:rPr>
              <w:t>ры-</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ды-</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алуы</w:t>
            </w:r>
          </w:p>
        </w:tc>
      </w:tr>
      <w:tr>
        <w:trPr>
          <w:trHeight w:val="234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басшы-</w:t>
            </w:r>
            <w:r>
              <w:br/>
            </w:r>
            <w:r>
              <w:rPr>
                <w:rFonts w:ascii="Times New Roman"/>
                <w:b w:val="false"/>
                <w:i w:val="false"/>
                <w:color w:val="000000"/>
                <w:sz w:val="20"/>
              </w:rPr>
              <w:t>
</w:t>
            </w:r>
            <w:r>
              <w:rPr>
                <w:rFonts w:ascii="Times New Roman"/>
                <w:b w:val="false"/>
                <w:i w:val="false"/>
                <w:color w:val="000000"/>
                <w:sz w:val="20"/>
              </w:rPr>
              <w:t>лық ету</w:t>
            </w:r>
            <w:r>
              <w:br/>
            </w:r>
            <w:r>
              <w:rPr>
                <w:rFonts w:ascii="Times New Roman"/>
                <w:b w:val="false"/>
                <w:i w:val="false"/>
                <w:color w:val="000000"/>
                <w:sz w:val="20"/>
              </w:rPr>
              <w:t>
</w:t>
            </w:r>
            <w:r>
              <w:rPr>
                <w:rFonts w:ascii="Times New Roman"/>
                <w:b w:val="false"/>
                <w:i w:val="false"/>
                <w:color w:val="000000"/>
                <w:sz w:val="20"/>
              </w:rPr>
              <w:t>шешімі)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ойдағы-</w:t>
            </w:r>
            <w:r>
              <w:br/>
            </w:r>
            <w:r>
              <w:rPr>
                <w:rFonts w:ascii="Times New Roman"/>
                <w:b w:val="false"/>
                <w:i w:val="false"/>
                <w:color w:val="000000"/>
                <w:sz w:val="20"/>
              </w:rPr>
              <w:t>
</w:t>
            </w:r>
            <w:r>
              <w:rPr>
                <w:rFonts w:ascii="Times New Roman"/>
                <w:b w:val="false"/>
                <w:i w:val="false"/>
                <w:color w:val="000000"/>
                <w:sz w:val="20"/>
              </w:rPr>
              <w:t>дай қа-</w:t>
            </w:r>
            <w:r>
              <w:br/>
            </w:r>
            <w:r>
              <w:rPr>
                <w:rFonts w:ascii="Times New Roman"/>
                <w:b w:val="false"/>
                <w:i w:val="false"/>
                <w:color w:val="000000"/>
                <w:sz w:val="20"/>
              </w:rPr>
              <w:t>
</w:t>
            </w:r>
            <w:r>
              <w:rPr>
                <w:rFonts w:ascii="Times New Roman"/>
                <w:b w:val="false"/>
                <w:i w:val="false"/>
                <w:color w:val="000000"/>
                <w:sz w:val="20"/>
              </w:rPr>
              <w:t>лыптас-</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көрсету</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тен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маршрут-</w:t>
            </w:r>
            <w:r>
              <w:br/>
            </w:r>
            <w:r>
              <w:rPr>
                <w:rFonts w:ascii="Times New Roman"/>
                <w:b w:val="false"/>
                <w:i w:val="false"/>
                <w:color w:val="000000"/>
                <w:sz w:val="20"/>
              </w:rPr>
              <w:t>
</w:t>
            </w:r>
            <w:r>
              <w:rPr>
                <w:rFonts w:ascii="Times New Roman"/>
                <w:b w:val="false"/>
                <w:i w:val="false"/>
                <w:color w:val="000000"/>
                <w:sz w:val="20"/>
              </w:rPr>
              <w:t>тау</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қызметке</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масын қа-</w:t>
            </w:r>
            <w:r>
              <w:br/>
            </w:r>
            <w:r>
              <w:rPr>
                <w:rFonts w:ascii="Times New Roman"/>
                <w:b w:val="false"/>
                <w:i w:val="false"/>
                <w:color w:val="000000"/>
                <w:sz w:val="20"/>
              </w:rPr>
              <w:t>
</w:t>
            </w:r>
            <w:r>
              <w:rPr>
                <w:rFonts w:ascii="Times New Roman"/>
                <w:b w:val="false"/>
                <w:i w:val="false"/>
                <w:color w:val="000000"/>
                <w:sz w:val="20"/>
              </w:rPr>
              <w:t>лыптас-</w:t>
            </w:r>
            <w:r>
              <w:br/>
            </w:r>
            <w:r>
              <w:rPr>
                <w:rFonts w:ascii="Times New Roman"/>
                <w:b w:val="false"/>
                <w:i w:val="false"/>
                <w:color w:val="000000"/>
                <w:sz w:val="20"/>
              </w:rPr>
              <w:t>
</w:t>
            </w:r>
            <w:r>
              <w:rPr>
                <w:rFonts w:ascii="Times New Roman"/>
                <w:b w:val="false"/>
                <w:i w:val="false"/>
                <w:color w:val="000000"/>
                <w:sz w:val="20"/>
              </w:rPr>
              <w:t>тырады</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маршрут-</w:t>
            </w:r>
            <w:r>
              <w:br/>
            </w:r>
            <w:r>
              <w:rPr>
                <w:rFonts w:ascii="Times New Roman"/>
                <w:b w:val="false"/>
                <w:i w:val="false"/>
                <w:color w:val="000000"/>
                <w:sz w:val="20"/>
              </w:rPr>
              <w:t>
</w:t>
            </w:r>
            <w:r>
              <w:rPr>
                <w:rFonts w:ascii="Times New Roman"/>
                <w:b w:val="false"/>
                <w:i w:val="false"/>
                <w:color w:val="000000"/>
                <w:sz w:val="20"/>
              </w:rPr>
              <w:t>тау</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ды қа-</w:t>
            </w:r>
            <w:r>
              <w:br/>
            </w:r>
            <w:r>
              <w:rPr>
                <w:rFonts w:ascii="Times New Roman"/>
                <w:b w:val="false"/>
                <w:i w:val="false"/>
                <w:color w:val="000000"/>
                <w:sz w:val="20"/>
              </w:rPr>
              <w:t>
</w:t>
            </w:r>
            <w:r>
              <w:rPr>
                <w:rFonts w:ascii="Times New Roman"/>
                <w:b w:val="false"/>
                <w:i w:val="false"/>
                <w:color w:val="000000"/>
                <w:sz w:val="20"/>
              </w:rPr>
              <w:t>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w:t>
            </w:r>
            <w:r>
              <w:br/>
            </w:r>
            <w:r>
              <w:rPr>
                <w:rFonts w:ascii="Times New Roman"/>
                <w:b w:val="false"/>
                <w:i w:val="false"/>
                <w:color w:val="000000"/>
                <w:sz w:val="20"/>
              </w:rPr>
              <w:t>
</w:t>
            </w:r>
            <w:r>
              <w:rPr>
                <w:rFonts w:ascii="Times New Roman"/>
                <w:b w:val="false"/>
                <w:i w:val="false"/>
                <w:color w:val="000000"/>
                <w:sz w:val="20"/>
              </w:rPr>
              <w:t>ғыс</w:t>
            </w:r>
            <w:r>
              <w:br/>
            </w:r>
            <w:r>
              <w:rPr>
                <w:rFonts w:ascii="Times New Roman"/>
                <w:b w:val="false"/>
                <w:i w:val="false"/>
                <w:color w:val="000000"/>
                <w:sz w:val="20"/>
              </w:rPr>
              <w:t>
</w:t>
            </w:r>
            <w:r>
              <w:rPr>
                <w:rFonts w:ascii="Times New Roman"/>
                <w:b w:val="false"/>
                <w:i w:val="false"/>
                <w:color w:val="000000"/>
                <w:sz w:val="20"/>
              </w:rPr>
              <w:t>құ-</w:t>
            </w:r>
            <w:r>
              <w:br/>
            </w:r>
            <w:r>
              <w:rPr>
                <w:rFonts w:ascii="Times New Roman"/>
                <w:b w:val="false"/>
                <w:i w:val="false"/>
                <w:color w:val="000000"/>
                <w:sz w:val="20"/>
              </w:rPr>
              <w:t>
</w:t>
            </w:r>
            <w:r>
              <w:rPr>
                <w:rFonts w:ascii="Times New Roman"/>
                <w:b w:val="false"/>
                <w:i w:val="false"/>
                <w:color w:val="000000"/>
                <w:sz w:val="20"/>
              </w:rPr>
              <w:t>жат-</w:t>
            </w:r>
            <w:r>
              <w:br/>
            </w:r>
            <w:r>
              <w:rPr>
                <w:rFonts w:ascii="Times New Roman"/>
                <w:b w:val="false"/>
                <w:i w:val="false"/>
                <w:color w:val="000000"/>
                <w:sz w:val="20"/>
              </w:rPr>
              <w:t>
</w:t>
            </w:r>
            <w:r>
              <w:rPr>
                <w:rFonts w:ascii="Times New Roman"/>
                <w:b w:val="false"/>
                <w:i w:val="false"/>
                <w:color w:val="000000"/>
                <w:sz w:val="20"/>
              </w:rPr>
              <w:t>тың</w:t>
            </w:r>
            <w:r>
              <w:br/>
            </w:r>
            <w:r>
              <w:rPr>
                <w:rFonts w:ascii="Times New Roman"/>
                <w:b w:val="false"/>
                <w:i w:val="false"/>
                <w:color w:val="000000"/>
                <w:sz w:val="20"/>
              </w:rPr>
              <w:t>
</w:t>
            </w:r>
            <w:r>
              <w:rPr>
                <w:rFonts w:ascii="Times New Roman"/>
                <w:b w:val="false"/>
                <w:i w:val="false"/>
                <w:color w:val="000000"/>
                <w:sz w:val="20"/>
              </w:rPr>
              <w:t>көр-</w:t>
            </w:r>
            <w:r>
              <w:br/>
            </w:r>
            <w:r>
              <w:rPr>
                <w:rFonts w:ascii="Times New Roman"/>
                <w:b w:val="false"/>
                <w:i w:val="false"/>
                <w:color w:val="000000"/>
                <w:sz w:val="20"/>
              </w:rPr>
              <w:t>
</w:t>
            </w:r>
            <w:r>
              <w:rPr>
                <w:rFonts w:ascii="Times New Roman"/>
                <w:b w:val="false"/>
                <w:i w:val="false"/>
                <w:color w:val="000000"/>
                <w:sz w:val="20"/>
              </w:rPr>
              <w:t>се-</w:t>
            </w:r>
            <w:r>
              <w:br/>
            </w:r>
            <w:r>
              <w:rPr>
                <w:rFonts w:ascii="Times New Roman"/>
                <w:b w:val="false"/>
                <w:i w:val="false"/>
                <w:color w:val="000000"/>
                <w:sz w:val="20"/>
              </w:rPr>
              <w:t>
</w:t>
            </w:r>
            <w:r>
              <w:rPr>
                <w:rFonts w:ascii="Times New Roman"/>
                <w:b w:val="false"/>
                <w:i w:val="false"/>
                <w:color w:val="000000"/>
                <w:sz w:val="20"/>
              </w:rPr>
              <w:t>ті-</w:t>
            </w:r>
            <w:r>
              <w:br/>
            </w:r>
            <w:r>
              <w:rPr>
                <w:rFonts w:ascii="Times New Roman"/>
                <w:b w:val="false"/>
                <w:i w:val="false"/>
                <w:color w:val="000000"/>
                <w:sz w:val="20"/>
              </w:rPr>
              <w:t>
</w:t>
            </w:r>
            <w:r>
              <w:rPr>
                <w:rFonts w:ascii="Times New Roman"/>
                <w:b w:val="false"/>
                <w:i w:val="false"/>
                <w:color w:val="000000"/>
                <w:sz w:val="20"/>
              </w:rPr>
              <w:t>луі</w:t>
            </w:r>
          </w:p>
        </w:tc>
      </w:tr>
      <w:tr>
        <w:trPr>
          <w:trHeight w:val="36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w:t>
            </w:r>
            <w:r>
              <w:br/>
            </w:r>
            <w:r>
              <w:rPr>
                <w:rFonts w:ascii="Times New Roman"/>
                <w:b w:val="false"/>
                <w:i w:val="false"/>
                <w:color w:val="000000"/>
                <w:sz w:val="20"/>
              </w:rPr>
              <w:t>
</w:t>
            </w:r>
            <w:r>
              <w:rPr>
                <w:rFonts w:ascii="Times New Roman"/>
                <w:b w:val="false"/>
                <w:i w:val="false"/>
                <w:color w:val="000000"/>
                <w:sz w:val="20"/>
              </w:rPr>
              <w:t>дері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 1 мин</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w:t>
            </w:r>
            <w:r>
              <w:br/>
            </w:r>
            <w:r>
              <w:rPr>
                <w:rFonts w:ascii="Times New Roman"/>
                <w:b w:val="false"/>
                <w:i w:val="false"/>
                <w:color w:val="000000"/>
                <w:sz w:val="20"/>
              </w:rPr>
              <w:t>
</w:t>
            </w:r>
            <w:r>
              <w:rPr>
                <w:rFonts w:ascii="Times New Roman"/>
                <w:b w:val="false"/>
                <w:i w:val="false"/>
                <w:color w:val="000000"/>
                <w:sz w:val="20"/>
              </w:rPr>
              <w:t>1 мин</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жұ-</w:t>
            </w:r>
            <w:r>
              <w:br/>
            </w:r>
            <w:r>
              <w:rPr>
                <w:rFonts w:ascii="Times New Roman"/>
                <w:b w:val="false"/>
                <w:i w:val="false"/>
                <w:color w:val="000000"/>
                <w:sz w:val="20"/>
              </w:rPr>
              <w:t>
</w:t>
            </w:r>
            <w:r>
              <w:rPr>
                <w:rFonts w:ascii="Times New Roman"/>
                <w:b w:val="false"/>
                <w:i w:val="false"/>
                <w:color w:val="000000"/>
                <w:sz w:val="20"/>
              </w:rPr>
              <w:t>мыс</w:t>
            </w:r>
            <w:r>
              <w:br/>
            </w:r>
            <w:r>
              <w:rPr>
                <w:rFonts w:ascii="Times New Roman"/>
                <w:b w:val="false"/>
                <w:i w:val="false"/>
                <w:color w:val="000000"/>
                <w:sz w:val="20"/>
              </w:rPr>
              <w:t>
</w:t>
            </w:r>
            <w:r>
              <w:rPr>
                <w:rFonts w:ascii="Times New Roman"/>
                <w:b w:val="false"/>
                <w:i w:val="false"/>
                <w:color w:val="000000"/>
                <w:sz w:val="20"/>
              </w:rPr>
              <w:t>күні</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нөмірі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де-</w:t>
            </w:r>
            <w:r>
              <w:br/>
            </w:r>
            <w:r>
              <w:rPr>
                <w:rFonts w:ascii="Times New Roman"/>
                <w:b w:val="false"/>
                <w:i w:val="false"/>
                <w:color w:val="000000"/>
                <w:sz w:val="20"/>
              </w:rPr>
              <w:t>
</w:t>
            </w:r>
            <w:r>
              <w:rPr>
                <w:rFonts w:ascii="Times New Roman"/>
                <w:b w:val="false"/>
                <w:i w:val="false"/>
                <w:color w:val="000000"/>
                <w:sz w:val="20"/>
              </w:rPr>
              <w:t>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3– егер</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ланды-</w:t>
            </w:r>
            <w:r>
              <w:br/>
            </w:r>
            <w:r>
              <w:rPr>
                <w:rFonts w:ascii="Times New Roman"/>
                <w:b w:val="false"/>
                <w:i w:val="false"/>
                <w:color w:val="000000"/>
                <w:sz w:val="20"/>
              </w:rPr>
              <w:t>
</w:t>
            </w:r>
            <w:r>
              <w:rPr>
                <w:rFonts w:ascii="Times New Roman"/>
                <w:b w:val="false"/>
                <w:i w:val="false"/>
                <w:color w:val="000000"/>
                <w:sz w:val="20"/>
              </w:rPr>
              <w:t>ру ой-</w:t>
            </w:r>
            <w:r>
              <w:br/>
            </w:r>
            <w:r>
              <w:rPr>
                <w:rFonts w:ascii="Times New Roman"/>
                <w:b w:val="false"/>
                <w:i w:val="false"/>
                <w:color w:val="000000"/>
                <w:sz w:val="20"/>
              </w:rPr>
              <w:t>
</w:t>
            </w:r>
            <w:r>
              <w:rPr>
                <w:rFonts w:ascii="Times New Roman"/>
                <w:b w:val="false"/>
                <w:i w:val="false"/>
                <w:color w:val="000000"/>
                <w:sz w:val="20"/>
              </w:rPr>
              <w:t>дағы-</w:t>
            </w:r>
            <w:r>
              <w:br/>
            </w:r>
            <w:r>
              <w:rPr>
                <w:rFonts w:ascii="Times New Roman"/>
                <w:b w:val="false"/>
                <w:i w:val="false"/>
                <w:color w:val="000000"/>
                <w:sz w:val="20"/>
              </w:rPr>
              <w:t>
</w:t>
            </w:r>
            <w:r>
              <w:rPr>
                <w:rFonts w:ascii="Times New Roman"/>
                <w:b w:val="false"/>
                <w:i w:val="false"/>
                <w:color w:val="000000"/>
                <w:sz w:val="20"/>
              </w:rPr>
              <w:t>дай</w:t>
            </w:r>
            <w:r>
              <w:br/>
            </w:r>
            <w:r>
              <w:rPr>
                <w:rFonts w:ascii="Times New Roman"/>
                <w:b w:val="false"/>
                <w:i w:val="false"/>
                <w:color w:val="000000"/>
                <w:sz w:val="20"/>
              </w:rPr>
              <w:t>
</w:t>
            </w:r>
            <w:r>
              <w:rPr>
                <w:rFonts w:ascii="Times New Roman"/>
                <w:b w:val="false"/>
                <w:i w:val="false"/>
                <w:color w:val="000000"/>
                <w:sz w:val="20"/>
              </w:rPr>
              <w:t>өтсе</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 егер</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болмаса</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де-</w:t>
            </w:r>
            <w:r>
              <w:br/>
            </w:r>
            <w:r>
              <w:rPr>
                <w:rFonts w:ascii="Times New Roman"/>
                <w:b w:val="false"/>
                <w:i w:val="false"/>
                <w:color w:val="000000"/>
                <w:sz w:val="20"/>
              </w:rPr>
              <w:t>
</w:t>
            </w:r>
            <w:r>
              <w:rPr>
                <w:rFonts w:ascii="Times New Roman"/>
                <w:b w:val="false"/>
                <w:i w:val="false"/>
                <w:color w:val="000000"/>
                <w:sz w:val="20"/>
              </w:rPr>
              <w:t>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8– 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болмаса</w:t>
            </w:r>
          </w:p>
        </w:tc>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7" w:id="10"/>
    <w:p>
      <w:pPr>
        <w:spacing w:after="0"/>
        <w:ind w:left="0"/>
        <w:jc w:val="both"/>
      </w:pPr>
      <w:r>
        <w:rPr>
          <w:rFonts w:ascii="Times New Roman"/>
          <w:b w:val="false"/>
          <w:i w:val="false"/>
          <w:color w:val="000000"/>
          <w:sz w:val="28"/>
        </w:rPr>
        <w:t>
2-кесте. Қызмет беруші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
        <w:gridCol w:w="1435"/>
        <w:gridCol w:w="1255"/>
        <w:gridCol w:w="1435"/>
        <w:gridCol w:w="1076"/>
        <w:gridCol w:w="1076"/>
        <w:gridCol w:w="1076"/>
        <w:gridCol w:w="1076"/>
        <w:gridCol w:w="1076"/>
        <w:gridCol w:w="1436"/>
      </w:tblGrid>
      <w:tr>
        <w:trPr>
          <w:trHeight w:val="675"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w:t>
            </w:r>
            <w:r>
              <w:br/>
            </w:r>
            <w:r>
              <w:rPr>
                <w:rFonts w:ascii="Times New Roman"/>
                <w:b w:val="false"/>
                <w:i w:val="false"/>
                <w:color w:val="000000"/>
                <w:sz w:val="20"/>
              </w:rPr>
              <w:t>
</w:t>
            </w:r>
            <w:r>
              <w:rPr>
                <w:rFonts w:ascii="Times New Roman"/>
                <w:b w:val="false"/>
                <w:i w:val="false"/>
                <w:color w:val="000000"/>
                <w:sz w:val="20"/>
              </w:rPr>
              <w:t>ның, ағы-</w:t>
            </w:r>
            <w:r>
              <w:br/>
            </w:r>
            <w:r>
              <w:rPr>
                <w:rFonts w:ascii="Times New Roman"/>
                <w:b w:val="false"/>
                <w:i w:val="false"/>
                <w:color w:val="000000"/>
                <w:sz w:val="20"/>
              </w:rPr>
              <w:t>
</w:t>
            </w:r>
            <w:r>
              <w:rPr>
                <w:rFonts w:ascii="Times New Roman"/>
                <w:b w:val="false"/>
                <w:i w:val="false"/>
                <w:color w:val="000000"/>
                <w:sz w:val="20"/>
              </w:rPr>
              <w:t>нының)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228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w:t>
            </w:r>
            <w:r>
              <w:br/>
            </w:r>
            <w:r>
              <w:rPr>
                <w:rFonts w:ascii="Times New Roman"/>
                <w:b w:val="false"/>
                <w:i w:val="false"/>
                <w:color w:val="000000"/>
                <w:sz w:val="20"/>
              </w:rPr>
              <w:t>
</w:t>
            </w:r>
            <w:r>
              <w:rPr>
                <w:rFonts w:ascii="Times New Roman"/>
                <w:b w:val="false"/>
                <w:i w:val="false"/>
                <w:color w:val="000000"/>
                <w:sz w:val="20"/>
              </w:rPr>
              <w:t>тің, рә-</w:t>
            </w:r>
            <w:r>
              <w:br/>
            </w:r>
            <w:r>
              <w:rPr>
                <w:rFonts w:ascii="Times New Roman"/>
                <w:b w:val="false"/>
                <w:i w:val="false"/>
                <w:color w:val="000000"/>
                <w:sz w:val="20"/>
              </w:rPr>
              <w:t>
</w:t>
            </w:r>
            <w:r>
              <w:rPr>
                <w:rFonts w:ascii="Times New Roman"/>
                <w:b w:val="false"/>
                <w:i w:val="false"/>
                <w:color w:val="000000"/>
                <w:sz w:val="20"/>
              </w:rPr>
              <w:t>сімдеу-</w:t>
            </w:r>
            <w:r>
              <w:br/>
            </w:r>
            <w:r>
              <w:rPr>
                <w:rFonts w:ascii="Times New Roman"/>
                <w:b w:val="false"/>
                <w:i w:val="false"/>
                <w:color w:val="000000"/>
                <w:sz w:val="20"/>
              </w:rPr>
              <w:t>
</w:t>
            </w:r>
            <w:r>
              <w:rPr>
                <w:rFonts w:ascii="Times New Roman"/>
                <w:b w:val="false"/>
                <w:i w:val="false"/>
                <w:color w:val="000000"/>
                <w:sz w:val="20"/>
              </w:rPr>
              <w:t>дің, опе-</w:t>
            </w:r>
            <w:r>
              <w:br/>
            </w:r>
            <w:r>
              <w:rPr>
                <w:rFonts w:ascii="Times New Roman"/>
                <w:b w:val="false"/>
                <w:i w:val="false"/>
                <w:color w:val="000000"/>
                <w:sz w:val="20"/>
              </w:rPr>
              <w:t>
</w:t>
            </w:r>
            <w:r>
              <w:rPr>
                <w:rFonts w:ascii="Times New Roman"/>
                <w:b w:val="false"/>
                <w:i w:val="false"/>
                <w:color w:val="000000"/>
                <w:sz w:val="20"/>
              </w:rPr>
              <w:t>рацияның)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w:t>
            </w:r>
            <w:r>
              <w:br/>
            </w:r>
            <w:r>
              <w:rPr>
                <w:rFonts w:ascii="Times New Roman"/>
                <w:b w:val="false"/>
                <w:i w:val="false"/>
                <w:color w:val="000000"/>
                <w:sz w:val="20"/>
              </w:rPr>
              <w:t>
</w:t>
            </w:r>
            <w:r>
              <w:rPr>
                <w:rFonts w:ascii="Times New Roman"/>
                <w:b w:val="false"/>
                <w:i w:val="false"/>
                <w:color w:val="000000"/>
                <w:sz w:val="20"/>
              </w:rPr>
              <w:t>масы</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АЖО-да</w:t>
            </w:r>
            <w:r>
              <w:br/>
            </w:r>
            <w:r>
              <w:rPr>
                <w:rFonts w:ascii="Times New Roman"/>
                <w:b w:val="false"/>
                <w:i w:val="false"/>
                <w:color w:val="000000"/>
                <w:sz w:val="20"/>
              </w:rPr>
              <w:t>
</w:t>
            </w:r>
            <w:r>
              <w:rPr>
                <w:rFonts w:ascii="Times New Roman"/>
                <w:b w:val="false"/>
                <w:i w:val="false"/>
                <w:color w:val="000000"/>
                <w:sz w:val="20"/>
              </w:rPr>
              <w:t>ЖСН 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авторла-</w:t>
            </w:r>
            <w:r>
              <w:br/>
            </w:r>
            <w:r>
              <w:rPr>
                <w:rFonts w:ascii="Times New Roman"/>
                <w:b w:val="false"/>
                <w:i w:val="false"/>
                <w:color w:val="000000"/>
                <w:sz w:val="20"/>
              </w:rPr>
              <w:t>
</w:t>
            </w:r>
            <w:r>
              <w:rPr>
                <w:rFonts w:ascii="Times New Roman"/>
                <w:b w:val="false"/>
                <w:i w:val="false"/>
                <w:color w:val="000000"/>
                <w:sz w:val="20"/>
              </w:rPr>
              <w:t>нады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берушінің</w:t>
            </w:r>
            <w:r>
              <w:br/>
            </w:r>
            <w:r>
              <w:rPr>
                <w:rFonts w:ascii="Times New Roman"/>
                <w:b w:val="false"/>
                <w:i w:val="false"/>
                <w:color w:val="000000"/>
                <w:sz w:val="20"/>
              </w:rPr>
              <w:t>
</w:t>
            </w:r>
            <w:r>
              <w:rPr>
                <w:rFonts w:ascii="Times New Roman"/>
                <w:b w:val="false"/>
                <w:i w:val="false"/>
                <w:color w:val="000000"/>
                <w:sz w:val="20"/>
              </w:rPr>
              <w:t>қызметке-</w:t>
            </w:r>
            <w:r>
              <w:br/>
            </w:r>
            <w:r>
              <w:rPr>
                <w:rFonts w:ascii="Times New Roman"/>
                <w:b w:val="false"/>
                <w:i w:val="false"/>
                <w:color w:val="000000"/>
                <w:sz w:val="20"/>
              </w:rPr>
              <w:t>
</w:t>
            </w:r>
            <w:r>
              <w:rPr>
                <w:rFonts w:ascii="Times New Roman"/>
                <w:b w:val="false"/>
                <w:i w:val="false"/>
                <w:color w:val="000000"/>
                <w:sz w:val="20"/>
              </w:rPr>
              <w:t>рі элект-</w:t>
            </w:r>
            <w:r>
              <w:br/>
            </w:r>
            <w:r>
              <w:rPr>
                <w:rFonts w:ascii="Times New Roman"/>
                <w:b w:val="false"/>
                <w:i w:val="false"/>
                <w:color w:val="000000"/>
                <w:sz w:val="20"/>
              </w:rPr>
              <w:t>
</w:t>
            </w:r>
            <w:r>
              <w:rPr>
                <w:rFonts w:ascii="Times New Roman"/>
                <w:b w:val="false"/>
                <w:i w:val="false"/>
                <w:color w:val="000000"/>
                <w:sz w:val="20"/>
              </w:rPr>
              <w:t>ронды</w:t>
            </w:r>
            <w:r>
              <w:br/>
            </w:r>
            <w:r>
              <w:rPr>
                <w:rFonts w:ascii="Times New Roman"/>
                <w:b w:val="false"/>
                <w:i w:val="false"/>
                <w:color w:val="000000"/>
                <w:sz w:val="20"/>
              </w:rPr>
              <w:t>
</w:t>
            </w:r>
            <w:r>
              <w:rPr>
                <w:rFonts w:ascii="Times New Roman"/>
                <w:b w:val="false"/>
                <w:i w:val="false"/>
                <w:color w:val="000000"/>
                <w:sz w:val="20"/>
              </w:rPr>
              <w:t>мемлекет-</w:t>
            </w:r>
            <w:r>
              <w:br/>
            </w:r>
            <w:r>
              <w:rPr>
                <w:rFonts w:ascii="Times New Roman"/>
                <w:b w:val="false"/>
                <w:i w:val="false"/>
                <w:color w:val="000000"/>
                <w:sz w:val="20"/>
              </w:rPr>
              <w:t>
</w:t>
            </w:r>
            <w:r>
              <w:rPr>
                <w:rFonts w:ascii="Times New Roman"/>
                <w:b w:val="false"/>
                <w:i w:val="false"/>
                <w:color w:val="000000"/>
                <w:sz w:val="20"/>
              </w:rPr>
              <w:t>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таңдауы</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МҚД-</w:t>
            </w:r>
            <w:r>
              <w:br/>
            </w:r>
            <w:r>
              <w:rPr>
                <w:rFonts w:ascii="Times New Roman"/>
                <w:b w:val="false"/>
                <w:i w:val="false"/>
                <w:color w:val="000000"/>
                <w:sz w:val="20"/>
              </w:rPr>
              <w:t>
</w:t>
            </w:r>
            <w:r>
              <w:rPr>
                <w:rFonts w:ascii="Times New Roman"/>
                <w:b w:val="false"/>
                <w:i w:val="false"/>
                <w:color w:val="000000"/>
                <w:sz w:val="20"/>
              </w:rPr>
              <w:t>не алу-</w:t>
            </w:r>
            <w:r>
              <w:br/>
            </w:r>
            <w:r>
              <w:rPr>
                <w:rFonts w:ascii="Times New Roman"/>
                <w:b w:val="false"/>
                <w:i w:val="false"/>
                <w:color w:val="000000"/>
                <w:sz w:val="20"/>
              </w:rPr>
              <w:t>
</w:t>
            </w:r>
            <w:r>
              <w:rPr>
                <w:rFonts w:ascii="Times New Roman"/>
                <w:b w:val="false"/>
                <w:i w:val="false"/>
                <w:color w:val="000000"/>
                <w:sz w:val="20"/>
              </w:rPr>
              <w:t>шының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жіберу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r>
              <w:br/>
            </w:r>
            <w:r>
              <w:rPr>
                <w:rFonts w:ascii="Times New Roman"/>
                <w:b w:val="false"/>
                <w:i w:val="false"/>
                <w:color w:val="000000"/>
                <w:sz w:val="20"/>
              </w:rPr>
              <w:t>
</w:t>
            </w:r>
            <w:r>
              <w:rPr>
                <w:rFonts w:ascii="Times New Roman"/>
                <w:b w:val="false"/>
                <w:i w:val="false"/>
                <w:color w:val="000000"/>
                <w:sz w:val="20"/>
              </w:rPr>
              <w:t>да де-</w:t>
            </w:r>
            <w:r>
              <w:br/>
            </w:r>
            <w:r>
              <w:rPr>
                <w:rFonts w:ascii="Times New Roman"/>
                <w:b w:val="false"/>
                <w:i w:val="false"/>
                <w:color w:val="000000"/>
                <w:sz w:val="20"/>
              </w:rPr>
              <w:t>
</w:t>
            </w:r>
            <w:r>
              <w:rPr>
                <w:rFonts w:ascii="Times New Roman"/>
                <w:b w:val="false"/>
                <w:i w:val="false"/>
                <w:color w:val="000000"/>
                <w:sz w:val="20"/>
              </w:rPr>
              <w:t>ректер-</w:t>
            </w:r>
            <w:r>
              <w:br/>
            </w:r>
            <w:r>
              <w:rPr>
                <w:rFonts w:ascii="Times New Roman"/>
                <w:b w:val="false"/>
                <w:i w:val="false"/>
                <w:color w:val="000000"/>
                <w:sz w:val="20"/>
              </w:rPr>
              <w:t>
</w:t>
            </w:r>
            <w:r>
              <w:rPr>
                <w:rFonts w:ascii="Times New Roman"/>
                <w:b w:val="false"/>
                <w:i w:val="false"/>
                <w:color w:val="000000"/>
                <w:sz w:val="20"/>
              </w:rPr>
              <w:t>дің жоқ</w:t>
            </w:r>
            <w:r>
              <w:br/>
            </w:r>
            <w:r>
              <w:rPr>
                <w:rFonts w:ascii="Times New Roman"/>
                <w:b w:val="false"/>
                <w:i w:val="false"/>
                <w:color w:val="000000"/>
                <w:sz w:val="20"/>
              </w:rPr>
              <w:t>
</w:t>
            </w:r>
            <w:r>
              <w:rPr>
                <w:rFonts w:ascii="Times New Roman"/>
                <w:b w:val="false"/>
                <w:i w:val="false"/>
                <w:color w:val="000000"/>
                <w:sz w:val="20"/>
              </w:rPr>
              <w:t>жөнін-</w:t>
            </w:r>
            <w:r>
              <w:br/>
            </w:r>
            <w:r>
              <w:rPr>
                <w:rFonts w:ascii="Times New Roman"/>
                <w:b w:val="false"/>
                <w:i w:val="false"/>
                <w:color w:val="000000"/>
                <w:sz w:val="20"/>
              </w:rPr>
              <w:t>
</w:t>
            </w:r>
            <w:r>
              <w:rPr>
                <w:rFonts w:ascii="Times New Roman"/>
                <w:b w:val="false"/>
                <w:i w:val="false"/>
                <w:color w:val="000000"/>
                <w:sz w:val="20"/>
              </w:rPr>
              <w:t>дегі</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сканер-</w:t>
            </w:r>
            <w:r>
              <w:br/>
            </w:r>
            <w:r>
              <w:rPr>
                <w:rFonts w:ascii="Times New Roman"/>
                <w:b w:val="false"/>
                <w:i w:val="false"/>
                <w:color w:val="000000"/>
                <w:sz w:val="20"/>
              </w:rPr>
              <w:t>
</w:t>
            </w:r>
            <w:r>
              <w:rPr>
                <w:rFonts w:ascii="Times New Roman"/>
                <w:b w:val="false"/>
                <w:i w:val="false"/>
                <w:color w:val="000000"/>
                <w:sz w:val="20"/>
              </w:rPr>
              <w:t>ленген</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тарды</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толтыру</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АЖО-да</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w:t>
            </w:r>
            <w:r>
              <w:br/>
            </w:r>
            <w:r>
              <w:rPr>
                <w:rFonts w:ascii="Times New Roman"/>
                <w:b w:val="false"/>
                <w:i w:val="false"/>
                <w:color w:val="000000"/>
                <w:sz w:val="20"/>
              </w:rPr>
              <w:t>
</w:t>
            </w:r>
            <w:r>
              <w:rPr>
                <w:rFonts w:ascii="Times New Roman"/>
                <w:b w:val="false"/>
                <w:i w:val="false"/>
                <w:color w:val="000000"/>
                <w:sz w:val="20"/>
              </w:rPr>
              <w:t>да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қорытын-</w:t>
            </w:r>
            <w:r>
              <w:br/>
            </w:r>
            <w:r>
              <w:rPr>
                <w:rFonts w:ascii="Times New Roman"/>
                <w:b w:val="false"/>
                <w:i w:val="false"/>
                <w:color w:val="000000"/>
                <w:sz w:val="20"/>
              </w:rPr>
              <w:t>
</w:t>
            </w:r>
            <w:r>
              <w:rPr>
                <w:rFonts w:ascii="Times New Roman"/>
                <w:b w:val="false"/>
                <w:i w:val="false"/>
                <w:color w:val="000000"/>
                <w:sz w:val="20"/>
              </w:rPr>
              <w:t>дысын</w:t>
            </w:r>
            <w:r>
              <w:br/>
            </w:r>
            <w:r>
              <w:rPr>
                <w:rFonts w:ascii="Times New Roman"/>
                <w:b w:val="false"/>
                <w:i w:val="false"/>
                <w:color w:val="000000"/>
                <w:sz w:val="20"/>
              </w:rPr>
              <w:t>
</w:t>
            </w:r>
            <w:r>
              <w:rPr>
                <w:rFonts w:ascii="Times New Roman"/>
                <w:b w:val="false"/>
                <w:i w:val="false"/>
                <w:color w:val="000000"/>
                <w:sz w:val="20"/>
              </w:rPr>
              <w:t>алуы</w:t>
            </w:r>
          </w:p>
        </w:tc>
      </w:tr>
      <w:tr>
        <w:trPr>
          <w:trHeight w:val="1695"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w:t>
            </w:r>
            <w:r>
              <w:br/>
            </w:r>
            <w:r>
              <w:rPr>
                <w:rFonts w:ascii="Times New Roman"/>
                <w:b w:val="false"/>
                <w:i w:val="false"/>
                <w:color w:val="000000"/>
                <w:sz w:val="20"/>
              </w:rPr>
              <w:t>
</w:t>
            </w:r>
            <w:r>
              <w:rPr>
                <w:rFonts w:ascii="Times New Roman"/>
                <w:b w:val="false"/>
                <w:i w:val="false"/>
                <w:color w:val="000000"/>
                <w:sz w:val="20"/>
              </w:rPr>
              <w:t>ету</w:t>
            </w:r>
            <w:r>
              <w:br/>
            </w:r>
            <w:r>
              <w:rPr>
                <w:rFonts w:ascii="Times New Roman"/>
                <w:b w:val="false"/>
                <w:i w:val="false"/>
                <w:color w:val="000000"/>
                <w:sz w:val="20"/>
              </w:rPr>
              <w:t>
</w:t>
            </w:r>
            <w:r>
              <w:rPr>
                <w:rFonts w:ascii="Times New Roman"/>
                <w:b w:val="false"/>
                <w:i w:val="false"/>
                <w:color w:val="000000"/>
                <w:sz w:val="20"/>
              </w:rPr>
              <w:t>шешімі)</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ойдағыдай</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көрсету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ойдағы-</w:t>
            </w:r>
            <w:r>
              <w:br/>
            </w:r>
            <w:r>
              <w:rPr>
                <w:rFonts w:ascii="Times New Roman"/>
                <w:b w:val="false"/>
                <w:i w:val="false"/>
                <w:color w:val="000000"/>
                <w:sz w:val="20"/>
              </w:rPr>
              <w:t>
</w:t>
            </w:r>
            <w:r>
              <w:rPr>
                <w:rFonts w:ascii="Times New Roman"/>
                <w:b w:val="false"/>
                <w:i w:val="false"/>
                <w:color w:val="000000"/>
                <w:sz w:val="20"/>
              </w:rPr>
              <w:t>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көрсету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ды қа-</w:t>
            </w:r>
            <w:r>
              <w:br/>
            </w:r>
            <w:r>
              <w:rPr>
                <w:rFonts w:ascii="Times New Roman"/>
                <w:b w:val="false"/>
                <w:i w:val="false"/>
                <w:color w:val="000000"/>
                <w:sz w:val="20"/>
              </w:rPr>
              <w:t>
</w:t>
            </w:r>
            <w:r>
              <w:rPr>
                <w:rFonts w:ascii="Times New Roman"/>
                <w:b w:val="false"/>
                <w:i w:val="false"/>
                <w:color w:val="000000"/>
                <w:sz w:val="20"/>
              </w:rPr>
              <w:t>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құжаттың</w:t>
            </w:r>
            <w:r>
              <w:br/>
            </w:r>
            <w:r>
              <w:rPr>
                <w:rFonts w:ascii="Times New Roman"/>
                <w:b w:val="false"/>
                <w:i w:val="false"/>
                <w:color w:val="000000"/>
                <w:sz w:val="20"/>
              </w:rPr>
              <w:t>
</w:t>
            </w:r>
            <w:r>
              <w:rPr>
                <w:rFonts w:ascii="Times New Roman"/>
                <w:b w:val="false"/>
                <w:i w:val="false"/>
                <w:color w:val="000000"/>
                <w:sz w:val="20"/>
              </w:rPr>
              <w:t>көрсеті-</w:t>
            </w:r>
            <w:r>
              <w:br/>
            </w:r>
            <w:r>
              <w:rPr>
                <w:rFonts w:ascii="Times New Roman"/>
                <w:b w:val="false"/>
                <w:i w:val="false"/>
                <w:color w:val="000000"/>
                <w:sz w:val="20"/>
              </w:rPr>
              <w:t>
</w:t>
            </w:r>
            <w:r>
              <w:rPr>
                <w:rFonts w:ascii="Times New Roman"/>
                <w:b w:val="false"/>
                <w:i w:val="false"/>
                <w:color w:val="000000"/>
                <w:sz w:val="20"/>
              </w:rPr>
              <w:t>луі</w:t>
            </w:r>
          </w:p>
        </w:tc>
      </w:tr>
      <w:tr>
        <w:trPr>
          <w:trHeight w:val="30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w:t>
            </w:r>
            <w:r>
              <w:br/>
            </w:r>
            <w:r>
              <w:rPr>
                <w:rFonts w:ascii="Times New Roman"/>
                <w:b w:val="false"/>
                <w:i w:val="false"/>
                <w:color w:val="000000"/>
                <w:sz w:val="20"/>
              </w:rPr>
              <w:t>
</w:t>
            </w:r>
            <w:r>
              <w:rPr>
                <w:rFonts w:ascii="Times New Roman"/>
                <w:b w:val="false"/>
                <w:i w:val="false"/>
                <w:color w:val="000000"/>
                <w:sz w:val="20"/>
              </w:rPr>
              <w:t>рі</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w:t>
            </w:r>
            <w:r>
              <w:br/>
            </w:r>
            <w:r>
              <w:rPr>
                <w:rFonts w:ascii="Times New Roman"/>
                <w:b w:val="false"/>
                <w:i w:val="false"/>
                <w:color w:val="000000"/>
                <w:sz w:val="20"/>
              </w:rPr>
              <w:t>
</w:t>
            </w:r>
            <w:r>
              <w:rPr>
                <w:rFonts w:ascii="Times New Roman"/>
                <w:b w:val="false"/>
                <w:i w:val="false"/>
                <w:color w:val="000000"/>
                <w:sz w:val="20"/>
              </w:rPr>
              <w:t>15 сек</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w:t>
            </w:r>
            <w:r>
              <w:br/>
            </w:r>
            <w:r>
              <w:rPr>
                <w:rFonts w:ascii="Times New Roman"/>
                <w:b w:val="false"/>
                <w:i w:val="false"/>
                <w:color w:val="000000"/>
                <w:sz w:val="20"/>
              </w:rPr>
              <w:t>
</w:t>
            </w:r>
            <w:r>
              <w:rPr>
                <w:rFonts w:ascii="Times New Roman"/>
                <w:b w:val="false"/>
                <w:i w:val="false"/>
                <w:color w:val="000000"/>
                <w:sz w:val="20"/>
              </w:rPr>
              <w:t>15 сек</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w:t>
            </w:r>
            <w:r>
              <w:br/>
            </w:r>
            <w:r>
              <w:rPr>
                <w:rFonts w:ascii="Times New Roman"/>
                <w:b w:val="false"/>
                <w:i w:val="false"/>
                <w:color w:val="000000"/>
                <w:sz w:val="20"/>
              </w:rPr>
              <w:t>
</w:t>
            </w:r>
            <w:r>
              <w:rPr>
                <w:rFonts w:ascii="Times New Roman"/>
                <w:b w:val="false"/>
                <w:i w:val="false"/>
                <w:color w:val="000000"/>
                <w:sz w:val="20"/>
              </w:rPr>
              <w:t>15 сек</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–1 мин</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1395"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болмаса</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8– 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болмаса</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8" w:id="11"/>
    <w:p>
      <w:pPr>
        <w:spacing w:after="0"/>
        <w:ind w:left="0"/>
        <w:jc w:val="both"/>
      </w:pPr>
      <w:r>
        <w:rPr>
          <w:rFonts w:ascii="Times New Roman"/>
          <w:b w:val="false"/>
          <w:i w:val="false"/>
          <w:color w:val="000000"/>
          <w:sz w:val="28"/>
        </w:rPr>
        <w:t>
3-кесте. Орталық арқылы ҚФБ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9"/>
        <w:gridCol w:w="907"/>
        <w:gridCol w:w="1308"/>
        <w:gridCol w:w="1308"/>
        <w:gridCol w:w="1064"/>
        <w:gridCol w:w="752"/>
        <w:gridCol w:w="1309"/>
        <w:gridCol w:w="1280"/>
        <w:gridCol w:w="1064"/>
        <w:gridCol w:w="686"/>
        <w:gridCol w:w="553"/>
      </w:tblGrid>
      <w:tr>
        <w:trPr>
          <w:trHeight w:val="495"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w:t>
            </w:r>
            <w:r>
              <w:br/>
            </w:r>
            <w:r>
              <w:rPr>
                <w:rFonts w:ascii="Times New Roman"/>
                <w:b w:val="false"/>
                <w:i w:val="false"/>
                <w:color w:val="000000"/>
                <w:sz w:val="20"/>
              </w:rPr>
              <w:t>
</w:t>
            </w:r>
            <w:r>
              <w:rPr>
                <w:rFonts w:ascii="Times New Roman"/>
                <w:b w:val="false"/>
                <w:i w:val="false"/>
                <w:color w:val="000000"/>
                <w:sz w:val="20"/>
              </w:rPr>
              <w:t>мыстар</w:t>
            </w:r>
            <w:r>
              <w:br/>
            </w:r>
            <w:r>
              <w:rPr>
                <w:rFonts w:ascii="Times New Roman"/>
                <w:b w:val="false"/>
                <w:i w:val="false"/>
                <w:color w:val="000000"/>
                <w:sz w:val="20"/>
              </w:rPr>
              <w:t>
</w:t>
            </w:r>
            <w:r>
              <w:rPr>
                <w:rFonts w:ascii="Times New Roman"/>
                <w:b w:val="false"/>
                <w:i w:val="false"/>
                <w:color w:val="000000"/>
                <w:sz w:val="20"/>
              </w:rPr>
              <w:t>бары-</w:t>
            </w:r>
            <w:r>
              <w:br/>
            </w:r>
            <w:r>
              <w:rPr>
                <w:rFonts w:ascii="Times New Roman"/>
                <w:b w:val="false"/>
                <w:i w:val="false"/>
                <w:color w:val="000000"/>
                <w:sz w:val="20"/>
              </w:rPr>
              <w:t>
</w:t>
            </w:r>
            <w:r>
              <w:rPr>
                <w:rFonts w:ascii="Times New Roman"/>
                <w:b w:val="false"/>
                <w:i w:val="false"/>
                <w:color w:val="000000"/>
                <w:sz w:val="20"/>
              </w:rPr>
              <w:t>сының,</w:t>
            </w:r>
            <w:r>
              <w:br/>
            </w:r>
            <w:r>
              <w:rPr>
                <w:rFonts w:ascii="Times New Roman"/>
                <w:b w:val="false"/>
                <w:i w:val="false"/>
                <w:color w:val="000000"/>
                <w:sz w:val="20"/>
              </w:rPr>
              <w:t>
</w:t>
            </w:r>
            <w:r>
              <w:rPr>
                <w:rFonts w:ascii="Times New Roman"/>
                <w:b w:val="false"/>
                <w:i w:val="false"/>
                <w:color w:val="000000"/>
                <w:sz w:val="20"/>
              </w:rPr>
              <w:t>ағыны-</w:t>
            </w:r>
            <w:r>
              <w:br/>
            </w:r>
            <w:r>
              <w:rPr>
                <w:rFonts w:ascii="Times New Roman"/>
                <w:b w:val="false"/>
                <w:i w:val="false"/>
                <w:color w:val="000000"/>
                <w:sz w:val="20"/>
              </w:rPr>
              <w:t>
</w:t>
            </w:r>
            <w:r>
              <w:rPr>
                <w:rFonts w:ascii="Times New Roman"/>
                <w:b w:val="false"/>
                <w:i w:val="false"/>
                <w:color w:val="000000"/>
                <w:sz w:val="20"/>
              </w:rPr>
              <w:t>ның)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АЖ</w:t>
            </w:r>
            <w:r>
              <w:br/>
            </w:r>
            <w:r>
              <w:rPr>
                <w:rFonts w:ascii="Times New Roman"/>
                <w:b w:val="false"/>
                <w:i w:val="false"/>
                <w:color w:val="000000"/>
                <w:sz w:val="20"/>
              </w:rPr>
              <w:t>
</w:t>
            </w:r>
            <w:r>
              <w:rPr>
                <w:rFonts w:ascii="Times New Roman"/>
                <w:b w:val="false"/>
                <w:i w:val="false"/>
                <w:color w:val="000000"/>
                <w:sz w:val="20"/>
              </w:rPr>
              <w:t>атауы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r>
              <w:br/>
            </w:r>
            <w:r>
              <w:rPr>
                <w:rFonts w:ascii="Times New Roman"/>
                <w:b w:val="false"/>
                <w:i w:val="false"/>
                <w:color w:val="000000"/>
                <w:sz w:val="20"/>
              </w:rPr>
              <w:t>
</w:t>
            </w:r>
            <w:r>
              <w:rPr>
                <w:rFonts w:ascii="Times New Roman"/>
                <w:b w:val="false"/>
                <w:i w:val="false"/>
                <w:color w:val="000000"/>
                <w:sz w:val="20"/>
              </w:rPr>
              <w:t>АЖ АЖО</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БНАЖ</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r>
      <w:tr>
        <w:trPr>
          <w:trHeight w:val="21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w:t>
            </w:r>
            <w:r>
              <w:br/>
            </w:r>
            <w:r>
              <w:rPr>
                <w:rFonts w:ascii="Times New Roman"/>
                <w:b w:val="false"/>
                <w:i w:val="false"/>
                <w:color w:val="000000"/>
                <w:sz w:val="20"/>
              </w:rPr>
              <w:t>
</w:t>
            </w:r>
            <w:r>
              <w:rPr>
                <w:rFonts w:ascii="Times New Roman"/>
                <w:b w:val="false"/>
                <w:i w:val="false"/>
                <w:color w:val="000000"/>
                <w:sz w:val="20"/>
              </w:rPr>
              <w:t>кеттің</w:t>
            </w:r>
            <w:r>
              <w:br/>
            </w:r>
            <w:r>
              <w:rPr>
                <w:rFonts w:ascii="Times New Roman"/>
                <w:b w:val="false"/>
                <w:i w:val="false"/>
                <w:color w:val="000000"/>
                <w:sz w:val="20"/>
              </w:rPr>
              <w:t>
</w:t>
            </w:r>
            <w:r>
              <w:rPr>
                <w:rFonts w:ascii="Times New Roman"/>
                <w:b w:val="false"/>
                <w:i w:val="false"/>
                <w:color w:val="000000"/>
                <w:sz w:val="20"/>
              </w:rPr>
              <w:t>(үде-</w:t>
            </w:r>
            <w:r>
              <w:br/>
            </w:r>
            <w:r>
              <w:rPr>
                <w:rFonts w:ascii="Times New Roman"/>
                <w:b w:val="false"/>
                <w:i w:val="false"/>
                <w:color w:val="000000"/>
                <w:sz w:val="20"/>
              </w:rPr>
              <w:t>
</w:t>
            </w:r>
            <w:r>
              <w:rPr>
                <w:rFonts w:ascii="Times New Roman"/>
                <w:b w:val="false"/>
                <w:i w:val="false"/>
                <w:color w:val="000000"/>
                <w:sz w:val="20"/>
              </w:rPr>
              <w:t>ріс-</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деу-</w:t>
            </w:r>
            <w:r>
              <w:br/>
            </w:r>
            <w:r>
              <w:rPr>
                <w:rFonts w:ascii="Times New Roman"/>
                <w:b w:val="false"/>
                <w:i w:val="false"/>
                <w:color w:val="000000"/>
                <w:sz w:val="20"/>
              </w:rPr>
              <w:t>
</w:t>
            </w:r>
            <w:r>
              <w:rPr>
                <w:rFonts w:ascii="Times New Roman"/>
                <w:b w:val="false"/>
                <w:i w:val="false"/>
                <w:color w:val="000000"/>
                <w:sz w:val="20"/>
              </w:rPr>
              <w:t>дің,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ция-</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r>
              <w:br/>
            </w:r>
            <w:r>
              <w:rPr>
                <w:rFonts w:ascii="Times New Roman"/>
                <w:b w:val="false"/>
                <w:i w:val="false"/>
                <w:color w:val="000000"/>
                <w:sz w:val="20"/>
              </w:rPr>
              <w:t>
</w:t>
            </w:r>
            <w:r>
              <w:rPr>
                <w:rFonts w:ascii="Times New Roman"/>
                <w:b w:val="false"/>
                <w:i w:val="false"/>
                <w:color w:val="000000"/>
                <w:sz w:val="20"/>
              </w:rPr>
              <w:t>логин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ланады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метті</w:t>
            </w:r>
            <w:r>
              <w:br/>
            </w:r>
            <w:r>
              <w:rPr>
                <w:rFonts w:ascii="Times New Roman"/>
                <w:b w:val="false"/>
                <w:i w:val="false"/>
                <w:color w:val="000000"/>
                <w:sz w:val="20"/>
              </w:rPr>
              <w:t>
</w:t>
            </w:r>
            <w:r>
              <w:rPr>
                <w:rFonts w:ascii="Times New Roman"/>
                <w:b w:val="false"/>
                <w:i w:val="false"/>
                <w:color w:val="000000"/>
                <w:sz w:val="20"/>
              </w:rPr>
              <w:t>таң-</w:t>
            </w:r>
            <w:r>
              <w:br/>
            </w:r>
            <w:r>
              <w:rPr>
                <w:rFonts w:ascii="Times New Roman"/>
                <w:b w:val="false"/>
                <w:i w:val="false"/>
                <w:color w:val="000000"/>
                <w:sz w:val="20"/>
              </w:rPr>
              <w:t>
</w:t>
            </w:r>
            <w:r>
              <w:rPr>
                <w:rFonts w:ascii="Times New Roman"/>
                <w:b w:val="false"/>
                <w:i w:val="false"/>
                <w:color w:val="000000"/>
                <w:sz w:val="20"/>
              </w:rPr>
              <w:t>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w:t>
            </w:r>
            <w:r>
              <w:br/>
            </w:r>
            <w:r>
              <w:rPr>
                <w:rFonts w:ascii="Times New Roman"/>
                <w:b w:val="false"/>
                <w:i w:val="false"/>
                <w:color w:val="000000"/>
                <w:sz w:val="20"/>
              </w:rPr>
              <w:t>
</w:t>
            </w:r>
            <w:r>
              <w:rPr>
                <w:rFonts w:ascii="Times New Roman"/>
                <w:b w:val="false"/>
                <w:i w:val="false"/>
                <w:color w:val="000000"/>
                <w:sz w:val="20"/>
              </w:rPr>
              <w:t>тырады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МДҚна,</w:t>
            </w:r>
            <w:r>
              <w:br/>
            </w:r>
            <w:r>
              <w:rPr>
                <w:rFonts w:ascii="Times New Roman"/>
                <w:b w:val="false"/>
                <w:i w:val="false"/>
                <w:color w:val="000000"/>
                <w:sz w:val="20"/>
              </w:rPr>
              <w:t>
</w:t>
            </w:r>
            <w:r>
              <w:rPr>
                <w:rFonts w:ascii="Times New Roman"/>
                <w:b w:val="false"/>
                <w:i w:val="false"/>
                <w:color w:val="000000"/>
                <w:sz w:val="20"/>
              </w:rPr>
              <w:t>БНАЖ-</w:t>
            </w:r>
            <w:r>
              <w:br/>
            </w:r>
            <w:r>
              <w:rPr>
                <w:rFonts w:ascii="Times New Roman"/>
                <w:b w:val="false"/>
                <w:i w:val="false"/>
                <w:color w:val="000000"/>
                <w:sz w:val="20"/>
              </w:rPr>
              <w:t>
</w:t>
            </w:r>
            <w:r>
              <w:rPr>
                <w:rFonts w:ascii="Times New Roman"/>
                <w:b w:val="false"/>
                <w:i w:val="false"/>
                <w:color w:val="000000"/>
                <w:sz w:val="20"/>
              </w:rPr>
              <w:t>не сұ-</w:t>
            </w:r>
            <w:r>
              <w:br/>
            </w:r>
            <w:r>
              <w:rPr>
                <w:rFonts w:ascii="Times New Roman"/>
                <w:b w:val="false"/>
                <w:i w:val="false"/>
                <w:color w:val="000000"/>
                <w:sz w:val="20"/>
              </w:rPr>
              <w:t>
</w:t>
            </w:r>
            <w:r>
              <w:rPr>
                <w:rFonts w:ascii="Times New Roman"/>
                <w:b w:val="false"/>
                <w:i w:val="false"/>
                <w:color w:val="000000"/>
                <w:sz w:val="20"/>
              </w:rPr>
              <w:t>рау</w:t>
            </w:r>
            <w:r>
              <w:br/>
            </w:r>
            <w:r>
              <w:rPr>
                <w:rFonts w:ascii="Times New Roman"/>
                <w:b w:val="false"/>
                <w:i w:val="false"/>
                <w:color w:val="000000"/>
                <w:sz w:val="20"/>
              </w:rPr>
              <w:t>
</w:t>
            </w:r>
            <w:r>
              <w:rPr>
                <w:rFonts w:ascii="Times New Roman"/>
                <w:b w:val="false"/>
                <w:i w:val="false"/>
                <w:color w:val="000000"/>
                <w:sz w:val="20"/>
              </w:rPr>
              <w:t>са-</w:t>
            </w:r>
            <w:r>
              <w:br/>
            </w:r>
            <w:r>
              <w:rPr>
                <w:rFonts w:ascii="Times New Roman"/>
                <w:b w:val="false"/>
                <w:i w:val="false"/>
                <w:color w:val="000000"/>
                <w:sz w:val="20"/>
              </w:rPr>
              <w:t>
</w:t>
            </w:r>
            <w:r>
              <w:rPr>
                <w:rFonts w:ascii="Times New Roman"/>
                <w:b w:val="false"/>
                <w:i w:val="false"/>
                <w:color w:val="000000"/>
                <w:sz w:val="20"/>
              </w:rPr>
              <w:t>лудың</w:t>
            </w:r>
            <w:r>
              <w:br/>
            </w:r>
            <w:r>
              <w:rPr>
                <w:rFonts w:ascii="Times New Roman"/>
                <w:b w:val="false"/>
                <w:i w:val="false"/>
                <w:color w:val="000000"/>
                <w:sz w:val="20"/>
              </w:rPr>
              <w:t>
</w:t>
            </w:r>
            <w:r>
              <w:rPr>
                <w:rFonts w:ascii="Times New Roman"/>
                <w:b w:val="false"/>
                <w:i w:val="false"/>
                <w:color w:val="000000"/>
                <w:sz w:val="20"/>
              </w:rPr>
              <w:t>жібе-</w:t>
            </w:r>
            <w:r>
              <w:br/>
            </w:r>
            <w:r>
              <w:rPr>
                <w:rFonts w:ascii="Times New Roman"/>
                <w:b w:val="false"/>
                <w:i w:val="false"/>
                <w:color w:val="000000"/>
                <w:sz w:val="20"/>
              </w:rPr>
              <w:t>
</w:t>
            </w:r>
            <w:r>
              <w:rPr>
                <w:rFonts w:ascii="Times New Roman"/>
                <w:b w:val="false"/>
                <w:i w:val="false"/>
                <w:color w:val="000000"/>
                <w:sz w:val="20"/>
              </w:rPr>
              <w:t>рілуі</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терді</w:t>
            </w:r>
            <w:r>
              <w:br/>
            </w:r>
            <w:r>
              <w:rPr>
                <w:rFonts w:ascii="Times New Roman"/>
                <w:b w:val="false"/>
                <w:i w:val="false"/>
                <w:color w:val="000000"/>
                <w:sz w:val="20"/>
              </w:rPr>
              <w:t>
</w:t>
            </w:r>
            <w:r>
              <w:rPr>
                <w:rFonts w:ascii="Times New Roman"/>
                <w:b w:val="false"/>
                <w:i w:val="false"/>
                <w:color w:val="000000"/>
                <w:sz w:val="20"/>
              </w:rPr>
              <w:t>ала</w:t>
            </w:r>
            <w:r>
              <w:br/>
            </w:r>
            <w:r>
              <w:rPr>
                <w:rFonts w:ascii="Times New Roman"/>
                <w:b w:val="false"/>
                <w:i w:val="false"/>
                <w:color w:val="000000"/>
                <w:sz w:val="20"/>
              </w:rPr>
              <w:t>
</w:t>
            </w:r>
            <w:r>
              <w:rPr>
                <w:rFonts w:ascii="Times New Roman"/>
                <w:b w:val="false"/>
                <w:i w:val="false"/>
                <w:color w:val="000000"/>
                <w:sz w:val="20"/>
              </w:rPr>
              <w:t>алмау</w:t>
            </w:r>
            <w:r>
              <w:br/>
            </w:r>
            <w:r>
              <w:rPr>
                <w:rFonts w:ascii="Times New Roman"/>
                <w:b w:val="false"/>
                <w:i w:val="false"/>
                <w:color w:val="000000"/>
                <w:sz w:val="20"/>
              </w:rPr>
              <w:t>
</w:t>
            </w:r>
            <w:r>
              <w:rPr>
                <w:rFonts w:ascii="Times New Roman"/>
                <w:b w:val="false"/>
                <w:i w:val="false"/>
                <w:color w:val="000000"/>
                <w:sz w:val="20"/>
              </w:rPr>
              <w:t>жөнін-</w:t>
            </w:r>
            <w:r>
              <w:br/>
            </w:r>
            <w:r>
              <w:rPr>
                <w:rFonts w:ascii="Times New Roman"/>
                <w:b w:val="false"/>
                <w:i w:val="false"/>
                <w:color w:val="000000"/>
                <w:sz w:val="20"/>
              </w:rPr>
              <w:t>
</w:t>
            </w:r>
            <w:r>
              <w:rPr>
                <w:rFonts w:ascii="Times New Roman"/>
                <w:b w:val="false"/>
                <w:i w:val="false"/>
                <w:color w:val="000000"/>
                <w:sz w:val="20"/>
              </w:rPr>
              <w:t>дегі</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сына</w:t>
            </w:r>
            <w:r>
              <w:br/>
            </w:r>
            <w:r>
              <w:rPr>
                <w:rFonts w:ascii="Times New Roman"/>
                <w:b w:val="false"/>
                <w:i w:val="false"/>
                <w:color w:val="000000"/>
                <w:sz w:val="20"/>
              </w:rPr>
              <w:t>
</w:t>
            </w:r>
            <w:r>
              <w:rPr>
                <w:rFonts w:ascii="Times New Roman"/>
                <w:b w:val="false"/>
                <w:i w:val="false"/>
                <w:color w:val="000000"/>
                <w:sz w:val="20"/>
              </w:rPr>
              <w:t>қажет-</w:t>
            </w:r>
            <w:r>
              <w:br/>
            </w:r>
            <w:r>
              <w:rPr>
                <w:rFonts w:ascii="Times New Roman"/>
                <w:b w:val="false"/>
                <w:i w:val="false"/>
                <w:color w:val="000000"/>
                <w:sz w:val="20"/>
              </w:rPr>
              <w:t>
</w:t>
            </w:r>
            <w:r>
              <w:rPr>
                <w:rFonts w:ascii="Times New Roman"/>
                <w:b w:val="false"/>
                <w:i w:val="false"/>
                <w:color w:val="000000"/>
                <w:sz w:val="20"/>
              </w:rPr>
              <w:t>ті құ-</w:t>
            </w:r>
            <w:r>
              <w:br/>
            </w:r>
            <w:r>
              <w:rPr>
                <w:rFonts w:ascii="Times New Roman"/>
                <w:b w:val="false"/>
                <w:i w:val="false"/>
                <w:color w:val="000000"/>
                <w:sz w:val="20"/>
              </w:rPr>
              <w:t>
</w:t>
            </w:r>
            <w:r>
              <w:rPr>
                <w:rFonts w:ascii="Times New Roman"/>
                <w:b w:val="false"/>
                <w:i w:val="false"/>
                <w:color w:val="000000"/>
                <w:sz w:val="20"/>
              </w:rPr>
              <w:t>жат-</w:t>
            </w:r>
            <w:r>
              <w:br/>
            </w:r>
            <w:r>
              <w:rPr>
                <w:rFonts w:ascii="Times New Roman"/>
                <w:b w:val="false"/>
                <w:i w:val="false"/>
                <w:color w:val="000000"/>
                <w:sz w:val="20"/>
              </w:rPr>
              <w:t>
</w:t>
            </w:r>
            <w:r>
              <w:rPr>
                <w:rFonts w:ascii="Times New Roman"/>
                <w:b w:val="false"/>
                <w:i w:val="false"/>
                <w:color w:val="000000"/>
                <w:sz w:val="20"/>
              </w:rPr>
              <w:t>тарды</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толты-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w:t>
            </w:r>
            <w:r>
              <w:br/>
            </w:r>
            <w:r>
              <w:rPr>
                <w:rFonts w:ascii="Times New Roman"/>
                <w:b w:val="false"/>
                <w:i w:val="false"/>
                <w:color w:val="000000"/>
                <w:sz w:val="20"/>
              </w:rPr>
              <w:t>
</w:t>
            </w:r>
            <w:r>
              <w:rPr>
                <w:rFonts w:ascii="Times New Roman"/>
                <w:b w:val="false"/>
                <w:i w:val="false"/>
                <w:color w:val="000000"/>
                <w:sz w:val="20"/>
              </w:rPr>
              <w:t>ланды-</w:t>
            </w:r>
            <w:r>
              <w:br/>
            </w:r>
            <w:r>
              <w:rPr>
                <w:rFonts w:ascii="Times New Roman"/>
                <w:b w:val="false"/>
                <w:i w:val="false"/>
                <w:color w:val="000000"/>
                <w:sz w:val="20"/>
              </w:rPr>
              <w:t>
</w:t>
            </w:r>
            <w:r>
              <w:rPr>
                <w:rFonts w:ascii="Times New Roman"/>
                <w:b w:val="false"/>
                <w:i w:val="false"/>
                <w:color w:val="000000"/>
                <w:sz w:val="20"/>
              </w:rPr>
              <w:t>ру</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АЖО-қа</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w:t>
            </w:r>
            <w:r>
              <w:br/>
            </w:r>
            <w:r>
              <w:rPr>
                <w:rFonts w:ascii="Times New Roman"/>
                <w:b w:val="false"/>
                <w:i w:val="false"/>
                <w:color w:val="000000"/>
                <w:sz w:val="20"/>
              </w:rPr>
              <w:t>
</w:t>
            </w:r>
            <w:r>
              <w:rPr>
                <w:rFonts w:ascii="Times New Roman"/>
                <w:b w:val="false"/>
                <w:i w:val="false"/>
                <w:color w:val="000000"/>
                <w:sz w:val="20"/>
              </w:rPr>
              <w:t>ланды-</w:t>
            </w:r>
            <w:r>
              <w:br/>
            </w:r>
            <w:r>
              <w:rPr>
                <w:rFonts w:ascii="Times New Roman"/>
                <w:b w:val="false"/>
                <w:i w:val="false"/>
                <w:color w:val="000000"/>
                <w:sz w:val="20"/>
              </w:rPr>
              <w:t>
</w:t>
            </w:r>
            <w:r>
              <w:rPr>
                <w:rFonts w:ascii="Times New Roman"/>
                <w:b w:val="false"/>
                <w:i w:val="false"/>
                <w:color w:val="000000"/>
                <w:sz w:val="20"/>
              </w:rPr>
              <w:t>рылған</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қойыл-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жіберу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тіркеу</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w:t>
            </w:r>
            <w:r>
              <w:br/>
            </w:r>
            <w:r>
              <w:rPr>
                <w:rFonts w:ascii="Times New Roman"/>
                <w:b w:val="false"/>
                <w:i w:val="false"/>
                <w:color w:val="000000"/>
                <w:sz w:val="20"/>
              </w:rPr>
              <w:t>
</w:t>
            </w:r>
            <w:r>
              <w:rPr>
                <w:rFonts w:ascii="Times New Roman"/>
                <w:b w:val="false"/>
                <w:i w:val="false"/>
                <w:color w:val="000000"/>
                <w:sz w:val="20"/>
              </w:rPr>
              <w:t>да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бай-</w:t>
            </w:r>
            <w:r>
              <w:br/>
            </w:r>
            <w:r>
              <w:rPr>
                <w:rFonts w:ascii="Times New Roman"/>
                <w:b w:val="false"/>
                <w:i w:val="false"/>
                <w:color w:val="000000"/>
                <w:sz w:val="20"/>
              </w:rPr>
              <w:t>
</w:t>
            </w:r>
            <w:r>
              <w:rPr>
                <w:rFonts w:ascii="Times New Roman"/>
                <w:b w:val="false"/>
                <w:i w:val="false"/>
                <w:color w:val="000000"/>
                <w:sz w:val="20"/>
              </w:rPr>
              <w:t>ланыс-</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меттің</w:t>
            </w:r>
            <w:r>
              <w:br/>
            </w:r>
            <w:r>
              <w:rPr>
                <w:rFonts w:ascii="Times New Roman"/>
                <w:b w:val="false"/>
                <w:i w:val="false"/>
                <w:color w:val="000000"/>
                <w:sz w:val="20"/>
              </w:rPr>
              <w:t>
</w:t>
            </w:r>
            <w:r>
              <w:rPr>
                <w:rFonts w:ascii="Times New Roman"/>
                <w:b w:val="false"/>
                <w:i w:val="false"/>
                <w:color w:val="000000"/>
                <w:sz w:val="20"/>
              </w:rPr>
              <w:t>қоры-</w:t>
            </w:r>
            <w:r>
              <w:br/>
            </w:r>
            <w:r>
              <w:rPr>
                <w:rFonts w:ascii="Times New Roman"/>
                <w:b w:val="false"/>
                <w:i w:val="false"/>
                <w:color w:val="000000"/>
                <w:sz w:val="20"/>
              </w:rPr>
              <w:t>
</w:t>
            </w:r>
            <w:r>
              <w:rPr>
                <w:rFonts w:ascii="Times New Roman"/>
                <w:b w:val="false"/>
                <w:i w:val="false"/>
                <w:color w:val="000000"/>
                <w:sz w:val="20"/>
              </w:rPr>
              <w:t>тынды-</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алуы</w:t>
            </w:r>
          </w:p>
        </w:tc>
      </w:tr>
      <w:tr>
        <w:trPr>
          <w:trHeight w:val="1575"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басшы-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ету</w:t>
            </w:r>
            <w:r>
              <w:br/>
            </w:r>
            <w:r>
              <w:rPr>
                <w:rFonts w:ascii="Times New Roman"/>
                <w:b w:val="false"/>
                <w:i w:val="false"/>
                <w:color w:val="000000"/>
                <w:sz w:val="20"/>
              </w:rPr>
              <w:t>
</w:t>
            </w:r>
            <w:r>
              <w:rPr>
                <w:rFonts w:ascii="Times New Roman"/>
                <w:b w:val="false"/>
                <w:i w:val="false"/>
                <w:color w:val="000000"/>
                <w:sz w:val="20"/>
              </w:rPr>
              <w:t>ше-</w:t>
            </w:r>
            <w:r>
              <w:br/>
            </w:r>
            <w:r>
              <w:rPr>
                <w:rFonts w:ascii="Times New Roman"/>
                <w:b w:val="false"/>
                <w:i w:val="false"/>
                <w:color w:val="000000"/>
                <w:sz w:val="20"/>
              </w:rPr>
              <w:t>
</w:t>
            </w:r>
            <w:r>
              <w:rPr>
                <w:rFonts w:ascii="Times New Roman"/>
                <w:b w:val="false"/>
                <w:i w:val="false"/>
                <w:color w:val="000000"/>
                <w:sz w:val="20"/>
              </w:rPr>
              <w:t>шімі)</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бойын-</w:t>
            </w:r>
            <w:r>
              <w:br/>
            </w:r>
            <w:r>
              <w:rPr>
                <w:rFonts w:ascii="Times New Roman"/>
                <w:b w:val="false"/>
                <w:i w:val="false"/>
                <w:color w:val="000000"/>
                <w:sz w:val="20"/>
              </w:rPr>
              <w:t>
</w:t>
            </w:r>
            <w:r>
              <w:rPr>
                <w:rFonts w:ascii="Times New Roman"/>
                <w:b w:val="false"/>
                <w:i w:val="false"/>
                <w:color w:val="000000"/>
                <w:sz w:val="20"/>
              </w:rPr>
              <w:t>ша ха-</w:t>
            </w:r>
            <w:r>
              <w:br/>
            </w:r>
            <w:r>
              <w:rPr>
                <w:rFonts w:ascii="Times New Roman"/>
                <w:b w:val="false"/>
                <w:i w:val="false"/>
                <w:color w:val="000000"/>
                <w:sz w:val="20"/>
              </w:rPr>
              <w:t>
</w:t>
            </w:r>
            <w:r>
              <w:rPr>
                <w:rFonts w:ascii="Times New Roman"/>
                <w:b w:val="false"/>
                <w:i w:val="false"/>
                <w:color w:val="000000"/>
                <w:sz w:val="20"/>
              </w:rPr>
              <w:t>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ды қа-</w:t>
            </w:r>
            <w:r>
              <w:br/>
            </w:r>
            <w:r>
              <w:rPr>
                <w:rFonts w:ascii="Times New Roman"/>
                <w:b w:val="false"/>
                <w:i w:val="false"/>
                <w:color w:val="000000"/>
                <w:sz w:val="20"/>
              </w:rPr>
              <w:t>
</w:t>
            </w:r>
            <w:r>
              <w:rPr>
                <w:rFonts w:ascii="Times New Roman"/>
                <w:b w:val="false"/>
                <w:i w:val="false"/>
                <w:color w:val="000000"/>
                <w:sz w:val="20"/>
              </w:rPr>
              <w:t>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бойын-</w:t>
            </w:r>
            <w:r>
              <w:br/>
            </w:r>
            <w:r>
              <w:rPr>
                <w:rFonts w:ascii="Times New Roman"/>
                <w:b w:val="false"/>
                <w:i w:val="false"/>
                <w:color w:val="000000"/>
                <w:sz w:val="20"/>
              </w:rPr>
              <w:t>
</w:t>
            </w:r>
            <w:r>
              <w:rPr>
                <w:rFonts w:ascii="Times New Roman"/>
                <w:b w:val="false"/>
                <w:i w:val="false"/>
                <w:color w:val="000000"/>
                <w:sz w:val="20"/>
              </w:rPr>
              <w:t>ша ха-</w:t>
            </w:r>
            <w:r>
              <w:br/>
            </w:r>
            <w:r>
              <w:rPr>
                <w:rFonts w:ascii="Times New Roman"/>
                <w:b w:val="false"/>
                <w:i w:val="false"/>
                <w:color w:val="000000"/>
                <w:sz w:val="20"/>
              </w:rPr>
              <w:t>
</w:t>
            </w:r>
            <w:r>
              <w:rPr>
                <w:rFonts w:ascii="Times New Roman"/>
                <w:b w:val="false"/>
                <w:i w:val="false"/>
                <w:color w:val="000000"/>
                <w:sz w:val="20"/>
              </w:rPr>
              <w:t>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ту</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ды қа-</w:t>
            </w:r>
            <w:r>
              <w:br/>
            </w:r>
            <w:r>
              <w:rPr>
                <w:rFonts w:ascii="Times New Roman"/>
                <w:b w:val="false"/>
                <w:i w:val="false"/>
                <w:color w:val="000000"/>
                <w:sz w:val="20"/>
              </w:rPr>
              <w:t>
</w:t>
            </w:r>
            <w:r>
              <w:rPr>
                <w:rFonts w:ascii="Times New Roman"/>
                <w:b w:val="false"/>
                <w:i w:val="false"/>
                <w:color w:val="000000"/>
                <w:sz w:val="20"/>
              </w:rPr>
              <w:t>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тың</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тілуі</w:t>
            </w:r>
          </w:p>
        </w:tc>
      </w:tr>
      <w:tr>
        <w:trPr>
          <w:trHeight w:val="30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w:t>
            </w:r>
            <w:r>
              <w:br/>
            </w:r>
            <w:r>
              <w:rPr>
                <w:rFonts w:ascii="Times New Roman"/>
                <w:b w:val="false"/>
                <w:i w:val="false"/>
                <w:color w:val="000000"/>
                <w:sz w:val="20"/>
              </w:rPr>
              <w:t>
</w:t>
            </w:r>
            <w:r>
              <w:rPr>
                <w:rFonts w:ascii="Times New Roman"/>
                <w:b w:val="false"/>
                <w:i w:val="false"/>
                <w:color w:val="000000"/>
                <w:sz w:val="20"/>
              </w:rPr>
              <w:t>дау</w:t>
            </w:r>
            <w:r>
              <w:br/>
            </w:r>
            <w:r>
              <w:rPr>
                <w:rFonts w:ascii="Times New Roman"/>
                <w:b w:val="false"/>
                <w:i w:val="false"/>
                <w:color w:val="000000"/>
                <w:sz w:val="20"/>
              </w:rPr>
              <w:t>
</w:t>
            </w:r>
            <w:r>
              <w:rPr>
                <w:rFonts w:ascii="Times New Roman"/>
                <w:b w:val="false"/>
                <w:i w:val="false"/>
                <w:color w:val="000000"/>
                <w:sz w:val="20"/>
              </w:rPr>
              <w:t>мер-</w:t>
            </w:r>
            <w:r>
              <w:br/>
            </w:r>
            <w:r>
              <w:rPr>
                <w:rFonts w:ascii="Times New Roman"/>
                <w:b w:val="false"/>
                <w:i w:val="false"/>
                <w:color w:val="000000"/>
                <w:sz w:val="20"/>
              </w:rPr>
              <w:t>
</w:t>
            </w:r>
            <w:r>
              <w:rPr>
                <w:rFonts w:ascii="Times New Roman"/>
                <w:b w:val="false"/>
                <w:i w:val="false"/>
                <w:color w:val="000000"/>
                <w:sz w:val="20"/>
              </w:rPr>
              <w:t>зімде-</w:t>
            </w:r>
            <w:r>
              <w:br/>
            </w:r>
            <w:r>
              <w:rPr>
                <w:rFonts w:ascii="Times New Roman"/>
                <w:b w:val="false"/>
                <w:i w:val="false"/>
                <w:color w:val="000000"/>
                <w:sz w:val="20"/>
              </w:rPr>
              <w:t>
</w:t>
            </w:r>
            <w:r>
              <w:rPr>
                <w:rFonts w:ascii="Times New Roman"/>
                <w:b w:val="false"/>
                <w:i w:val="false"/>
                <w:color w:val="000000"/>
                <w:sz w:val="20"/>
              </w:rPr>
              <w:t>рі</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825"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w:t>
            </w:r>
            <w:r>
              <w:br/>
            </w:r>
            <w:r>
              <w:rPr>
                <w:rFonts w:ascii="Times New Roman"/>
                <w:b w:val="false"/>
                <w:i w:val="false"/>
                <w:color w:val="000000"/>
                <w:sz w:val="20"/>
              </w:rPr>
              <w:t>
</w:t>
            </w:r>
            <w:r>
              <w:rPr>
                <w:rFonts w:ascii="Times New Roman"/>
                <w:b w:val="false"/>
                <w:i w:val="false"/>
                <w:color w:val="000000"/>
                <w:sz w:val="20"/>
              </w:rPr>
              <w:t>кеттің</w:t>
            </w:r>
            <w:r>
              <w:br/>
            </w:r>
            <w:r>
              <w:rPr>
                <w:rFonts w:ascii="Times New Roman"/>
                <w:b w:val="false"/>
                <w:i w:val="false"/>
                <w:color w:val="000000"/>
                <w:sz w:val="20"/>
              </w:rPr>
              <w:t>
</w:t>
            </w:r>
            <w:r>
              <w:rPr>
                <w:rFonts w:ascii="Times New Roman"/>
                <w:b w:val="false"/>
                <w:i w:val="false"/>
                <w:color w:val="000000"/>
                <w:sz w:val="20"/>
              </w:rPr>
              <w:t>нөмірі</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са</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9–егер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са</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9" w:id="12"/>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Осы кестеде электрондық мемлекеттік қызмет көрсету үдерісінің технологиялық тізбегінде келесі әркеттердің аяқталу үлгілері, орындалу мерзімдері және нөмірлері көрсетіліп, барлық ҚФБ әрекеттері (функциялары, рәсімдері, операциялары) атап көрсетіледі.</w:t>
      </w:r>
      <w:r>
        <w:br/>
      </w:r>
      <w:r>
        <w:rPr>
          <w:rFonts w:ascii="Times New Roman"/>
          <w:b w:val="false"/>
          <w:i w:val="false"/>
          <w:color w:val="000000"/>
          <w:sz w:val="28"/>
        </w:rPr>
        <w:t>
      Осы Регламенттің </w:t>
      </w:r>
      <w:r>
        <w:rPr>
          <w:rFonts w:ascii="Times New Roman"/>
          <w:b w:val="false"/>
          <w:i w:val="false"/>
          <w:color w:val="000000"/>
          <w:sz w:val="28"/>
        </w:rPr>
        <w:t>1-қосымшадағы</w:t>
      </w:r>
      <w:r>
        <w:rPr>
          <w:rFonts w:ascii="Times New Roman"/>
          <w:b w:val="false"/>
          <w:i w:val="false"/>
          <w:color w:val="000000"/>
          <w:sz w:val="28"/>
        </w:rPr>
        <w:t xml:space="preserve"> кестелерге сәйкес электронды мемлекеттік қызметті көрсету кезіндегі функционалдық өзара әрекет жасаудың диаграммалары құрастырылады.</w:t>
      </w:r>
    </w:p>
    <w:bookmarkEnd w:id="12"/>
    <w:bookmarkStart w:name="z90" w:id="13"/>
    <w:p>
      <w:pPr>
        <w:spacing w:after="0"/>
        <w:ind w:left="0"/>
        <w:jc w:val="both"/>
      </w:pPr>
      <w:r>
        <w:rPr>
          <w:rFonts w:ascii="Times New Roman"/>
          <w:b w:val="false"/>
          <w:i w:val="false"/>
          <w:color w:val="000000"/>
          <w:sz w:val="28"/>
        </w:rPr>
        <w:t xml:space="preserve">
"Мектепке дейінгі балалар ұйымдарына  </w:t>
      </w:r>
      <w:r>
        <w:br/>
      </w:r>
      <w:r>
        <w:rPr>
          <w:rFonts w:ascii="Times New Roman"/>
          <w:b w:val="false"/>
          <w:i w:val="false"/>
          <w:color w:val="000000"/>
          <w:sz w:val="28"/>
        </w:rPr>
        <w:t xml:space="preserve">
жіберу үшін мектепке дейінгі (7 жасқа  </w:t>
      </w:r>
      <w:r>
        <w:br/>
      </w:r>
      <w:r>
        <w:rPr>
          <w:rFonts w:ascii="Times New Roman"/>
          <w:b w:val="false"/>
          <w:i w:val="false"/>
          <w:color w:val="000000"/>
          <w:sz w:val="28"/>
        </w:rPr>
        <w:t xml:space="preserve">
дейін) жастағы балаларды кезекке қою"  </w:t>
      </w:r>
      <w:r>
        <w:br/>
      </w:r>
      <w:r>
        <w:rPr>
          <w:rFonts w:ascii="Times New Roman"/>
          <w:b w:val="false"/>
          <w:i w:val="false"/>
          <w:color w:val="000000"/>
          <w:sz w:val="28"/>
        </w:rPr>
        <w:t xml:space="preserve">
электрондық мемлекеттік қызмет көрсету </w:t>
      </w:r>
      <w:r>
        <w:br/>
      </w:r>
      <w:r>
        <w:rPr>
          <w:rFonts w:ascii="Times New Roman"/>
          <w:b w:val="false"/>
          <w:i w:val="false"/>
          <w:color w:val="000000"/>
          <w:sz w:val="28"/>
        </w:rPr>
        <w:t xml:space="preserve">
регламентіне 2-қосымша         </w:t>
      </w:r>
    </w:p>
    <w:bookmarkEnd w:id="13"/>
    <w:p>
      <w:pPr>
        <w:spacing w:after="0"/>
        <w:ind w:left="0"/>
        <w:jc w:val="both"/>
      </w:pPr>
      <w:r>
        <w:drawing>
          <wp:inline distT="0" distB="0" distL="0" distR="0">
            <wp:extent cx="7683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83500" cy="4318000"/>
                    </a:xfrm>
                    <a:prstGeom prst="rect">
                      <a:avLst/>
                    </a:prstGeom>
                  </pic:spPr>
                </pic:pic>
              </a:graphicData>
            </a:graphic>
          </wp:inline>
        </w:drawing>
      </w:r>
    </w:p>
    <w:bookmarkStart w:name="z91" w:id="14"/>
    <w:p>
      <w:pPr>
        <w:spacing w:after="0"/>
        <w:ind w:left="0"/>
        <w:jc w:val="both"/>
      </w:pPr>
      <w:r>
        <w:rPr>
          <w:rFonts w:ascii="Times New Roman"/>
          <w:b w:val="false"/>
          <w:i w:val="false"/>
          <w:color w:val="000000"/>
          <w:sz w:val="28"/>
        </w:rPr>
        <w:t>
      1-сурет. ЭҮП арқылы электрондық мемлекеттік қызмет көрсету кезіндегі функционалдық өзара әрекет жасаудың диаграммасы</w:t>
      </w:r>
    </w:p>
    <w:bookmarkEnd w:id="14"/>
    <w:p>
      <w:pPr>
        <w:spacing w:after="0"/>
        <w:ind w:left="0"/>
        <w:jc w:val="both"/>
      </w:pPr>
      <w:r>
        <w:drawing>
          <wp:inline distT="0" distB="0" distL="0" distR="0">
            <wp:extent cx="7505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4267200"/>
                    </a:xfrm>
                    <a:prstGeom prst="rect">
                      <a:avLst/>
                    </a:prstGeom>
                  </pic:spPr>
                </pic:pic>
              </a:graphicData>
            </a:graphic>
          </wp:inline>
        </w:drawing>
      </w:r>
    </w:p>
    <w:bookmarkStart w:name="z92" w:id="15"/>
    <w:p>
      <w:pPr>
        <w:spacing w:after="0"/>
        <w:ind w:left="0"/>
        <w:jc w:val="both"/>
      </w:pPr>
      <w:r>
        <w:rPr>
          <w:rFonts w:ascii="Times New Roman"/>
          <w:b w:val="false"/>
          <w:i w:val="false"/>
          <w:color w:val="000000"/>
          <w:sz w:val="28"/>
        </w:rPr>
        <w:t>
      2-сурет. Қызмет беруші арқылы электрондық мемлекеттік қызмет көрсету кезіндегі функционалдық өзара әрекет жасаудың диаграммасы</w:t>
      </w:r>
    </w:p>
    <w:bookmarkEnd w:id="15"/>
    <w:p>
      <w:pPr>
        <w:spacing w:after="0"/>
        <w:ind w:left="0"/>
        <w:jc w:val="both"/>
      </w:pPr>
      <w:r>
        <w:drawing>
          <wp:inline distT="0" distB="0" distL="0" distR="0">
            <wp:extent cx="76708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70800" cy="4254500"/>
                    </a:xfrm>
                    <a:prstGeom prst="rect">
                      <a:avLst/>
                    </a:prstGeom>
                  </pic:spPr>
                </pic:pic>
              </a:graphicData>
            </a:graphic>
          </wp:inline>
        </w:drawing>
      </w:r>
    </w:p>
    <w:bookmarkStart w:name="z93" w:id="16"/>
    <w:p>
      <w:pPr>
        <w:spacing w:after="0"/>
        <w:ind w:left="0"/>
        <w:jc w:val="both"/>
      </w:pPr>
      <w:r>
        <w:rPr>
          <w:rFonts w:ascii="Times New Roman"/>
          <w:b w:val="false"/>
          <w:i w:val="false"/>
          <w:color w:val="000000"/>
          <w:sz w:val="28"/>
        </w:rPr>
        <w:t>
      3-сурет. Орталық арқылы электрондық мемлекеттік қызмет көрсету кезіндегі функционалдық өзара әрекет жасаудың диаграммасы</w:t>
      </w:r>
    </w:p>
    <w:bookmarkEnd w:id="16"/>
    <w:p>
      <w:pPr>
        <w:spacing w:after="0"/>
        <w:ind w:left="0"/>
        <w:jc w:val="left"/>
      </w:pPr>
      <w:r>
        <w:rPr>
          <w:rFonts w:ascii="Times New Roman"/>
          <w:b/>
          <w:i w:val="false"/>
          <w:color w:val="000000"/>
        </w:rPr>
        <w:t xml:space="preserve">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943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 cy="508000"/>
                          </a:xfrm>
                          <a:prstGeom prst="rect">
                            <a:avLst/>
                          </a:prstGeom>
                        </pic:spPr>
                      </pic:pic>
                    </a:graphicData>
                  </a:graphic>
                </wp:inline>
              </w:drawing>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5300" cy="495300"/>
                          </a:xfrm>
                          <a:prstGeom prst="rect">
                            <a:avLst/>
                          </a:prstGeom>
                        </pic:spPr>
                      </pic:pic>
                    </a:graphicData>
                  </a:graphic>
                </wp:inline>
              </w:drawing>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5300" cy="495300"/>
                          </a:xfrm>
                          <a:prstGeom prst="rect">
                            <a:avLst/>
                          </a:prstGeom>
                        </pic:spPr>
                      </pic:pic>
                    </a:graphicData>
                  </a:graphic>
                </wp:inline>
              </w:drawing>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 cy="508000"/>
                          </a:xfrm>
                          <a:prstGeom prst="rect">
                            <a:avLst/>
                          </a:prstGeom>
                        </pic:spPr>
                      </pic:pic>
                    </a:graphicData>
                  </a:graphic>
                </wp:inline>
              </w:drawing>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8000" cy="508000"/>
                          </a:xfrm>
                          <a:prstGeom prst="rect">
                            <a:avLst/>
                          </a:prstGeom>
                        </pic:spPr>
                      </pic:pic>
                    </a:graphicData>
                  </a:graphic>
                </wp:inline>
              </w:drawing>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469900"/>
                          </a:xfrm>
                          <a:prstGeom prst="rect">
                            <a:avLst/>
                          </a:prstGeom>
                        </pic:spPr>
                      </pic:pic>
                    </a:graphicData>
                  </a:graphic>
                </wp:inline>
              </w:drawing>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01700" cy="152400"/>
                          </a:xfrm>
                          <a:prstGeom prst="rect">
                            <a:avLst/>
                          </a:prstGeom>
                        </pic:spPr>
                      </pic:pic>
                    </a:graphicData>
                  </a:graphic>
                </wp:inline>
              </w:drawing>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17600" cy="241300"/>
                          </a:xfrm>
                          <a:prstGeom prst="rect">
                            <a:avLst/>
                          </a:prstGeom>
                        </pic:spPr>
                      </pic:pic>
                    </a:graphicData>
                  </a:graphic>
                </wp:inline>
              </w:drawing>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58800" cy="419100"/>
                          </a:xfrm>
                          <a:prstGeom prst="rect">
                            <a:avLst/>
                          </a:prstGeom>
                        </pic:spPr>
                      </pic:pic>
                    </a:graphicData>
                  </a:graphic>
                </wp:inline>
              </w:drawing>
            </w:r>
          </w:p>
        </w:tc>
        <w:tc>
          <w:tcPr>
            <w:tcW w:w="9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алушыға ұсынылатын электрондық құжат</w:t>
            </w:r>
          </w:p>
        </w:tc>
      </w:tr>
    </w:tbl>
    <w:bookmarkStart w:name="z94" w:id="17"/>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Диаграмманың үлгілік рәсімделуі бизнес үдерістерді модельдеу үшін пайдаланылатын BPMN 1.2 графикалық нотациясында келтірілген. BPMN-де модельдеу графикалық элементтердің аз саны бар диаграммалар арқылы жүзеге асырылады. Бұл алушыларға үдерістің қисынын жылдам түсінуге көмектеседі. Элементтердің төрт негізгі санатын атап көрсетуге болады:</w:t>
      </w:r>
      <w:r>
        <w:br/>
      </w:r>
      <w:r>
        <w:rPr>
          <w:rFonts w:ascii="Times New Roman"/>
          <w:b w:val="false"/>
          <w:i w:val="false"/>
          <w:color w:val="000000"/>
          <w:sz w:val="28"/>
        </w:rPr>
        <w:t>
</w:t>
      </w:r>
      <w:r>
        <w:rPr>
          <w:rFonts w:ascii="Times New Roman"/>
          <w:b w:val="false"/>
          <w:i w:val="false"/>
          <w:color w:val="000000"/>
          <w:sz w:val="28"/>
        </w:rPr>
        <w:t>
      1) басқару ағынының объектілері: оқиғалар, әрекеттер және қисынды операторлар;</w:t>
      </w:r>
      <w:r>
        <w:br/>
      </w:r>
      <w:r>
        <w:rPr>
          <w:rFonts w:ascii="Times New Roman"/>
          <w:b w:val="false"/>
          <w:i w:val="false"/>
          <w:color w:val="000000"/>
          <w:sz w:val="28"/>
        </w:rPr>
        <w:t>
</w:t>
      </w:r>
      <w:r>
        <w:rPr>
          <w:rFonts w:ascii="Times New Roman"/>
          <w:b w:val="false"/>
          <w:i w:val="false"/>
          <w:color w:val="000000"/>
          <w:sz w:val="28"/>
        </w:rPr>
        <w:t>
      2) біріктіруші объектілер: басқару ағыны, хабарламалар ағыны және қауымдастықтар;</w:t>
      </w:r>
      <w:r>
        <w:br/>
      </w:r>
      <w:r>
        <w:rPr>
          <w:rFonts w:ascii="Times New Roman"/>
          <w:b w:val="false"/>
          <w:i w:val="false"/>
          <w:color w:val="000000"/>
          <w:sz w:val="28"/>
        </w:rPr>
        <w:t>
</w:t>
      </w:r>
      <w:r>
        <w:rPr>
          <w:rFonts w:ascii="Times New Roman"/>
          <w:b w:val="false"/>
          <w:i w:val="false"/>
          <w:color w:val="000000"/>
          <w:sz w:val="28"/>
        </w:rPr>
        <w:t>
      3) рөлдер: пулалар және жолдар;</w:t>
      </w:r>
      <w:r>
        <w:br/>
      </w:r>
      <w:r>
        <w:rPr>
          <w:rFonts w:ascii="Times New Roman"/>
          <w:b w:val="false"/>
          <w:i w:val="false"/>
          <w:color w:val="000000"/>
          <w:sz w:val="28"/>
        </w:rPr>
        <w:t>
</w:t>
      </w:r>
      <w:r>
        <w:rPr>
          <w:rFonts w:ascii="Times New Roman"/>
          <w:b w:val="false"/>
          <w:i w:val="false"/>
          <w:color w:val="000000"/>
          <w:sz w:val="28"/>
        </w:rPr>
        <w:t>
      4) артефакттар: деректер, топтар және мәтіндік аннотациялар.</w:t>
      </w:r>
      <w:r>
        <w:br/>
      </w:r>
      <w:r>
        <w:rPr>
          <w:rFonts w:ascii="Times New Roman"/>
          <w:b w:val="false"/>
          <w:i w:val="false"/>
          <w:color w:val="000000"/>
          <w:sz w:val="28"/>
        </w:rPr>
        <w:t>
</w:t>
      </w:r>
      <w:r>
        <w:rPr>
          <w:rFonts w:ascii="Times New Roman"/>
          <w:b w:val="false"/>
          <w:i w:val="false"/>
          <w:color w:val="000000"/>
          <w:sz w:val="28"/>
        </w:rPr>
        <w:t>
      Осы төрт санаттың элементтері бизнес үдерістердің диаграммасын құруға мүмкіндік береді. Айрықшалық моделінің мәнерлілігін арттыру үшін "Ескертпелер" деген бөлімде келтірілуі тиіс басқару ағыны объектілерінің жаңа түрлерін және артефакттарды құруға рұқсат береді.</w:t>
      </w:r>
    </w:p>
    <w:bookmarkEnd w:id="17"/>
    <w:bookmarkStart w:name="z100" w:id="18"/>
    <w:p>
      <w:pPr>
        <w:spacing w:after="0"/>
        <w:ind w:left="0"/>
        <w:jc w:val="both"/>
      </w:pPr>
      <w:r>
        <w:rPr>
          <w:rFonts w:ascii="Times New Roman"/>
          <w:b w:val="false"/>
          <w:i w:val="false"/>
          <w:color w:val="000000"/>
          <w:sz w:val="28"/>
        </w:rPr>
        <w:t xml:space="preserve">
"Мектепке дейінгі балалар ұйымдарына   </w:t>
      </w:r>
      <w:r>
        <w:br/>
      </w:r>
      <w:r>
        <w:rPr>
          <w:rFonts w:ascii="Times New Roman"/>
          <w:b w:val="false"/>
          <w:i w:val="false"/>
          <w:color w:val="000000"/>
          <w:sz w:val="28"/>
        </w:rPr>
        <w:t xml:space="preserve">
жіберу үшін мектепке дейінгі (7 жасқа  </w:t>
      </w:r>
      <w:r>
        <w:br/>
      </w:r>
      <w:r>
        <w:rPr>
          <w:rFonts w:ascii="Times New Roman"/>
          <w:b w:val="false"/>
          <w:i w:val="false"/>
          <w:color w:val="000000"/>
          <w:sz w:val="28"/>
        </w:rPr>
        <w:t xml:space="preserve">
дейін) жастағы балаларды кезекке қою"  </w:t>
      </w:r>
      <w:r>
        <w:br/>
      </w:r>
      <w:r>
        <w:rPr>
          <w:rFonts w:ascii="Times New Roman"/>
          <w:b w:val="false"/>
          <w:i w:val="false"/>
          <w:color w:val="000000"/>
          <w:sz w:val="28"/>
        </w:rPr>
        <w:t xml:space="preserve">
электрондық мемлекеттік қызмет көрсету </w:t>
      </w:r>
      <w:r>
        <w:br/>
      </w:r>
      <w:r>
        <w:rPr>
          <w:rFonts w:ascii="Times New Roman"/>
          <w:b w:val="false"/>
          <w:i w:val="false"/>
          <w:color w:val="000000"/>
          <w:sz w:val="28"/>
        </w:rPr>
        <w:t xml:space="preserve">
регламентіне 3-қосымша        </w:t>
      </w:r>
    </w:p>
    <w:bookmarkEnd w:id="18"/>
    <w:p>
      <w:pPr>
        <w:spacing w:after="0"/>
        <w:ind w:left="0"/>
        <w:jc w:val="left"/>
      </w:pPr>
      <w:r>
        <w:rPr>
          <w:rFonts w:ascii="Times New Roman"/>
          <w:b/>
          <w:i w:val="false"/>
          <w:color w:val="000000"/>
        </w:rPr>
        <w:t xml:space="preserve"> Электрондық мемлекеттік қызметке арналған</w:t>
      </w:r>
      <w:r>
        <w:br/>
      </w:r>
      <w:r>
        <w:rPr>
          <w:rFonts w:ascii="Times New Roman"/>
          <w:b/>
          <w:i w:val="false"/>
          <w:color w:val="000000"/>
        </w:rPr>
        <w:t>
өтініштің экрандық нысаны</w:t>
      </w:r>
    </w:p>
    <w:p>
      <w:pPr>
        <w:spacing w:after="0"/>
        <w:ind w:left="0"/>
        <w:jc w:val="both"/>
      </w:pPr>
      <w:r>
        <w:drawing>
          <wp:inline distT="0" distB="0" distL="0" distR="0">
            <wp:extent cx="6426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26200" cy="838200"/>
                    </a:xfrm>
                    <a:prstGeom prst="rect">
                      <a:avLst/>
                    </a:prstGeom>
                  </pic:spPr>
                </pic:pic>
              </a:graphicData>
            </a:graphic>
          </wp:inline>
        </w:drawing>
      </w:r>
    </w:p>
    <w:p>
      <w:pPr>
        <w:spacing w:after="0"/>
        <w:ind w:left="0"/>
        <w:jc w:val="both"/>
      </w:pPr>
      <w:r>
        <w:drawing>
          <wp:inline distT="0" distB="0" distL="0" distR="0">
            <wp:extent cx="61087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108700" cy="4864100"/>
                    </a:xfrm>
                    <a:prstGeom prst="rect">
                      <a:avLst/>
                    </a:prstGeom>
                  </pic:spPr>
                </pic:pic>
              </a:graphicData>
            </a:graphic>
          </wp:inline>
        </w:drawing>
      </w:r>
    </w:p>
    <w:p>
      <w:pPr>
        <w:spacing w:after="0"/>
        <w:ind w:left="0"/>
        <w:jc w:val="both"/>
      </w:pPr>
      <w:r>
        <w:drawing>
          <wp:inline distT="0" distB="0" distL="0" distR="0">
            <wp:extent cx="63373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37300" cy="3403600"/>
                    </a:xfrm>
                    <a:prstGeom prst="rect">
                      <a:avLst/>
                    </a:prstGeom>
                  </pic:spPr>
                </pic:pic>
              </a:graphicData>
            </a:graphic>
          </wp:inline>
        </w:drawing>
      </w:r>
    </w:p>
    <w:bookmarkStart w:name="z101" w:id="19"/>
    <w:p>
      <w:pPr>
        <w:spacing w:after="0"/>
        <w:ind w:left="0"/>
        <w:jc w:val="both"/>
      </w:pPr>
      <w:r>
        <w:rPr>
          <w:rFonts w:ascii="Times New Roman"/>
          <w:b w:val="false"/>
          <w:i w:val="false"/>
          <w:color w:val="000000"/>
          <w:sz w:val="28"/>
        </w:rPr>
        <w:t xml:space="preserve">
(Мектепке дейінгі балалар ұйымдарына  </w:t>
      </w:r>
      <w:r>
        <w:br/>
      </w:r>
      <w:r>
        <w:rPr>
          <w:rFonts w:ascii="Times New Roman"/>
          <w:b w:val="false"/>
          <w:i w:val="false"/>
          <w:color w:val="000000"/>
          <w:sz w:val="28"/>
        </w:rPr>
        <w:t xml:space="preserve">
жіберу үшін мектепке дейінгі (7 жасқа  </w:t>
      </w:r>
      <w:r>
        <w:br/>
      </w:r>
      <w:r>
        <w:rPr>
          <w:rFonts w:ascii="Times New Roman"/>
          <w:b w:val="false"/>
          <w:i w:val="false"/>
          <w:color w:val="000000"/>
          <w:sz w:val="28"/>
        </w:rPr>
        <w:t xml:space="preserve">
дейін) жастағы балаларды кезекке қою"  </w:t>
      </w:r>
      <w:r>
        <w:br/>
      </w:r>
      <w:r>
        <w:rPr>
          <w:rFonts w:ascii="Times New Roman"/>
          <w:b w:val="false"/>
          <w:i w:val="false"/>
          <w:color w:val="000000"/>
          <w:sz w:val="28"/>
        </w:rPr>
        <w:t xml:space="preserve">
электрондық мемлекеттік қызмет көрсету </w:t>
      </w:r>
      <w:r>
        <w:br/>
      </w:r>
      <w:r>
        <w:rPr>
          <w:rFonts w:ascii="Times New Roman"/>
          <w:b w:val="false"/>
          <w:i w:val="false"/>
          <w:color w:val="000000"/>
          <w:sz w:val="28"/>
        </w:rPr>
        <w:t xml:space="preserve">
регламентіне 4-қосымша        </w:t>
      </w:r>
    </w:p>
    <w:bookmarkEnd w:id="19"/>
    <w:p>
      <w:pPr>
        <w:spacing w:after="0"/>
        <w:ind w:left="0"/>
        <w:jc w:val="left"/>
      </w:pPr>
      <w:r>
        <w:rPr>
          <w:rFonts w:ascii="Times New Roman"/>
          <w:b/>
          <w:i w:val="false"/>
          <w:color w:val="000000"/>
        </w:rPr>
        <w:t xml:space="preserve"> Электрондық мемлекеттік қызметті көрсетуге</w:t>
      </w:r>
      <w:r>
        <w:br/>
      </w:r>
      <w:r>
        <w:rPr>
          <w:rFonts w:ascii="Times New Roman"/>
          <w:b/>
          <w:i w:val="false"/>
          <w:color w:val="000000"/>
        </w:rPr>
        <w:t>
арналған дұрыс жауаптың шығыс нысаны</w:t>
      </w:r>
    </w:p>
    <w:p>
      <w:pPr>
        <w:spacing w:after="0"/>
        <w:ind w:left="0"/>
        <w:jc w:val="both"/>
      </w:pPr>
      <w:r>
        <w:drawing>
          <wp:inline distT="0" distB="0" distL="0" distR="0">
            <wp:extent cx="68580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58000" cy="9753600"/>
                    </a:xfrm>
                    <a:prstGeom prst="rect">
                      <a:avLst/>
                    </a:prstGeom>
                  </pic:spPr>
                </pic:pic>
              </a:graphicData>
            </a:graphic>
          </wp:inline>
        </w:drawing>
      </w:r>
    </w:p>
    <w:bookmarkStart w:name="z102" w:id="20"/>
    <w:p>
      <w:pPr>
        <w:spacing w:after="0"/>
        <w:ind w:left="0"/>
        <w:jc w:val="left"/>
      </w:pPr>
      <w:r>
        <w:rPr>
          <w:rFonts w:ascii="Times New Roman"/>
          <w:b/>
          <w:i w:val="false"/>
          <w:color w:val="000000"/>
        </w:rPr>
        <w:t xml:space="preserve"> 
Алушыға берілетін хабарламалар</w:t>
      </w:r>
    </w:p>
    <w:bookmarkEnd w:id="20"/>
    <w:p>
      <w:pPr>
        <w:spacing w:after="0"/>
        <w:ind w:left="0"/>
        <w:jc w:val="both"/>
      </w:pPr>
      <w:r>
        <w:rPr>
          <w:rFonts w:ascii="Times New Roman"/>
          <w:b w:val="false"/>
          <w:i w:val="false"/>
          <w:color w:val="000000"/>
          <w:sz w:val="28"/>
        </w:rPr>
        <w:t>      Хабарламалар өтінішті орындау мәртебесінің өзгеруіне қарай беріледі. Хабарлама мәтіні орналастырылған еркін жол ЭҮП-тегі жеке кабинеттегі "Хабарлама" бөлімінде көрсетіледі, сонымен қатар ХҚКО АЖ-ға жіберіледі.</w:t>
      </w:r>
    </w:p>
    <w:bookmarkStart w:name="z103" w:id="21"/>
    <w:p>
      <w:pPr>
        <w:spacing w:after="0"/>
        <w:ind w:left="0"/>
        <w:jc w:val="left"/>
      </w:pPr>
      <w:r>
        <w:rPr>
          <w:rFonts w:ascii="Times New Roman"/>
          <w:b/>
          <w:i w:val="false"/>
          <w:color w:val="000000"/>
        </w:rPr>
        <w:t xml:space="preserve"> 
Мектепке дейінгі балалар ұйымына жіберу</w:t>
      </w:r>
      <w:r>
        <w:br/>
      </w:r>
      <w:r>
        <w:rPr>
          <w:rFonts w:ascii="Times New Roman"/>
          <w:b/>
          <w:i w:val="false"/>
          <w:color w:val="000000"/>
        </w:rPr>
        <w:t>
үшін мектепке дейінгі жастағы балаларды тіркеу</w:t>
      </w:r>
      <w:r>
        <w:br/>
      </w:r>
      <w:r>
        <w:rPr>
          <w:rFonts w:ascii="Times New Roman"/>
          <w:b/>
          <w:i w:val="false"/>
          <w:color w:val="000000"/>
        </w:rPr>
        <w:t>
туралы хабарлама</w:t>
      </w:r>
    </w:p>
    <w:bookmarkEnd w:id="21"/>
    <w:p>
      <w:pPr>
        <w:spacing w:after="0"/>
        <w:ind w:left="0"/>
        <w:jc w:val="both"/>
      </w:pPr>
      <w:r>
        <w:drawing>
          <wp:inline distT="0" distB="0" distL="0" distR="0">
            <wp:extent cx="57658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65800" cy="762000"/>
                    </a:xfrm>
                    <a:prstGeom prst="rect">
                      <a:avLst/>
                    </a:prstGeom>
                  </pic:spPr>
                </pic:pic>
              </a:graphicData>
            </a:graphic>
          </wp:inline>
        </w:drawing>
      </w:r>
    </w:p>
    <w:p>
      <w:pPr>
        <w:spacing w:after="0"/>
        <w:ind w:left="0"/>
        <w:jc w:val="both"/>
      </w:pPr>
      <w:r>
        <w:drawing>
          <wp:inline distT="0" distB="0" distL="0" distR="0">
            <wp:extent cx="58547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854700" cy="3213100"/>
                    </a:xfrm>
                    <a:prstGeom prst="rect">
                      <a:avLst/>
                    </a:prstGeom>
                  </pic:spPr>
                </pic:pic>
              </a:graphicData>
            </a:graphic>
          </wp:inline>
        </w:drawing>
      </w:r>
    </w:p>
    <w:p>
      <w:pPr>
        <w:spacing w:after="0"/>
        <w:ind w:left="0"/>
        <w:jc w:val="both"/>
      </w:pPr>
      <w:r>
        <w:drawing>
          <wp:inline distT="0" distB="0" distL="0" distR="0">
            <wp:extent cx="57912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91200" cy="2781300"/>
                    </a:xfrm>
                    <a:prstGeom prst="rect">
                      <a:avLst/>
                    </a:prstGeom>
                  </pic:spPr>
                </pic:pic>
              </a:graphicData>
            </a:graphic>
          </wp:inline>
        </w:drawing>
      </w:r>
    </w:p>
    <w:bookmarkStart w:name="z104" w:id="22"/>
    <w:p>
      <w:pPr>
        <w:spacing w:after="0"/>
        <w:ind w:left="0"/>
        <w:jc w:val="left"/>
      </w:pPr>
      <w:r>
        <w:rPr>
          <w:rFonts w:ascii="Times New Roman"/>
          <w:b/>
          <w:i w:val="false"/>
          <w:color w:val="000000"/>
        </w:rPr>
        <w:t xml:space="preserve"> 
Электрондық мемлекеттік қызметтің теріс</w:t>
      </w:r>
      <w:r>
        <w:br/>
      </w:r>
      <w:r>
        <w:rPr>
          <w:rFonts w:ascii="Times New Roman"/>
          <w:b/>
          <w:i w:val="false"/>
          <w:color w:val="000000"/>
        </w:rPr>
        <w:t>
(бас тарту) жауабының шығыс нысаны</w:t>
      </w:r>
    </w:p>
    <w:bookmarkEnd w:id="22"/>
    <w:p>
      <w:pPr>
        <w:spacing w:after="0"/>
        <w:ind w:left="0"/>
        <w:jc w:val="both"/>
      </w:pPr>
      <w:r>
        <w:rPr>
          <w:rFonts w:ascii="Times New Roman"/>
          <w:b w:val="false"/>
          <w:i w:val="false"/>
          <w:color w:val="000000"/>
          <w:sz w:val="28"/>
        </w:rPr>
        <w:t>      Теріс жауаптың шығыс нысаны бас тартуды негіздеу мәтінімен еркін нысандағы хат түрінде ұсынылады.</w:t>
      </w:r>
    </w:p>
    <w:bookmarkStart w:name="z105" w:id="23"/>
    <w:p>
      <w:pPr>
        <w:spacing w:after="0"/>
        <w:ind w:left="0"/>
        <w:jc w:val="both"/>
      </w:pPr>
      <w:r>
        <w:rPr>
          <w:rFonts w:ascii="Times New Roman"/>
          <w:b w:val="false"/>
          <w:i w:val="false"/>
          <w:color w:val="000000"/>
          <w:sz w:val="28"/>
        </w:rPr>
        <w:t xml:space="preserve">
"Мектепке дейінгі балалар ұйымдарына  </w:t>
      </w:r>
      <w:r>
        <w:br/>
      </w:r>
      <w:r>
        <w:rPr>
          <w:rFonts w:ascii="Times New Roman"/>
          <w:b w:val="false"/>
          <w:i w:val="false"/>
          <w:color w:val="000000"/>
          <w:sz w:val="28"/>
        </w:rPr>
        <w:t xml:space="preserve">
жіберу үшін мектепке дейінгі (7 жасқа  </w:t>
      </w:r>
      <w:r>
        <w:br/>
      </w:r>
      <w:r>
        <w:rPr>
          <w:rFonts w:ascii="Times New Roman"/>
          <w:b w:val="false"/>
          <w:i w:val="false"/>
          <w:color w:val="000000"/>
          <w:sz w:val="28"/>
        </w:rPr>
        <w:t xml:space="preserve">
дейін) жастағы балаларды кезекке қою"  </w:t>
      </w:r>
      <w:r>
        <w:br/>
      </w:r>
      <w:r>
        <w:rPr>
          <w:rFonts w:ascii="Times New Roman"/>
          <w:b w:val="false"/>
          <w:i w:val="false"/>
          <w:color w:val="000000"/>
          <w:sz w:val="28"/>
        </w:rPr>
        <w:t xml:space="preserve">
электрондық мемлекеттік қызмет көрсету </w:t>
      </w:r>
      <w:r>
        <w:br/>
      </w:r>
      <w:r>
        <w:rPr>
          <w:rFonts w:ascii="Times New Roman"/>
          <w:b w:val="false"/>
          <w:i w:val="false"/>
          <w:color w:val="000000"/>
          <w:sz w:val="28"/>
        </w:rPr>
        <w:t xml:space="preserve">
регламентіне 5-қосымша        </w:t>
      </w:r>
    </w:p>
    <w:bookmarkEnd w:id="23"/>
    <w:p>
      <w:pPr>
        <w:spacing w:after="0"/>
        <w:ind w:left="0"/>
        <w:jc w:val="left"/>
      </w:pPr>
      <w:r>
        <w:rPr>
          <w:rFonts w:ascii="Times New Roman"/>
          <w:b/>
          <w:i w:val="false"/>
          <w:color w:val="000000"/>
        </w:rPr>
        <w:t xml:space="preserve"> Электрондық мемлекеттік қызмет</w:t>
      </w:r>
      <w:r>
        <w:br/>
      </w:r>
      <w:r>
        <w:rPr>
          <w:rFonts w:ascii="Times New Roman"/>
          <w:b/>
          <w:i w:val="false"/>
          <w:color w:val="000000"/>
        </w:rPr>
        <w:t>
көрсеткіштерін анықтауға арналған сауалнама</w:t>
      </w:r>
      <w:r>
        <w:br/>
      </w:r>
      <w:r>
        <w:rPr>
          <w:rFonts w:ascii="Times New Roman"/>
          <w:b/>
          <w:i w:val="false"/>
          <w:color w:val="000000"/>
        </w:rPr>
        <w:t>
түрі: "сапа" және "қолжетімділік"____________________________________________________________</w:t>
      </w:r>
    </w:p>
    <w:p>
      <w:pPr>
        <w:spacing w:after="0"/>
        <w:ind w:left="0"/>
        <w:jc w:val="both"/>
      </w:pPr>
      <w:r>
        <w:rPr>
          <w:rFonts w:ascii="Times New Roman"/>
          <w:b w:val="false"/>
          <w:i w:val="false"/>
          <w:color w:val="000000"/>
          <w:sz w:val="28"/>
        </w:rPr>
        <w:t>(қызмет атауы)</w:t>
      </w:r>
    </w:p>
    <w:p>
      <w:pPr>
        <w:spacing w:after="0"/>
        <w:ind w:left="0"/>
        <w:jc w:val="both"/>
      </w:pPr>
      <w:r>
        <w:rPr>
          <w:rFonts w:ascii="Times New Roman"/>
          <w:b w:val="false"/>
          <w:i w:val="false"/>
          <w:color w:val="000000"/>
          <w:sz w:val="28"/>
        </w:rPr>
        <w:t>      1. Сіз электрондық мемлекеттік қызмет көрсету үдерісінің сапасы мен нәтижесіне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106" w:id="24"/>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22 қарашадағы   </w:t>
      </w:r>
      <w:r>
        <w:br/>
      </w:r>
      <w:r>
        <w:rPr>
          <w:rFonts w:ascii="Times New Roman"/>
          <w:b w:val="false"/>
          <w:i w:val="false"/>
          <w:color w:val="000000"/>
          <w:sz w:val="28"/>
        </w:rPr>
        <w:t xml:space="preserve">
№ 527 қаулысымен бекітілген </w:t>
      </w:r>
    </w:p>
    <w:bookmarkEnd w:id="24"/>
    <w:p>
      <w:pPr>
        <w:spacing w:after="0"/>
        <w:ind w:left="0"/>
        <w:jc w:val="left"/>
      </w:pPr>
      <w:r>
        <w:rPr>
          <w:rFonts w:ascii="Times New Roman"/>
          <w:b/>
          <w:i w:val="false"/>
          <w:color w:val="000000"/>
        </w:rPr>
        <w:t xml:space="preserve"> "Қорғаншылық және қамқоршылық</w:t>
      </w:r>
      <w:r>
        <w:br/>
      </w:r>
      <w:r>
        <w:rPr>
          <w:rFonts w:ascii="Times New Roman"/>
          <w:b/>
          <w:i w:val="false"/>
          <w:color w:val="000000"/>
        </w:rPr>
        <w:t>
жөнінде анықтама беру" электрондық мемлекеттiк</w:t>
      </w:r>
      <w:r>
        <w:br/>
      </w:r>
      <w:r>
        <w:rPr>
          <w:rFonts w:ascii="Times New Roman"/>
          <w:b/>
          <w:i w:val="false"/>
          <w:color w:val="000000"/>
        </w:rPr>
        <w:t>
қызмет көрсету регламенті</w:t>
      </w:r>
    </w:p>
    <w:bookmarkStart w:name="z107" w:id="25"/>
    <w:p>
      <w:pPr>
        <w:spacing w:after="0"/>
        <w:ind w:left="0"/>
        <w:jc w:val="left"/>
      </w:pPr>
      <w:r>
        <w:rPr>
          <w:rFonts w:ascii="Times New Roman"/>
          <w:b/>
          <w:i w:val="false"/>
          <w:color w:val="000000"/>
        </w:rPr>
        <w:t xml:space="preserve"> 
1. Жалпы ережелер</w:t>
      </w:r>
    </w:p>
    <w:bookmarkEnd w:id="25"/>
    <w:bookmarkStart w:name="z108" w:id="26"/>
    <w:p>
      <w:pPr>
        <w:spacing w:after="0"/>
        <w:ind w:left="0"/>
        <w:jc w:val="both"/>
      </w:pPr>
      <w:r>
        <w:rPr>
          <w:rFonts w:ascii="Times New Roman"/>
          <w:b w:val="false"/>
          <w:i w:val="false"/>
          <w:color w:val="000000"/>
          <w:sz w:val="28"/>
        </w:rPr>
        <w:t xml:space="preserve">
      1. "Қорғаншылық және қамқоршылық жөнінде анықтама беру" электрондық мемлекеттік қызметі (бұдан әрі – электрондық мемлекеттік қызмет) Қостанай облысының аудандары мен қалаларының білім бөлімдері (бұдан әрі – қызмет беруші) баламасыз негізде Халыққа қызмет көрсету орталықтары (бұдан әрі – Орталық) арқылы, сондай-ақ </w:t>
      </w:r>
      <w:r>
        <w:rPr>
          <w:rFonts w:ascii="Times New Roman"/>
          <w:b w:val="false"/>
          <w:i w:val="false"/>
          <w:color w:val="000000"/>
          <w:sz w:val="28"/>
          <w:u w:val="single"/>
        </w:rPr>
        <w:t>www.e.gov.kz</w:t>
      </w:r>
      <w:r>
        <w:rPr>
          <w:rFonts w:ascii="Times New Roman"/>
          <w:b w:val="false"/>
          <w:i w:val="false"/>
          <w:color w:val="000000"/>
          <w:sz w:val="28"/>
        </w:rPr>
        <w:t xml:space="preserve"> "электронды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қызметі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"Қорғаншылық және қамқоршылық жөнінде анықтама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"Қорғаншылық және қамқоршылық жөнінде анықтама беру" электрондық мемлекеттiк қызмет көрсету регламентінде (бұдан әрі – Регламент)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қолдана отырып, ақпаратты сақтауға, өңдеуге, іздестіруге, таратуға, беруге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3) бiрыңғай нотариаттық ақпараттық жүйе – бұл нотариаттық қызметтi автоматтандыруға және әдiлет органдары мен нотариаттық палаталардың өзара iс-қимылына арналған аппараттық-бағдарламалық кешен (бұдан әрі – БНАЖ);</w:t>
      </w:r>
      <w:r>
        <w:br/>
      </w:r>
      <w:r>
        <w:rPr>
          <w:rFonts w:ascii="Times New Roman"/>
          <w:b w:val="false"/>
          <w:i w:val="false"/>
          <w:color w:val="000000"/>
          <w:sz w:val="28"/>
        </w:rPr>
        <w:t>
</w:t>
      </w:r>
      <w:r>
        <w:rPr>
          <w:rFonts w:ascii="Times New Roman"/>
          <w:b w:val="false"/>
          <w:i w:val="false"/>
          <w:color w:val="000000"/>
          <w:sz w:val="28"/>
        </w:rPr>
        <w:t>
      4)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5) ЖТ МДҚ – "Жеке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6) Қазақстан Республикасының халыққа қызмет көрсету орталықтарының ақпараттық жүйесі - халыққа (жеке және заңды тұлғаларға) Қазақстан Республикасының халыққа қызмет көрсету орталықтары арқылы, сондай-ақ тиісті министрліктер мен ведомстволармен қызмет ұсыну үрдісін автоматтандыруға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7) мемлекеттік қызметті алушы – жеке тұлға (бұдан әрі – алушы);</w:t>
      </w:r>
      <w:r>
        <w:br/>
      </w:r>
      <w:r>
        <w:rPr>
          <w:rFonts w:ascii="Times New Roman"/>
          <w:b w:val="false"/>
          <w:i w:val="false"/>
          <w:color w:val="000000"/>
          <w:sz w:val="28"/>
        </w:rPr>
        <w:t>
</w:t>
      </w:r>
      <w:r>
        <w:rPr>
          <w:rFonts w:ascii="Times New Roman"/>
          <w:b w:val="false"/>
          <w:i w:val="false"/>
          <w:color w:val="000000"/>
          <w:sz w:val="28"/>
        </w:rPr>
        <w:t>
      8) пайдаланушы – өзіне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9)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жөнiндегі қызмет көрсету;</w:t>
      </w:r>
      <w:r>
        <w:br/>
      </w:r>
      <w:r>
        <w:rPr>
          <w:rFonts w:ascii="Times New Roman"/>
          <w:b w:val="false"/>
          <w:i w:val="false"/>
          <w:color w:val="000000"/>
          <w:sz w:val="28"/>
        </w:rPr>
        <w:t>
</w:t>
      </w:r>
      <w:r>
        <w:rPr>
          <w:rFonts w:ascii="Times New Roman"/>
          <w:b w:val="false"/>
          <w:i w:val="false"/>
          <w:color w:val="000000"/>
          <w:sz w:val="28"/>
        </w:rPr>
        <w:t>
      10)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 ақпараттық технологияларды қолдана отырып, электрондық нысанда көрсетілетін мемлекеттік қызмет көрсету;</w:t>
      </w:r>
      <w:r>
        <w:br/>
      </w:r>
      <w:r>
        <w:rPr>
          <w:rFonts w:ascii="Times New Roman"/>
          <w:b w:val="false"/>
          <w:i w:val="false"/>
          <w:color w:val="000000"/>
          <w:sz w:val="28"/>
        </w:rPr>
        <w:t>
</w:t>
      </w:r>
      <w:r>
        <w:rPr>
          <w:rFonts w:ascii="Times New Roman"/>
          <w:b w:val="false"/>
          <w:i w:val="false"/>
          <w:color w:val="000000"/>
          <w:sz w:val="28"/>
        </w:rPr>
        <w:t>
      12)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13) "электрондық үкіметтің" өңірлік шлюзі - жергілікті атқарушы органдардың ішкі жүйелері/кіші жүйелері және жергілікті атқарушы органның электрондық қызметтерді көрсету үрдісіне қатысатын сыртқы ақпараттық жүйелері арасындағы ақпараттық өзара іс-қимылды қамтамасыз етеді (бұдан әрі – ЭҮӨШ);</w:t>
      </w:r>
      <w:r>
        <w:br/>
      </w:r>
      <w:r>
        <w:rPr>
          <w:rFonts w:ascii="Times New Roman"/>
          <w:b w:val="false"/>
          <w:i w:val="false"/>
          <w:color w:val="000000"/>
          <w:sz w:val="28"/>
        </w:rPr>
        <w:t>
</w:t>
      </w:r>
      <w:r>
        <w:rPr>
          <w:rFonts w:ascii="Times New Roman"/>
          <w:b w:val="false"/>
          <w:i w:val="false"/>
          <w:color w:val="000000"/>
          <w:sz w:val="28"/>
        </w:rPr>
        <w:t>
      14) "электрондық үкіметтің" шлюзі – электрондық қызметтер көрсетуді іске асыру шеңберінде "электрондық үкіметтің" ақпараттық жүйелерін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15) электрондық цифрлық қолтаңба – электрондық цифрлық қолтаңбаның құралдарымен құрылған және электрондық құжаттың дұрыстығын, оның тиесiлiлiгiн және мазмұнның тұрақтылығын растайтын электрондық цифрлық таңбалардың жиынтығы (бұдан әрі - ЭЦҚ).</w:t>
      </w:r>
    </w:p>
    <w:bookmarkEnd w:id="26"/>
    <w:bookmarkStart w:name="z128" w:id="27"/>
    <w:p>
      <w:pPr>
        <w:spacing w:after="0"/>
        <w:ind w:left="0"/>
        <w:jc w:val="left"/>
      </w:pPr>
      <w:r>
        <w:rPr>
          <w:rFonts w:ascii="Times New Roman"/>
          <w:b/>
          <w:i w:val="false"/>
          <w:color w:val="000000"/>
        </w:rPr>
        <w:t xml:space="preserve"> 
2. Электрондық мемлекеттік қызметті көрсету</w:t>
      </w:r>
      <w:r>
        <w:br/>
      </w:r>
      <w:r>
        <w:rPr>
          <w:rFonts w:ascii="Times New Roman"/>
          <w:b/>
          <w:i w:val="false"/>
          <w:color w:val="000000"/>
        </w:rPr>
        <w:t>
жөнінде қызмет беруші әрекетінің тәртібі</w:t>
      </w:r>
    </w:p>
    <w:bookmarkEnd w:id="27"/>
    <w:bookmarkStart w:name="z129" w:id="28"/>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іс-қимыл жасаудың № 1 диаграммасы)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ЭҮП-ке тіркеуді ЖСН және пароль көмегімен жүзеге асырады (ЭҮП-ке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мемлекеттік қызметті алу үшін алушының ЭҮП-ке ЖСН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ЖСН және пароль арқылы тіркелген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бұзушылықтардың болуына байланысты ЭҮП авторландырудан бас тарту туралы хабарламаны қалыптастырады;</w:t>
      </w:r>
      <w:r>
        <w:br/>
      </w:r>
      <w:r>
        <w:rPr>
          <w:rFonts w:ascii="Times New Roman"/>
          <w:b w:val="false"/>
          <w:i w:val="false"/>
          <w:color w:val="000000"/>
          <w:sz w:val="28"/>
        </w:rPr>
        <w:t>
</w:t>
      </w:r>
      <w:r>
        <w:rPr>
          <w:rFonts w:ascii="Times New Roman"/>
          <w:b w:val="false"/>
          <w:i w:val="false"/>
          <w:color w:val="000000"/>
          <w:sz w:val="28"/>
        </w:rPr>
        <w:t>
      5) 3 үдеріс –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ЭҮП-те ЭЦҚ тіркеу куәлігінің әрекет ету мерзімін және тізімде қайта шақырылғандар (жойылғандар) тіркеу куәліктерінің болмауын, сондай-ақ сәйкестендіру деректеріне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w:t>
      </w:r>
      <w:r>
        <w:rPr>
          <w:rFonts w:ascii="Times New Roman"/>
          <w:b w:val="false"/>
          <w:i w:val="false"/>
          <w:color w:val="000000"/>
          <w:sz w:val="28"/>
        </w:rPr>
        <w:t>
      7) 4 үдеріс –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үдеріс – алушының ЭЦҚ арқылы электрондық мемлекеттік қызметті көрсету үшін сұрау салуды куәландыру және электрондық құжатты (сұрау салуды) қызмет беруші өңдеу үшін ЭҮШ арқылы ЭҮӨШ АЖО-ға жіберу;</w:t>
      </w:r>
      <w:r>
        <w:br/>
      </w:r>
      <w:r>
        <w:rPr>
          <w:rFonts w:ascii="Times New Roman"/>
          <w:b w:val="false"/>
          <w:i w:val="false"/>
          <w:color w:val="000000"/>
          <w:sz w:val="28"/>
        </w:rPr>
        <w:t>
</w:t>
      </w:r>
      <w:r>
        <w:rPr>
          <w:rFonts w:ascii="Times New Roman"/>
          <w:b w:val="false"/>
          <w:i w:val="false"/>
          <w:color w:val="000000"/>
          <w:sz w:val="28"/>
        </w:rPr>
        <w:t>
      9) 6 үдеріс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көрсетілген алушының қоса берілген құжаттарының сәйкестігін және электрондық мемлекеттік қызмет көрсету үшін негізін қызмет беруші тексереді (өңдейді);</w:t>
      </w:r>
      <w:r>
        <w:br/>
      </w:r>
      <w:r>
        <w:rPr>
          <w:rFonts w:ascii="Times New Roman"/>
          <w:b w:val="false"/>
          <w:i w:val="false"/>
          <w:color w:val="000000"/>
          <w:sz w:val="28"/>
        </w:rPr>
        <w:t>
</w:t>
      </w:r>
      <w:r>
        <w:rPr>
          <w:rFonts w:ascii="Times New Roman"/>
          <w:b w:val="false"/>
          <w:i w:val="false"/>
          <w:color w:val="000000"/>
          <w:sz w:val="28"/>
        </w:rPr>
        <w:t>
      11) 7 үдеріс – алушының құжаттарында бұзушылықтардың болуына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үдеріс – алушының ЭҮӨШ АЖО-да қалыптастырылған қызмет нәтижесін (электронды құжат түріндегі анықтама) алуы. Электрондық құжат қызмет берушінің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іс-қимыл жасаудың № 3 диаграммасы)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үдеріс – орталық операторының электрондық мемлекеттік қызметті алу үшін ЭҮӨШ АЖО-на логині мен паролін енгізуі (авторландыру үдерісі);</w:t>
      </w:r>
      <w:r>
        <w:br/>
      </w:r>
      <w:r>
        <w:rPr>
          <w:rFonts w:ascii="Times New Roman"/>
          <w:b w:val="false"/>
          <w:i w:val="false"/>
          <w:color w:val="000000"/>
          <w:sz w:val="28"/>
        </w:rPr>
        <w:t>
</w:t>
      </w:r>
      <w:r>
        <w:rPr>
          <w:rFonts w:ascii="Times New Roman"/>
          <w:b w:val="false"/>
          <w:i w:val="false"/>
          <w:color w:val="000000"/>
          <w:sz w:val="28"/>
        </w:rPr>
        <w:t>
      2) 2 үдеріс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алушының деректерін, сондай-ақ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w:t>
      </w:r>
      <w:r>
        <w:rPr>
          <w:rFonts w:ascii="Times New Roman"/>
          <w:b w:val="false"/>
          <w:i w:val="false"/>
          <w:color w:val="000000"/>
          <w:sz w:val="28"/>
        </w:rPr>
        <w:t>
      3) 3 үдеріс – ЖТ МДҚ-на ЭҮШ арқылы алушының деректері туралы, сондай-ақ БНАЖ-не алушы өкілінің сенімхат деректері туралы сұрау салуды жіберуі;</w:t>
      </w:r>
      <w:r>
        <w:br/>
      </w:r>
      <w:r>
        <w:rPr>
          <w:rFonts w:ascii="Times New Roman"/>
          <w:b w:val="false"/>
          <w:i w:val="false"/>
          <w:color w:val="000000"/>
          <w:sz w:val="28"/>
        </w:rPr>
        <w:t>
</w:t>
      </w:r>
      <w:r>
        <w:rPr>
          <w:rFonts w:ascii="Times New Roman"/>
          <w:b w:val="false"/>
          <w:i w:val="false"/>
          <w:color w:val="000000"/>
          <w:sz w:val="28"/>
        </w:rPr>
        <w:t>
      4) 1 шарт – ЖТ МДҚ-да алушы деректерінің, БНАЖ-да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үдеріс – ЖТ МДҚ-да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сұрау салу нысанын құжаттардың қағаз нысанында болуын белгілеу бөлігінде орталық операторының толтыруы және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орталық операторының ЭЦҚ-мен куәландырылған (қол қойылған) электрондық құжатты (алушының сұрау салуын) ЭҮШ арқылы ЭҮӨШ АЖО-ға жіберу;</w:t>
      </w:r>
      <w:r>
        <w:br/>
      </w:r>
      <w:r>
        <w:rPr>
          <w:rFonts w:ascii="Times New Roman"/>
          <w:b w:val="false"/>
          <w:i w:val="false"/>
          <w:color w:val="000000"/>
          <w:sz w:val="28"/>
        </w:rPr>
        <w:t>
</w:t>
      </w:r>
      <w:r>
        <w:rPr>
          <w:rFonts w:ascii="Times New Roman"/>
          <w:b w:val="false"/>
          <w:i w:val="false"/>
          <w:color w:val="000000"/>
          <w:sz w:val="28"/>
        </w:rPr>
        <w:t>
      8) 7 үдеріс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9) 2 шарт – </w:t>
      </w:r>
      <w:r>
        <w:rPr>
          <w:rFonts w:ascii="Times New Roman"/>
          <w:b w:val="false"/>
          <w:i w:val="false"/>
          <w:color w:val="000000"/>
          <w:sz w:val="28"/>
        </w:rPr>
        <w:t>Стандартта</w:t>
      </w:r>
      <w:r>
        <w:rPr>
          <w:rFonts w:ascii="Times New Roman"/>
          <w:b w:val="false"/>
          <w:i w:val="false"/>
          <w:color w:val="000000"/>
          <w:sz w:val="28"/>
        </w:rPr>
        <w:t xml:space="preserve"> көрсетілген алушының қоса берілген құжаттарының сәйкестігін және электрондық мемлекеттік қызмет көрсету үшін негізін қызмет беруші тексереді (өңдейді);</w:t>
      </w:r>
      <w:r>
        <w:br/>
      </w:r>
      <w:r>
        <w:rPr>
          <w:rFonts w:ascii="Times New Roman"/>
          <w:b w:val="false"/>
          <w:i w:val="false"/>
          <w:color w:val="000000"/>
          <w:sz w:val="28"/>
        </w:rPr>
        <w:t>
</w:t>
      </w:r>
      <w:r>
        <w:rPr>
          <w:rFonts w:ascii="Times New Roman"/>
          <w:b w:val="false"/>
          <w:i w:val="false"/>
          <w:color w:val="000000"/>
          <w:sz w:val="28"/>
        </w:rPr>
        <w:t>
      10) 8 үдеріс – алушының құжаттарында бұзушылықтардың болуына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үдеріс – алушының ЭҮӨШ АЖО-да қалыптастырылған электрондық мемлекеттік қызмет нәтижесін (қағаз құжат түріндегі 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веб-порталында, сондай-ақ орталықта келтірілген.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 салудың орындау мәртебесін алушымен тексеру тәсілі: "электрондық үкімет" порталындағы "Қызметтерді алу тарихы" бөлімінде, сондай-ақ орталыққа жүгінген кезде.</w:t>
      </w:r>
      <w:r>
        <w:br/>
      </w:r>
      <w:r>
        <w:rPr>
          <w:rFonts w:ascii="Times New Roman"/>
          <w:b w:val="false"/>
          <w:i w:val="false"/>
          <w:color w:val="000000"/>
          <w:sz w:val="28"/>
        </w:rPr>
        <w:t>
</w:t>
      </w:r>
      <w:r>
        <w:rPr>
          <w:rFonts w:ascii="Times New Roman"/>
          <w:b w:val="false"/>
          <w:i w:val="false"/>
          <w:color w:val="000000"/>
          <w:sz w:val="28"/>
        </w:rPr>
        <w:t>
      10. Қажетті ақпаратты және электрондық мемлекеттік қызметті көрсету бойынша кеңесті (оның ішінде шағымдану) ЭҮП сall-орталығының телефоны бойынша алуға болады: (1414).</w:t>
      </w:r>
    </w:p>
    <w:bookmarkEnd w:id="28"/>
    <w:bookmarkStart w:name="z157" w:id="29"/>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үдерісіндегі өзара іс-қимыл тәртібін сипаттау</w:t>
      </w:r>
    </w:p>
    <w:bookmarkEnd w:id="29"/>
    <w:bookmarkStart w:name="z158" w:id="30"/>
    <w:p>
      <w:pPr>
        <w:spacing w:after="0"/>
        <w:ind w:left="0"/>
        <w:jc w:val="both"/>
      </w:pPr>
      <w:r>
        <w:rPr>
          <w:rFonts w:ascii="Times New Roman"/>
          <w:b w:val="false"/>
          <w:i w:val="false"/>
          <w:color w:val="000000"/>
          <w:sz w:val="28"/>
        </w:rPr>
        <w:t>
      11. Электрондық мемлекеттік қызметті көрсету үдерісіне қатысатын құрылымдық 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ЭҮӨШ АЖО;</w:t>
      </w:r>
      <w:r>
        <w:br/>
      </w:r>
      <w:r>
        <w:rPr>
          <w:rFonts w:ascii="Times New Roman"/>
          <w:b w:val="false"/>
          <w:i w:val="false"/>
          <w:color w:val="000000"/>
          <w:sz w:val="28"/>
        </w:rPr>
        <w:t>
</w:t>
      </w:r>
      <w:r>
        <w:rPr>
          <w:rFonts w:ascii="Times New Roman"/>
          <w:b w:val="false"/>
          <w:i w:val="false"/>
          <w:color w:val="000000"/>
          <w:sz w:val="28"/>
        </w:rPr>
        <w:t>
      3) ЖТ МДҚ;</w:t>
      </w:r>
      <w:r>
        <w:br/>
      </w:r>
      <w:r>
        <w:rPr>
          <w:rFonts w:ascii="Times New Roman"/>
          <w:b w:val="false"/>
          <w:i w:val="false"/>
          <w:color w:val="000000"/>
          <w:sz w:val="28"/>
        </w:rPr>
        <w:t>
</w:t>
      </w:r>
      <w:r>
        <w:rPr>
          <w:rFonts w:ascii="Times New Roman"/>
          <w:b w:val="false"/>
          <w:i w:val="false"/>
          <w:color w:val="000000"/>
          <w:sz w:val="28"/>
        </w:rPr>
        <w:t>
      4) ХҚКО АЖ АЖО;</w:t>
      </w:r>
      <w:r>
        <w:br/>
      </w:r>
      <w:r>
        <w:rPr>
          <w:rFonts w:ascii="Times New Roman"/>
          <w:b w:val="false"/>
          <w:i w:val="false"/>
          <w:color w:val="000000"/>
          <w:sz w:val="28"/>
        </w:rPr>
        <w:t>
</w:t>
      </w:r>
      <w:r>
        <w:rPr>
          <w:rFonts w:ascii="Times New Roman"/>
          <w:b w:val="false"/>
          <w:i w:val="false"/>
          <w:color w:val="000000"/>
          <w:sz w:val="28"/>
        </w:rPr>
        <w:t>
      5) БНАЖ;</w:t>
      </w:r>
      <w:r>
        <w:br/>
      </w:r>
      <w:r>
        <w:rPr>
          <w:rFonts w:ascii="Times New Roman"/>
          <w:b w:val="false"/>
          <w:i w:val="false"/>
          <w:color w:val="000000"/>
          <w:sz w:val="28"/>
        </w:rPr>
        <w:t>
</w:t>
      </w:r>
      <w:r>
        <w:rPr>
          <w:rFonts w:ascii="Times New Roman"/>
          <w:b w:val="false"/>
          <w:i w:val="false"/>
          <w:color w:val="000000"/>
          <w:sz w:val="28"/>
        </w:rPr>
        <w:t>
      6) Орталық.</w:t>
      </w:r>
      <w:r>
        <w:br/>
      </w:r>
      <w:r>
        <w:rPr>
          <w:rFonts w:ascii="Times New Roman"/>
          <w:b w:val="false"/>
          <w:i w:val="false"/>
          <w:color w:val="000000"/>
          <w:sz w:val="28"/>
        </w:rPr>
        <w:t>
</w:t>
      </w:r>
      <w:r>
        <w:rPr>
          <w:rFonts w:ascii="Times New Roman"/>
          <w:b w:val="false"/>
          <w:i w:val="false"/>
          <w:color w:val="000000"/>
          <w:sz w:val="28"/>
        </w:rPr>
        <w:t>
      12. Іс-қимылдардың (рәсімдердің, функциялардың, операциялардың) дәйектілігін әрбір іс-қимылдың орындалу мерзімін көрсете отырып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іс-қимылдардың (электрондық мемлекеттік қызмет көрсету үдерісінде) қисынды дәйектілігі арасындағы өзара байланысты көрсететін диаграммалар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электрондық мемлекеттік қызметті көрсету нәтижесі (шығыс құжат), ескертпе нысанын қоса ұсынылуы тиіс бланкілердің нысандары, үлгілері келтірілген.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көрсетілетін тұлғаның ЖСН-і болуы;</w:t>
      </w:r>
      <w:r>
        <w:br/>
      </w:r>
      <w:r>
        <w:rPr>
          <w:rFonts w:ascii="Times New Roman"/>
          <w:b w:val="false"/>
          <w:i w:val="false"/>
          <w:color w:val="000000"/>
          <w:sz w:val="28"/>
        </w:rPr>
        <w:t>
</w:t>
      </w:r>
      <w:r>
        <w:rPr>
          <w:rFonts w:ascii="Times New Roman"/>
          <w:b w:val="false"/>
          <w:i w:val="false"/>
          <w:color w:val="000000"/>
          <w:sz w:val="28"/>
        </w:rPr>
        <w:t>
      3) ЭҮП-мен авторландыру;</w:t>
      </w:r>
      <w:r>
        <w:br/>
      </w:r>
      <w:r>
        <w:rPr>
          <w:rFonts w:ascii="Times New Roman"/>
          <w:b w:val="false"/>
          <w:i w:val="false"/>
          <w:color w:val="000000"/>
          <w:sz w:val="28"/>
        </w:rPr>
        <w:t>
</w:t>
      </w:r>
      <w:r>
        <w:rPr>
          <w:rFonts w:ascii="Times New Roman"/>
          <w:b w:val="false"/>
          <w:i w:val="false"/>
          <w:color w:val="000000"/>
          <w:sz w:val="28"/>
        </w:rPr>
        <w:t>
      4) ЭЦҚ пайдаланушының болуы.</w:t>
      </w:r>
    </w:p>
    <w:bookmarkEnd w:id="30"/>
    <w:bookmarkStart w:name="z178" w:id="31"/>
    <w:p>
      <w:pPr>
        <w:spacing w:after="0"/>
        <w:ind w:left="0"/>
        <w:jc w:val="both"/>
      </w:pPr>
      <w:r>
        <w:rPr>
          <w:rFonts w:ascii="Times New Roman"/>
          <w:b w:val="false"/>
          <w:i w:val="false"/>
          <w:color w:val="000000"/>
          <w:sz w:val="28"/>
        </w:rPr>
        <w:t xml:space="preserve">
"Қорғаншылық және қамқоршылық жөнінде   </w:t>
      </w:r>
      <w:r>
        <w:br/>
      </w:r>
      <w:r>
        <w:rPr>
          <w:rFonts w:ascii="Times New Roman"/>
          <w:b w:val="false"/>
          <w:i w:val="false"/>
          <w:color w:val="000000"/>
          <w:sz w:val="28"/>
        </w:rPr>
        <w:t xml:space="preserve">
анықтама беру" электрондық мемлекеттік  </w:t>
      </w:r>
      <w:r>
        <w:br/>
      </w:r>
      <w:r>
        <w:rPr>
          <w:rFonts w:ascii="Times New Roman"/>
          <w:b w:val="false"/>
          <w:i w:val="false"/>
          <w:color w:val="000000"/>
          <w:sz w:val="28"/>
        </w:rPr>
        <w:t xml:space="preserve">
қызмет көрсету регламентіне 1-қосымша   </w:t>
      </w:r>
    </w:p>
    <w:bookmarkEnd w:id="31"/>
    <w:bookmarkStart w:name="z179" w:id="32"/>
    <w:p>
      <w:pPr>
        <w:spacing w:after="0"/>
        <w:ind w:left="0"/>
        <w:jc w:val="both"/>
      </w:pPr>
      <w:r>
        <w:rPr>
          <w:rFonts w:ascii="Times New Roman"/>
          <w:b w:val="false"/>
          <w:i w:val="false"/>
          <w:color w:val="000000"/>
          <w:sz w:val="28"/>
        </w:rPr>
        <w:t>
1-кесте. ЭҮП арқылы ҚФБ іс-әрекеттерінің сипаттамасы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1210"/>
        <w:gridCol w:w="1009"/>
        <w:gridCol w:w="1412"/>
        <w:gridCol w:w="1210"/>
        <w:gridCol w:w="1009"/>
        <w:gridCol w:w="1413"/>
        <w:gridCol w:w="1211"/>
        <w:gridCol w:w="1211"/>
        <w:gridCol w:w="1211"/>
      </w:tblGrid>
      <w:tr>
        <w:trPr>
          <w:trHeight w:val="645"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бары-</w:t>
            </w:r>
            <w:r>
              <w:br/>
            </w:r>
            <w:r>
              <w:rPr>
                <w:rFonts w:ascii="Times New Roman"/>
                <w:b w:val="false"/>
                <w:i w:val="false"/>
                <w:color w:val="000000"/>
                <w:sz w:val="20"/>
              </w:rPr>
              <w:t>
</w:t>
            </w:r>
            <w:r>
              <w:rPr>
                <w:rFonts w:ascii="Times New Roman"/>
                <w:b w:val="false"/>
                <w:i w:val="false"/>
                <w:color w:val="000000"/>
                <w:sz w:val="20"/>
              </w:rPr>
              <w:t>сының,</w:t>
            </w:r>
            <w:r>
              <w:br/>
            </w:r>
            <w:r>
              <w:rPr>
                <w:rFonts w:ascii="Times New Roman"/>
                <w:b w:val="false"/>
                <w:i w:val="false"/>
                <w:color w:val="000000"/>
                <w:sz w:val="20"/>
              </w:rPr>
              <w:t>
</w:t>
            </w:r>
            <w:r>
              <w:rPr>
                <w:rFonts w:ascii="Times New Roman"/>
                <w:b w:val="false"/>
                <w:i w:val="false"/>
                <w:color w:val="000000"/>
                <w:sz w:val="20"/>
              </w:rPr>
              <w:t>ағыны-</w:t>
            </w:r>
            <w:r>
              <w:br/>
            </w:r>
            <w:r>
              <w:rPr>
                <w:rFonts w:ascii="Times New Roman"/>
                <w:b w:val="false"/>
                <w:i w:val="false"/>
                <w:color w:val="000000"/>
                <w:sz w:val="20"/>
              </w:rPr>
              <w:t>
</w:t>
            </w:r>
            <w:r>
              <w:rPr>
                <w:rFonts w:ascii="Times New Roman"/>
                <w:b w:val="false"/>
                <w:i w:val="false"/>
                <w:color w:val="000000"/>
                <w:sz w:val="20"/>
              </w:rPr>
              <w:t>ның)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r>
      <w:tr>
        <w:trPr>
          <w:trHeight w:val="2535"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(үде-</w:t>
            </w:r>
            <w:r>
              <w:br/>
            </w:r>
            <w:r>
              <w:rPr>
                <w:rFonts w:ascii="Times New Roman"/>
                <w:b w:val="false"/>
                <w:i w:val="false"/>
                <w:color w:val="000000"/>
                <w:sz w:val="20"/>
              </w:rPr>
              <w:t>
</w:t>
            </w:r>
            <w:r>
              <w:rPr>
                <w:rFonts w:ascii="Times New Roman"/>
                <w:b w:val="false"/>
                <w:i w:val="false"/>
                <w:color w:val="000000"/>
                <w:sz w:val="20"/>
              </w:rPr>
              <w:t>рістің,</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деудің,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цияның)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бойын-</w:t>
            </w:r>
            <w:r>
              <w:br/>
            </w:r>
            <w:r>
              <w:rPr>
                <w:rFonts w:ascii="Times New Roman"/>
                <w:b w:val="false"/>
                <w:i w:val="false"/>
                <w:color w:val="000000"/>
                <w:sz w:val="20"/>
              </w:rPr>
              <w:t>
</w:t>
            </w:r>
            <w:r>
              <w:rPr>
                <w:rFonts w:ascii="Times New Roman"/>
                <w:b w:val="false"/>
                <w:i w:val="false"/>
                <w:color w:val="000000"/>
                <w:sz w:val="20"/>
              </w:rPr>
              <w:t>ша</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ЭҮП-та</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ланады</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 бас</w:t>
            </w:r>
            <w:r>
              <w:br/>
            </w:r>
            <w:r>
              <w:rPr>
                <w:rFonts w:ascii="Times New Roman"/>
                <w:b w:val="false"/>
                <w:i w:val="false"/>
                <w:color w:val="000000"/>
                <w:sz w:val="20"/>
              </w:rPr>
              <w:t>
</w:t>
            </w:r>
            <w:r>
              <w:rPr>
                <w:rFonts w:ascii="Times New Roman"/>
                <w:b w:val="false"/>
                <w:i w:val="false"/>
                <w:color w:val="000000"/>
                <w:sz w:val="20"/>
              </w:rPr>
              <w:t>тарту ха-</w:t>
            </w:r>
            <w:r>
              <w:br/>
            </w:r>
            <w:r>
              <w:rPr>
                <w:rFonts w:ascii="Times New Roman"/>
                <w:b w:val="false"/>
                <w:i w:val="false"/>
                <w:color w:val="000000"/>
                <w:sz w:val="20"/>
              </w:rPr>
              <w:t>
</w:t>
            </w:r>
            <w:r>
              <w:rPr>
                <w:rFonts w:ascii="Times New Roman"/>
                <w:b w:val="false"/>
                <w:i w:val="false"/>
                <w:color w:val="000000"/>
                <w:sz w:val="20"/>
              </w:rPr>
              <w:t>барлама-</w:t>
            </w:r>
            <w:r>
              <w:br/>
            </w:r>
            <w:r>
              <w:rPr>
                <w:rFonts w:ascii="Times New Roman"/>
                <w:b w:val="false"/>
                <w:i w:val="false"/>
                <w:color w:val="000000"/>
                <w:sz w:val="20"/>
              </w:rPr>
              <w:t>
</w:t>
            </w:r>
            <w:r>
              <w:rPr>
                <w:rFonts w:ascii="Times New Roman"/>
                <w:b w:val="false"/>
                <w:i w:val="false"/>
                <w:color w:val="000000"/>
                <w:sz w:val="20"/>
              </w:rPr>
              <w:t>сын қа-</w:t>
            </w:r>
            <w:r>
              <w:br/>
            </w:r>
            <w:r>
              <w:rPr>
                <w:rFonts w:ascii="Times New Roman"/>
                <w:b w:val="false"/>
                <w:i w:val="false"/>
                <w:color w:val="000000"/>
                <w:sz w:val="20"/>
              </w:rPr>
              <w:t>
</w:t>
            </w:r>
            <w:r>
              <w:rPr>
                <w:rFonts w:ascii="Times New Roman"/>
                <w:b w:val="false"/>
                <w:i w:val="false"/>
                <w:color w:val="000000"/>
                <w:sz w:val="20"/>
              </w:rPr>
              <w:t>лыптасты-</w:t>
            </w:r>
            <w:r>
              <w:br/>
            </w:r>
            <w:r>
              <w:rPr>
                <w:rFonts w:ascii="Times New Roman"/>
                <w:b w:val="false"/>
                <w:i w:val="false"/>
                <w:color w:val="000000"/>
                <w:sz w:val="20"/>
              </w:rPr>
              <w:t>
</w:t>
            </w:r>
            <w:r>
              <w:rPr>
                <w:rFonts w:ascii="Times New Roman"/>
                <w:b w:val="false"/>
                <w:i w:val="false"/>
                <w:color w:val="000000"/>
                <w:sz w:val="20"/>
              </w:rPr>
              <w:t>рады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 таң-</w:t>
            </w:r>
            <w:r>
              <w:br/>
            </w:r>
            <w:r>
              <w:rPr>
                <w:rFonts w:ascii="Times New Roman"/>
                <w:b w:val="false"/>
                <w:i w:val="false"/>
                <w:color w:val="000000"/>
                <w:sz w:val="20"/>
              </w:rPr>
              <w:t>
</w:t>
            </w:r>
            <w:r>
              <w:rPr>
                <w:rFonts w:ascii="Times New Roman"/>
                <w:b w:val="false"/>
                <w:i w:val="false"/>
                <w:color w:val="000000"/>
                <w:sz w:val="20"/>
              </w:rPr>
              <w:t>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таңдауы</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дыруы</w:t>
            </w:r>
            <w:r>
              <w:br/>
            </w:r>
            <w:r>
              <w:rPr>
                <w:rFonts w:ascii="Times New Roman"/>
                <w:b w:val="false"/>
                <w:i w:val="false"/>
                <w:color w:val="000000"/>
                <w:sz w:val="20"/>
              </w:rPr>
              <w:t>
</w:t>
            </w:r>
            <w:r>
              <w:rPr>
                <w:rFonts w:ascii="Times New Roman"/>
                <w:b w:val="false"/>
                <w:i w:val="false"/>
                <w:color w:val="000000"/>
                <w:sz w:val="20"/>
              </w:rPr>
              <w:t>(қол қою)</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АЖО-ға</w:t>
            </w:r>
            <w:r>
              <w:br/>
            </w:r>
            <w:r>
              <w:rPr>
                <w:rFonts w:ascii="Times New Roman"/>
                <w:b w:val="false"/>
                <w:i w:val="false"/>
                <w:color w:val="000000"/>
                <w:sz w:val="20"/>
              </w:rPr>
              <w:t>
</w:t>
            </w:r>
            <w:r>
              <w:rPr>
                <w:rFonts w:ascii="Times New Roman"/>
                <w:b w:val="false"/>
                <w:i w:val="false"/>
                <w:color w:val="000000"/>
                <w:sz w:val="20"/>
              </w:rPr>
              <w:t>жіберуі</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тарында</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ламасын</w:t>
            </w:r>
            <w:r>
              <w:br/>
            </w:r>
            <w:r>
              <w:rPr>
                <w:rFonts w:ascii="Times New Roman"/>
                <w:b w:val="false"/>
                <w:i w:val="false"/>
                <w:color w:val="000000"/>
                <w:sz w:val="20"/>
              </w:rPr>
              <w:t>
</w:t>
            </w:r>
            <w:r>
              <w:rPr>
                <w:rFonts w:ascii="Times New Roman"/>
                <w:b w:val="false"/>
                <w:i w:val="false"/>
                <w:color w:val="000000"/>
                <w:sz w:val="20"/>
              </w:rPr>
              <w:t>қалыпта</w:t>
            </w:r>
            <w:r>
              <w:br/>
            </w:r>
            <w:r>
              <w:rPr>
                <w:rFonts w:ascii="Times New Roman"/>
                <w:b w:val="false"/>
                <w:i w:val="false"/>
                <w:color w:val="000000"/>
                <w:sz w:val="20"/>
              </w:rPr>
              <w:t>
</w:t>
            </w:r>
            <w:r>
              <w:rPr>
                <w:rFonts w:ascii="Times New Roman"/>
                <w:b w:val="false"/>
                <w:i w:val="false"/>
                <w:color w:val="000000"/>
                <w:sz w:val="20"/>
              </w:rPr>
              <w:t>тырады</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тің қо-</w:t>
            </w:r>
            <w:r>
              <w:br/>
            </w:r>
            <w:r>
              <w:rPr>
                <w:rFonts w:ascii="Times New Roman"/>
                <w:b w:val="false"/>
                <w:i w:val="false"/>
                <w:color w:val="000000"/>
                <w:sz w:val="20"/>
              </w:rPr>
              <w:t>
</w:t>
            </w:r>
            <w:r>
              <w:rPr>
                <w:rFonts w:ascii="Times New Roman"/>
                <w:b w:val="false"/>
                <w:i w:val="false"/>
                <w:color w:val="000000"/>
                <w:sz w:val="20"/>
              </w:rPr>
              <w:t>рытын-</w:t>
            </w:r>
            <w:r>
              <w:br/>
            </w:r>
            <w:r>
              <w:rPr>
                <w:rFonts w:ascii="Times New Roman"/>
                <w:b w:val="false"/>
                <w:i w:val="false"/>
                <w:color w:val="000000"/>
                <w:sz w:val="20"/>
              </w:rPr>
              <w:t>
</w:t>
            </w:r>
            <w:r>
              <w:rPr>
                <w:rFonts w:ascii="Times New Roman"/>
                <w:b w:val="false"/>
                <w:i w:val="false"/>
                <w:color w:val="000000"/>
                <w:sz w:val="20"/>
              </w:rPr>
              <w:t>дысын</w:t>
            </w:r>
            <w:r>
              <w:br/>
            </w:r>
            <w:r>
              <w:rPr>
                <w:rFonts w:ascii="Times New Roman"/>
                <w:b w:val="false"/>
                <w:i w:val="false"/>
                <w:color w:val="000000"/>
                <w:sz w:val="20"/>
              </w:rPr>
              <w:t>
</w:t>
            </w:r>
            <w:r>
              <w:rPr>
                <w:rFonts w:ascii="Times New Roman"/>
                <w:b w:val="false"/>
                <w:i w:val="false"/>
                <w:color w:val="000000"/>
                <w:sz w:val="20"/>
              </w:rPr>
              <w:t>алуы</w:t>
            </w:r>
          </w:p>
        </w:tc>
      </w:tr>
      <w:tr>
        <w:trPr>
          <w:trHeight w:val="234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басшы-</w:t>
            </w:r>
            <w:r>
              <w:br/>
            </w:r>
            <w:r>
              <w:rPr>
                <w:rFonts w:ascii="Times New Roman"/>
                <w:b w:val="false"/>
                <w:i w:val="false"/>
                <w:color w:val="000000"/>
                <w:sz w:val="20"/>
              </w:rPr>
              <w:t>
</w:t>
            </w:r>
            <w:r>
              <w:rPr>
                <w:rFonts w:ascii="Times New Roman"/>
                <w:b w:val="false"/>
                <w:i w:val="false"/>
                <w:color w:val="000000"/>
                <w:sz w:val="20"/>
              </w:rPr>
              <w:t>лық ету</w:t>
            </w:r>
            <w:r>
              <w:br/>
            </w:r>
            <w:r>
              <w:rPr>
                <w:rFonts w:ascii="Times New Roman"/>
                <w:b w:val="false"/>
                <w:i w:val="false"/>
                <w:color w:val="000000"/>
                <w:sz w:val="20"/>
              </w:rPr>
              <w:t>
</w:t>
            </w:r>
            <w:r>
              <w:rPr>
                <w:rFonts w:ascii="Times New Roman"/>
                <w:b w:val="false"/>
                <w:i w:val="false"/>
                <w:color w:val="000000"/>
                <w:sz w:val="20"/>
              </w:rPr>
              <w:t>шешімі)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бойын-</w:t>
            </w:r>
            <w:r>
              <w:br/>
            </w:r>
            <w:r>
              <w:rPr>
                <w:rFonts w:ascii="Times New Roman"/>
                <w:b w:val="false"/>
                <w:i w:val="false"/>
                <w:color w:val="000000"/>
                <w:sz w:val="20"/>
              </w:rPr>
              <w:t>
</w:t>
            </w:r>
            <w:r>
              <w:rPr>
                <w:rFonts w:ascii="Times New Roman"/>
                <w:b w:val="false"/>
                <w:i w:val="false"/>
                <w:color w:val="000000"/>
                <w:sz w:val="20"/>
              </w:rPr>
              <w:t>ша ха-</w:t>
            </w:r>
            <w:r>
              <w:br/>
            </w:r>
            <w:r>
              <w:rPr>
                <w:rFonts w:ascii="Times New Roman"/>
                <w:b w:val="false"/>
                <w:i w:val="false"/>
                <w:color w:val="000000"/>
                <w:sz w:val="20"/>
              </w:rPr>
              <w:t>
</w:t>
            </w:r>
            <w:r>
              <w:rPr>
                <w:rFonts w:ascii="Times New Roman"/>
                <w:b w:val="false"/>
                <w:i w:val="false"/>
                <w:color w:val="000000"/>
                <w:sz w:val="20"/>
              </w:rPr>
              <w:t>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ту</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масын</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w:t>
            </w:r>
            <w:r>
              <w:br/>
            </w:r>
            <w:r>
              <w:rPr>
                <w:rFonts w:ascii="Times New Roman"/>
                <w:b w:val="false"/>
                <w:i w:val="false"/>
                <w:color w:val="000000"/>
                <w:sz w:val="20"/>
              </w:rPr>
              <w:t>
</w:t>
            </w:r>
            <w:r>
              <w:rPr>
                <w:rFonts w:ascii="Times New Roman"/>
                <w:b w:val="false"/>
                <w:i w:val="false"/>
                <w:color w:val="000000"/>
                <w:sz w:val="20"/>
              </w:rPr>
              <w:t>натын</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метке</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маршрут-</w:t>
            </w:r>
            <w:r>
              <w:br/>
            </w:r>
            <w:r>
              <w:rPr>
                <w:rFonts w:ascii="Times New Roman"/>
                <w:b w:val="false"/>
                <w:i w:val="false"/>
                <w:color w:val="000000"/>
                <w:sz w:val="20"/>
              </w:rPr>
              <w:t>
</w:t>
            </w:r>
            <w:r>
              <w:rPr>
                <w:rFonts w:ascii="Times New Roman"/>
                <w:b w:val="false"/>
                <w:i w:val="false"/>
                <w:color w:val="000000"/>
                <w:sz w:val="20"/>
              </w:rPr>
              <w:t>тау</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тың</w:t>
            </w:r>
            <w:r>
              <w:br/>
            </w:r>
            <w:r>
              <w:rPr>
                <w:rFonts w:ascii="Times New Roman"/>
                <w:b w:val="false"/>
                <w:i w:val="false"/>
                <w:color w:val="000000"/>
                <w:sz w:val="20"/>
              </w:rPr>
              <w:t>
</w:t>
            </w:r>
            <w:r>
              <w:rPr>
                <w:rFonts w:ascii="Times New Roman"/>
                <w:b w:val="false"/>
                <w:i w:val="false"/>
                <w:color w:val="000000"/>
                <w:sz w:val="20"/>
              </w:rPr>
              <w:t>көр-</w:t>
            </w:r>
            <w:r>
              <w:br/>
            </w:r>
            <w:r>
              <w:rPr>
                <w:rFonts w:ascii="Times New Roman"/>
                <w:b w:val="false"/>
                <w:i w:val="false"/>
                <w:color w:val="000000"/>
                <w:sz w:val="20"/>
              </w:rPr>
              <w:t>
</w:t>
            </w:r>
            <w:r>
              <w:rPr>
                <w:rFonts w:ascii="Times New Roman"/>
                <w:b w:val="false"/>
                <w:i w:val="false"/>
                <w:color w:val="000000"/>
                <w:sz w:val="20"/>
              </w:rPr>
              <w:t>сетілуі</w:t>
            </w:r>
          </w:p>
        </w:tc>
      </w:tr>
      <w:tr>
        <w:trPr>
          <w:trHeight w:val="36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w:t>
            </w:r>
            <w:r>
              <w:br/>
            </w:r>
            <w:r>
              <w:rPr>
                <w:rFonts w:ascii="Times New Roman"/>
                <w:b w:val="false"/>
                <w:i w:val="false"/>
                <w:color w:val="000000"/>
                <w:sz w:val="20"/>
              </w:rPr>
              <w:t>
</w:t>
            </w:r>
            <w:r>
              <w:rPr>
                <w:rFonts w:ascii="Times New Roman"/>
                <w:b w:val="false"/>
                <w:i w:val="false"/>
                <w:color w:val="000000"/>
                <w:sz w:val="20"/>
              </w:rPr>
              <w:t>дері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w:t>
            </w:r>
            <w:r>
              <w:br/>
            </w:r>
            <w:r>
              <w:rPr>
                <w:rFonts w:ascii="Times New Roman"/>
                <w:b w:val="false"/>
                <w:i w:val="false"/>
                <w:color w:val="000000"/>
                <w:sz w:val="20"/>
              </w:rPr>
              <w:t>
</w:t>
            </w:r>
            <w:r>
              <w:rPr>
                <w:rFonts w:ascii="Times New Roman"/>
                <w:b w:val="false"/>
                <w:i w:val="false"/>
                <w:color w:val="000000"/>
                <w:sz w:val="20"/>
              </w:rPr>
              <w:t>1 мин</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 1 мин</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нөмірі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3–егер</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ланды-</w:t>
            </w:r>
            <w:r>
              <w:br/>
            </w:r>
            <w:r>
              <w:rPr>
                <w:rFonts w:ascii="Times New Roman"/>
                <w:b w:val="false"/>
                <w:i w:val="false"/>
                <w:color w:val="000000"/>
                <w:sz w:val="20"/>
              </w:rPr>
              <w:t>
</w:t>
            </w:r>
            <w:r>
              <w:rPr>
                <w:rFonts w:ascii="Times New Roman"/>
                <w:b w:val="false"/>
                <w:i w:val="false"/>
                <w:color w:val="000000"/>
                <w:sz w:val="20"/>
              </w:rPr>
              <w:t>ру ой-</w:t>
            </w:r>
            <w:r>
              <w:br/>
            </w:r>
            <w:r>
              <w:rPr>
                <w:rFonts w:ascii="Times New Roman"/>
                <w:b w:val="false"/>
                <w:i w:val="false"/>
                <w:color w:val="000000"/>
                <w:sz w:val="20"/>
              </w:rPr>
              <w:t>
</w:t>
            </w:r>
            <w:r>
              <w:rPr>
                <w:rFonts w:ascii="Times New Roman"/>
                <w:b w:val="false"/>
                <w:i w:val="false"/>
                <w:color w:val="000000"/>
                <w:sz w:val="20"/>
              </w:rPr>
              <w:t>дағы-</w:t>
            </w:r>
            <w:r>
              <w:br/>
            </w:r>
            <w:r>
              <w:rPr>
                <w:rFonts w:ascii="Times New Roman"/>
                <w:b w:val="false"/>
                <w:i w:val="false"/>
                <w:color w:val="000000"/>
                <w:sz w:val="20"/>
              </w:rPr>
              <w:t>
</w:t>
            </w:r>
            <w:r>
              <w:rPr>
                <w:rFonts w:ascii="Times New Roman"/>
                <w:b w:val="false"/>
                <w:i w:val="false"/>
                <w:color w:val="000000"/>
                <w:sz w:val="20"/>
              </w:rPr>
              <w:t>дай</w:t>
            </w:r>
            <w:r>
              <w:br/>
            </w:r>
            <w:r>
              <w:rPr>
                <w:rFonts w:ascii="Times New Roman"/>
                <w:b w:val="false"/>
                <w:i w:val="false"/>
                <w:color w:val="000000"/>
                <w:sz w:val="20"/>
              </w:rPr>
              <w:t>
</w:t>
            </w:r>
            <w:r>
              <w:rPr>
                <w:rFonts w:ascii="Times New Roman"/>
                <w:b w:val="false"/>
                <w:i w:val="false"/>
                <w:color w:val="000000"/>
                <w:sz w:val="20"/>
              </w:rPr>
              <w:t>өтсе</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болмаса</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болмаса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0" w:id="33"/>
    <w:p>
      <w:pPr>
        <w:spacing w:after="0"/>
        <w:ind w:left="0"/>
        <w:jc w:val="both"/>
      </w:pPr>
      <w:r>
        <w:rPr>
          <w:rFonts w:ascii="Times New Roman"/>
          <w:b w:val="false"/>
          <w:i w:val="false"/>
          <w:color w:val="000000"/>
          <w:sz w:val="28"/>
        </w:rPr>
        <w:t>
2-кесте. Орталық арқылы ҚФБ іс-әрекеттерінің сипаттамасы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1127"/>
        <w:gridCol w:w="966"/>
        <w:gridCol w:w="966"/>
        <w:gridCol w:w="1127"/>
        <w:gridCol w:w="966"/>
        <w:gridCol w:w="966"/>
        <w:gridCol w:w="966"/>
        <w:gridCol w:w="966"/>
        <w:gridCol w:w="966"/>
        <w:gridCol w:w="2094"/>
      </w:tblGrid>
      <w:tr>
        <w:trPr>
          <w:trHeight w:val="49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барысы-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ағыны-</w:t>
            </w:r>
            <w:r>
              <w:br/>
            </w:r>
            <w:r>
              <w:rPr>
                <w:rFonts w:ascii="Times New Roman"/>
                <w:b w:val="false"/>
                <w:i w:val="false"/>
                <w:color w:val="000000"/>
                <w:sz w:val="20"/>
              </w:rPr>
              <w:t>
</w:t>
            </w:r>
            <w:r>
              <w:rPr>
                <w:rFonts w:ascii="Times New Roman"/>
                <w:b w:val="false"/>
                <w:i w:val="false"/>
                <w:color w:val="000000"/>
                <w:sz w:val="20"/>
              </w:rPr>
              <w:t>ның)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r>
              <w:br/>
            </w:r>
            <w:r>
              <w:rPr>
                <w:rFonts w:ascii="Times New Roman"/>
                <w:b w:val="false"/>
                <w:i w:val="false"/>
                <w:color w:val="000000"/>
                <w:sz w:val="20"/>
              </w:rPr>
              <w:t>
</w:t>
            </w:r>
            <w:r>
              <w:rPr>
                <w:rFonts w:ascii="Times New Roman"/>
                <w:b w:val="false"/>
                <w:i w:val="false"/>
                <w:color w:val="000000"/>
                <w:sz w:val="20"/>
              </w:rPr>
              <w:t>АЖ АЖО</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БНАЖ</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21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(үде-</w:t>
            </w:r>
            <w:r>
              <w:br/>
            </w:r>
            <w:r>
              <w:rPr>
                <w:rFonts w:ascii="Times New Roman"/>
                <w:b w:val="false"/>
                <w:i w:val="false"/>
                <w:color w:val="000000"/>
                <w:sz w:val="20"/>
              </w:rPr>
              <w:t>
</w:t>
            </w:r>
            <w:r>
              <w:rPr>
                <w:rFonts w:ascii="Times New Roman"/>
                <w:b w:val="false"/>
                <w:i w:val="false"/>
                <w:color w:val="000000"/>
                <w:sz w:val="20"/>
              </w:rPr>
              <w:t>рістің,</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деудің,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цияның)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r>
              <w:br/>
            </w:r>
            <w:r>
              <w:rPr>
                <w:rFonts w:ascii="Times New Roman"/>
                <w:b w:val="false"/>
                <w:i w:val="false"/>
                <w:color w:val="000000"/>
                <w:sz w:val="20"/>
              </w:rPr>
              <w:t>
</w:t>
            </w:r>
            <w:r>
              <w:rPr>
                <w:rFonts w:ascii="Times New Roman"/>
                <w:b w:val="false"/>
                <w:i w:val="false"/>
                <w:color w:val="000000"/>
                <w:sz w:val="20"/>
              </w:rPr>
              <w:t>логин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ланады</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метті</w:t>
            </w:r>
            <w:r>
              <w:br/>
            </w:r>
            <w:r>
              <w:rPr>
                <w:rFonts w:ascii="Times New Roman"/>
                <w:b w:val="false"/>
                <w:i w:val="false"/>
                <w:color w:val="000000"/>
                <w:sz w:val="20"/>
              </w:rPr>
              <w:t>
</w:t>
            </w:r>
            <w:r>
              <w:rPr>
                <w:rFonts w:ascii="Times New Roman"/>
                <w:b w:val="false"/>
                <w:i w:val="false"/>
                <w:color w:val="000000"/>
                <w:sz w:val="20"/>
              </w:rPr>
              <w:t>таң-</w:t>
            </w:r>
            <w:r>
              <w:br/>
            </w:r>
            <w:r>
              <w:rPr>
                <w:rFonts w:ascii="Times New Roman"/>
                <w:b w:val="false"/>
                <w:i w:val="false"/>
                <w:color w:val="000000"/>
                <w:sz w:val="20"/>
              </w:rPr>
              <w:t>
</w:t>
            </w:r>
            <w:r>
              <w:rPr>
                <w:rFonts w:ascii="Times New Roman"/>
                <w:b w:val="false"/>
                <w:i w:val="false"/>
                <w:color w:val="000000"/>
                <w:sz w:val="20"/>
              </w:rPr>
              <w:t>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МДҚ-на,</w:t>
            </w:r>
            <w:r>
              <w:br/>
            </w:r>
            <w:r>
              <w:rPr>
                <w:rFonts w:ascii="Times New Roman"/>
                <w:b w:val="false"/>
                <w:i w:val="false"/>
                <w:color w:val="000000"/>
                <w:sz w:val="20"/>
              </w:rPr>
              <w:t>
</w:t>
            </w:r>
            <w:r>
              <w:rPr>
                <w:rFonts w:ascii="Times New Roman"/>
                <w:b w:val="false"/>
                <w:i w:val="false"/>
                <w:color w:val="000000"/>
                <w:sz w:val="20"/>
              </w:rPr>
              <w:t>БНАЖ-не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жібері-</w:t>
            </w:r>
            <w:r>
              <w:br/>
            </w:r>
            <w:r>
              <w:rPr>
                <w:rFonts w:ascii="Times New Roman"/>
                <w:b w:val="false"/>
                <w:i w:val="false"/>
                <w:color w:val="000000"/>
                <w:sz w:val="20"/>
              </w:rPr>
              <w:t>
</w:t>
            </w:r>
            <w:r>
              <w:rPr>
                <w:rFonts w:ascii="Times New Roman"/>
                <w:b w:val="false"/>
                <w:i w:val="false"/>
                <w:color w:val="000000"/>
                <w:sz w:val="20"/>
              </w:rPr>
              <w:t>луі</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терді</w:t>
            </w:r>
            <w:r>
              <w:br/>
            </w:r>
            <w:r>
              <w:rPr>
                <w:rFonts w:ascii="Times New Roman"/>
                <w:b w:val="false"/>
                <w:i w:val="false"/>
                <w:color w:val="000000"/>
                <w:sz w:val="20"/>
              </w:rPr>
              <w:t>
</w:t>
            </w:r>
            <w:r>
              <w:rPr>
                <w:rFonts w:ascii="Times New Roman"/>
                <w:b w:val="false"/>
                <w:i w:val="false"/>
                <w:color w:val="000000"/>
                <w:sz w:val="20"/>
              </w:rPr>
              <w:t>ала</w:t>
            </w:r>
            <w:r>
              <w:br/>
            </w:r>
            <w:r>
              <w:rPr>
                <w:rFonts w:ascii="Times New Roman"/>
                <w:b w:val="false"/>
                <w:i w:val="false"/>
                <w:color w:val="000000"/>
                <w:sz w:val="20"/>
              </w:rPr>
              <w:t>
</w:t>
            </w:r>
            <w:r>
              <w:rPr>
                <w:rFonts w:ascii="Times New Roman"/>
                <w:b w:val="false"/>
                <w:i w:val="false"/>
                <w:color w:val="000000"/>
                <w:sz w:val="20"/>
              </w:rPr>
              <w:t>алмау</w:t>
            </w:r>
            <w:r>
              <w:br/>
            </w:r>
            <w:r>
              <w:rPr>
                <w:rFonts w:ascii="Times New Roman"/>
                <w:b w:val="false"/>
                <w:i w:val="false"/>
                <w:color w:val="000000"/>
                <w:sz w:val="20"/>
              </w:rPr>
              <w:t>
</w:t>
            </w:r>
            <w:r>
              <w:rPr>
                <w:rFonts w:ascii="Times New Roman"/>
                <w:b w:val="false"/>
                <w:i w:val="false"/>
                <w:color w:val="000000"/>
                <w:sz w:val="20"/>
              </w:rPr>
              <w:t>жөнін-</w:t>
            </w:r>
            <w:r>
              <w:br/>
            </w:r>
            <w:r>
              <w:rPr>
                <w:rFonts w:ascii="Times New Roman"/>
                <w:b w:val="false"/>
                <w:i w:val="false"/>
                <w:color w:val="000000"/>
                <w:sz w:val="20"/>
              </w:rPr>
              <w:t>
</w:t>
            </w:r>
            <w:r>
              <w:rPr>
                <w:rFonts w:ascii="Times New Roman"/>
                <w:b w:val="false"/>
                <w:i w:val="false"/>
                <w:color w:val="000000"/>
                <w:sz w:val="20"/>
              </w:rPr>
              <w:t>дегі</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сына</w:t>
            </w:r>
            <w:r>
              <w:br/>
            </w:r>
            <w:r>
              <w:rPr>
                <w:rFonts w:ascii="Times New Roman"/>
                <w:b w:val="false"/>
                <w:i w:val="false"/>
                <w:color w:val="000000"/>
                <w:sz w:val="20"/>
              </w:rPr>
              <w:t>
</w:t>
            </w:r>
            <w:r>
              <w:rPr>
                <w:rFonts w:ascii="Times New Roman"/>
                <w:b w:val="false"/>
                <w:i w:val="false"/>
                <w:color w:val="000000"/>
                <w:sz w:val="20"/>
              </w:rPr>
              <w:t>қажет-</w:t>
            </w:r>
            <w:r>
              <w:br/>
            </w:r>
            <w:r>
              <w:rPr>
                <w:rFonts w:ascii="Times New Roman"/>
                <w:b w:val="false"/>
                <w:i w:val="false"/>
                <w:color w:val="000000"/>
                <w:sz w:val="20"/>
              </w:rPr>
              <w:t>
</w:t>
            </w:r>
            <w:r>
              <w:rPr>
                <w:rFonts w:ascii="Times New Roman"/>
                <w:b w:val="false"/>
                <w:i w:val="false"/>
                <w:color w:val="000000"/>
                <w:sz w:val="20"/>
              </w:rPr>
              <w:t>ті құ-</w:t>
            </w:r>
            <w:r>
              <w:br/>
            </w:r>
            <w:r>
              <w:rPr>
                <w:rFonts w:ascii="Times New Roman"/>
                <w:b w:val="false"/>
                <w:i w:val="false"/>
                <w:color w:val="000000"/>
                <w:sz w:val="20"/>
              </w:rPr>
              <w:t>
</w:t>
            </w:r>
            <w:r>
              <w:rPr>
                <w:rFonts w:ascii="Times New Roman"/>
                <w:b w:val="false"/>
                <w:i w:val="false"/>
                <w:color w:val="000000"/>
                <w:sz w:val="20"/>
              </w:rPr>
              <w:t>жат-</w:t>
            </w:r>
            <w:r>
              <w:br/>
            </w:r>
            <w:r>
              <w:rPr>
                <w:rFonts w:ascii="Times New Roman"/>
                <w:b w:val="false"/>
                <w:i w:val="false"/>
                <w:color w:val="000000"/>
                <w:sz w:val="20"/>
              </w:rPr>
              <w:t>
</w:t>
            </w:r>
            <w:r>
              <w:rPr>
                <w:rFonts w:ascii="Times New Roman"/>
                <w:b w:val="false"/>
                <w:i w:val="false"/>
                <w:color w:val="000000"/>
                <w:sz w:val="20"/>
              </w:rPr>
              <w:t>тарды</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толты-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w:t>
            </w:r>
            <w:r>
              <w:br/>
            </w:r>
            <w:r>
              <w:rPr>
                <w:rFonts w:ascii="Times New Roman"/>
                <w:b w:val="false"/>
                <w:i w:val="false"/>
                <w:color w:val="000000"/>
                <w:sz w:val="20"/>
              </w:rPr>
              <w:t>
</w:t>
            </w:r>
            <w:r>
              <w:rPr>
                <w:rFonts w:ascii="Times New Roman"/>
                <w:b w:val="false"/>
                <w:i w:val="false"/>
                <w:color w:val="000000"/>
                <w:sz w:val="20"/>
              </w:rPr>
              <w:t>ланды-</w:t>
            </w:r>
            <w:r>
              <w:br/>
            </w:r>
            <w:r>
              <w:rPr>
                <w:rFonts w:ascii="Times New Roman"/>
                <w:b w:val="false"/>
                <w:i w:val="false"/>
                <w:color w:val="000000"/>
                <w:sz w:val="20"/>
              </w:rPr>
              <w:t>
</w:t>
            </w:r>
            <w:r>
              <w:rPr>
                <w:rFonts w:ascii="Times New Roman"/>
                <w:b w:val="false"/>
                <w:i w:val="false"/>
                <w:color w:val="000000"/>
                <w:sz w:val="20"/>
              </w:rPr>
              <w:t>ру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АЖО-қа</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w:t>
            </w:r>
            <w:r>
              <w:br/>
            </w:r>
            <w:r>
              <w:rPr>
                <w:rFonts w:ascii="Times New Roman"/>
                <w:b w:val="false"/>
                <w:i w:val="false"/>
                <w:color w:val="000000"/>
                <w:sz w:val="20"/>
              </w:rPr>
              <w:t>
</w:t>
            </w:r>
            <w:r>
              <w:rPr>
                <w:rFonts w:ascii="Times New Roman"/>
                <w:b w:val="false"/>
                <w:i w:val="false"/>
                <w:color w:val="000000"/>
                <w:sz w:val="20"/>
              </w:rPr>
              <w:t>ланды-</w:t>
            </w:r>
            <w:r>
              <w:br/>
            </w:r>
            <w:r>
              <w:rPr>
                <w:rFonts w:ascii="Times New Roman"/>
                <w:b w:val="false"/>
                <w:i w:val="false"/>
                <w:color w:val="000000"/>
                <w:sz w:val="20"/>
              </w:rPr>
              <w:t>
</w:t>
            </w:r>
            <w:r>
              <w:rPr>
                <w:rFonts w:ascii="Times New Roman"/>
                <w:b w:val="false"/>
                <w:i w:val="false"/>
                <w:color w:val="000000"/>
                <w:sz w:val="20"/>
              </w:rPr>
              <w:t>рылған</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қойыл-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жіберу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тіркеу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w:t>
            </w:r>
            <w:r>
              <w:br/>
            </w:r>
            <w:r>
              <w:rPr>
                <w:rFonts w:ascii="Times New Roman"/>
                <w:b w:val="false"/>
                <w:i w:val="false"/>
                <w:color w:val="000000"/>
                <w:sz w:val="20"/>
              </w:rPr>
              <w:t>
</w:t>
            </w:r>
            <w:r>
              <w:rPr>
                <w:rFonts w:ascii="Times New Roman"/>
                <w:b w:val="false"/>
                <w:i w:val="false"/>
                <w:color w:val="000000"/>
                <w:sz w:val="20"/>
              </w:rPr>
              <w:t>да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қорытындысын</w:t>
            </w:r>
            <w:r>
              <w:br/>
            </w:r>
            <w:r>
              <w:rPr>
                <w:rFonts w:ascii="Times New Roman"/>
                <w:b w:val="false"/>
                <w:i w:val="false"/>
                <w:color w:val="000000"/>
                <w:sz w:val="20"/>
              </w:rPr>
              <w:t>
</w:t>
            </w:r>
            <w:r>
              <w:rPr>
                <w:rFonts w:ascii="Times New Roman"/>
                <w:b w:val="false"/>
                <w:i w:val="false"/>
                <w:color w:val="000000"/>
                <w:sz w:val="20"/>
              </w:rPr>
              <w:t>алуы</w:t>
            </w:r>
          </w:p>
        </w:tc>
      </w:tr>
      <w:tr>
        <w:trPr>
          <w:trHeight w:val="157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басшы-</w:t>
            </w:r>
            <w:r>
              <w:br/>
            </w:r>
            <w:r>
              <w:rPr>
                <w:rFonts w:ascii="Times New Roman"/>
                <w:b w:val="false"/>
                <w:i w:val="false"/>
                <w:color w:val="000000"/>
                <w:sz w:val="20"/>
              </w:rPr>
              <w:t>
</w:t>
            </w:r>
            <w:r>
              <w:rPr>
                <w:rFonts w:ascii="Times New Roman"/>
                <w:b w:val="false"/>
                <w:i w:val="false"/>
                <w:color w:val="000000"/>
                <w:sz w:val="20"/>
              </w:rPr>
              <w:t>лық ету</w:t>
            </w:r>
            <w:r>
              <w:br/>
            </w:r>
            <w:r>
              <w:rPr>
                <w:rFonts w:ascii="Times New Roman"/>
                <w:b w:val="false"/>
                <w:i w:val="false"/>
                <w:color w:val="000000"/>
                <w:sz w:val="20"/>
              </w:rPr>
              <w:t>
</w:t>
            </w:r>
            <w:r>
              <w:rPr>
                <w:rFonts w:ascii="Times New Roman"/>
                <w:b w:val="false"/>
                <w:i w:val="false"/>
                <w:color w:val="000000"/>
                <w:sz w:val="20"/>
              </w:rPr>
              <w:t>шешімі)</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бойын-</w:t>
            </w:r>
            <w:r>
              <w:br/>
            </w:r>
            <w:r>
              <w:rPr>
                <w:rFonts w:ascii="Times New Roman"/>
                <w:b w:val="false"/>
                <w:i w:val="false"/>
                <w:color w:val="000000"/>
                <w:sz w:val="20"/>
              </w:rPr>
              <w:t>
</w:t>
            </w:r>
            <w:r>
              <w:rPr>
                <w:rFonts w:ascii="Times New Roman"/>
                <w:b w:val="false"/>
                <w:i w:val="false"/>
                <w:color w:val="000000"/>
                <w:sz w:val="20"/>
              </w:rPr>
              <w:t>ша ха-</w:t>
            </w:r>
            <w:r>
              <w:br/>
            </w:r>
            <w:r>
              <w:rPr>
                <w:rFonts w:ascii="Times New Roman"/>
                <w:b w:val="false"/>
                <w:i w:val="false"/>
                <w:color w:val="000000"/>
                <w:sz w:val="20"/>
              </w:rPr>
              <w:t>
</w:t>
            </w:r>
            <w:r>
              <w:rPr>
                <w:rFonts w:ascii="Times New Roman"/>
                <w:b w:val="false"/>
                <w:i w:val="false"/>
                <w:color w:val="000000"/>
                <w:sz w:val="20"/>
              </w:rPr>
              <w:t>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w:t>
            </w:r>
            <w:r>
              <w:br/>
            </w:r>
            <w:r>
              <w:rPr>
                <w:rFonts w:ascii="Times New Roman"/>
                <w:b w:val="false"/>
                <w:i w:val="false"/>
                <w:color w:val="000000"/>
                <w:sz w:val="20"/>
              </w:rPr>
              <w:t>
</w:t>
            </w:r>
            <w:r>
              <w:rPr>
                <w:rFonts w:ascii="Times New Roman"/>
                <w:b w:val="false"/>
                <w:i w:val="false"/>
                <w:color w:val="000000"/>
                <w:sz w:val="20"/>
              </w:rPr>
              <w:t>сету</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ды қа-</w:t>
            </w:r>
            <w:r>
              <w:br/>
            </w:r>
            <w:r>
              <w:rPr>
                <w:rFonts w:ascii="Times New Roman"/>
                <w:b w:val="false"/>
                <w:i w:val="false"/>
                <w:color w:val="000000"/>
                <w:sz w:val="20"/>
              </w:rPr>
              <w:t>
</w:t>
            </w:r>
            <w:r>
              <w:rPr>
                <w:rFonts w:ascii="Times New Roman"/>
                <w:b w:val="false"/>
                <w:i w:val="false"/>
                <w:color w:val="000000"/>
                <w:sz w:val="20"/>
              </w:rPr>
              <w:t>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бойын-</w:t>
            </w:r>
            <w:r>
              <w:br/>
            </w:r>
            <w:r>
              <w:rPr>
                <w:rFonts w:ascii="Times New Roman"/>
                <w:b w:val="false"/>
                <w:i w:val="false"/>
                <w:color w:val="000000"/>
                <w:sz w:val="20"/>
              </w:rPr>
              <w:t>
</w:t>
            </w:r>
            <w:r>
              <w:rPr>
                <w:rFonts w:ascii="Times New Roman"/>
                <w:b w:val="false"/>
                <w:i w:val="false"/>
                <w:color w:val="000000"/>
                <w:sz w:val="20"/>
              </w:rPr>
              <w:t>ша ха-</w:t>
            </w:r>
            <w:r>
              <w:br/>
            </w:r>
            <w:r>
              <w:rPr>
                <w:rFonts w:ascii="Times New Roman"/>
                <w:b w:val="false"/>
                <w:i w:val="false"/>
                <w:color w:val="000000"/>
                <w:sz w:val="20"/>
              </w:rPr>
              <w:t>
</w:t>
            </w:r>
            <w:r>
              <w:rPr>
                <w:rFonts w:ascii="Times New Roman"/>
                <w:b w:val="false"/>
                <w:i w:val="false"/>
                <w:color w:val="000000"/>
                <w:sz w:val="20"/>
              </w:rPr>
              <w:t>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ды қа-</w:t>
            </w:r>
            <w:r>
              <w:br/>
            </w:r>
            <w:r>
              <w:rPr>
                <w:rFonts w:ascii="Times New Roman"/>
                <w:b w:val="false"/>
                <w:i w:val="false"/>
                <w:color w:val="000000"/>
                <w:sz w:val="20"/>
              </w:rPr>
              <w:t>
</w:t>
            </w:r>
            <w:r>
              <w:rPr>
                <w:rFonts w:ascii="Times New Roman"/>
                <w:b w:val="false"/>
                <w:i w:val="false"/>
                <w:color w:val="000000"/>
                <w:sz w:val="20"/>
              </w:rPr>
              <w:t>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құжаттың</w:t>
            </w:r>
            <w:r>
              <w:br/>
            </w:r>
            <w:r>
              <w:rPr>
                <w:rFonts w:ascii="Times New Roman"/>
                <w:b w:val="false"/>
                <w:i w:val="false"/>
                <w:color w:val="000000"/>
                <w:sz w:val="20"/>
              </w:rPr>
              <w:t>
</w:t>
            </w:r>
            <w:r>
              <w:rPr>
                <w:rFonts w:ascii="Times New Roman"/>
                <w:b w:val="false"/>
                <w:i w:val="false"/>
                <w:color w:val="000000"/>
                <w:sz w:val="20"/>
              </w:rPr>
              <w:t>көрсетілуі</w:t>
            </w:r>
          </w:p>
        </w:tc>
      </w:tr>
      <w:tr>
        <w:trPr>
          <w:trHeight w:val="30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w:t>
            </w:r>
            <w:r>
              <w:br/>
            </w:r>
            <w:r>
              <w:rPr>
                <w:rFonts w:ascii="Times New Roman"/>
                <w:b w:val="false"/>
                <w:i w:val="false"/>
                <w:color w:val="000000"/>
                <w:sz w:val="20"/>
              </w:rPr>
              <w:t>
</w:t>
            </w:r>
            <w:r>
              <w:rPr>
                <w:rFonts w:ascii="Times New Roman"/>
                <w:b w:val="false"/>
                <w:i w:val="false"/>
                <w:color w:val="000000"/>
                <w:sz w:val="20"/>
              </w:rPr>
              <w:t>дері</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825"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нөмірі</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болмаса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9–егер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са</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1" w:id="34"/>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Осы кестеде электрондық мемлекеттік қызмет көрсету үдерісінің технологиялық тізбегінде келесі әркеттердің аяқталу үлгілері, орындалу мерзімдері және нөмірлері көрсетіліп, барлық ҚФБ әрекеттері (функциялары, рәсімдері, операциялары) атап көрсетіледі.</w:t>
      </w:r>
      <w:r>
        <w:br/>
      </w:r>
      <w:r>
        <w:rPr>
          <w:rFonts w:ascii="Times New Roman"/>
          <w:b w:val="false"/>
          <w:i w:val="false"/>
          <w:color w:val="000000"/>
          <w:sz w:val="28"/>
        </w:rPr>
        <w:t>
</w:t>
      </w:r>
      <w:r>
        <w:rPr>
          <w:rFonts w:ascii="Times New Roman"/>
          <w:b w:val="false"/>
          <w:i w:val="false"/>
          <w:color w:val="000000"/>
          <w:sz w:val="28"/>
        </w:rPr>
        <w:t>
      Осы Регламенттің </w:t>
      </w:r>
      <w:r>
        <w:rPr>
          <w:rFonts w:ascii="Times New Roman"/>
          <w:b w:val="false"/>
          <w:i w:val="false"/>
          <w:color w:val="000000"/>
          <w:sz w:val="28"/>
        </w:rPr>
        <w:t>1-қосымшадағы</w:t>
      </w:r>
      <w:r>
        <w:rPr>
          <w:rFonts w:ascii="Times New Roman"/>
          <w:b w:val="false"/>
          <w:i w:val="false"/>
          <w:color w:val="000000"/>
          <w:sz w:val="28"/>
        </w:rPr>
        <w:t xml:space="preserve"> кестелерге сәйкес электронды мемлекеттік қызметті көрсету кезіндегі функционалдық өзара әрекет жасаудың диаграммалары құрастырылады.</w:t>
      </w:r>
    </w:p>
    <w:bookmarkEnd w:id="34"/>
    <w:bookmarkStart w:name="z184" w:id="35"/>
    <w:p>
      <w:pPr>
        <w:spacing w:after="0"/>
        <w:ind w:left="0"/>
        <w:jc w:val="both"/>
      </w:pPr>
      <w:r>
        <w:rPr>
          <w:rFonts w:ascii="Times New Roman"/>
          <w:b w:val="false"/>
          <w:i w:val="false"/>
          <w:color w:val="000000"/>
          <w:sz w:val="28"/>
        </w:rPr>
        <w:t xml:space="preserve">
"Қорғаншылық және қамқоршылық жөнінде  </w:t>
      </w:r>
      <w:r>
        <w:br/>
      </w:r>
      <w:r>
        <w:rPr>
          <w:rFonts w:ascii="Times New Roman"/>
          <w:b w:val="false"/>
          <w:i w:val="false"/>
          <w:color w:val="000000"/>
          <w:sz w:val="28"/>
        </w:rPr>
        <w:t xml:space="preserve">
анықтама беру" электрондық мемлекеттік </w:t>
      </w:r>
      <w:r>
        <w:br/>
      </w:r>
      <w:r>
        <w:rPr>
          <w:rFonts w:ascii="Times New Roman"/>
          <w:b w:val="false"/>
          <w:i w:val="false"/>
          <w:color w:val="000000"/>
          <w:sz w:val="28"/>
        </w:rPr>
        <w:t xml:space="preserve">
қызмет көрсету регламентіне 2-қосымша  </w:t>
      </w:r>
    </w:p>
    <w:bookmarkEnd w:id="35"/>
    <w:p>
      <w:pPr>
        <w:spacing w:after="0"/>
        <w:ind w:left="0"/>
        <w:jc w:val="both"/>
      </w:pPr>
      <w:r>
        <w:drawing>
          <wp:inline distT="0" distB="0" distL="0" distR="0">
            <wp:extent cx="76962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96200" cy="4330700"/>
                    </a:xfrm>
                    <a:prstGeom prst="rect">
                      <a:avLst/>
                    </a:prstGeom>
                  </pic:spPr>
                </pic:pic>
              </a:graphicData>
            </a:graphic>
          </wp:inline>
        </w:drawing>
      </w:r>
    </w:p>
    <w:bookmarkStart w:name="z185" w:id="36"/>
    <w:p>
      <w:pPr>
        <w:spacing w:after="0"/>
        <w:ind w:left="0"/>
        <w:jc w:val="both"/>
      </w:pPr>
      <w:r>
        <w:rPr>
          <w:rFonts w:ascii="Times New Roman"/>
          <w:b w:val="false"/>
          <w:i w:val="false"/>
          <w:color w:val="000000"/>
          <w:sz w:val="28"/>
        </w:rPr>
        <w:t>
      1-сурет. ЭҮП арқылы электрондық мемлекеттік қызмет көрсету кезіндегі функционалдық өзара әрекет жасаудың диаграммасы</w:t>
      </w:r>
    </w:p>
    <w:bookmarkEnd w:id="36"/>
    <w:p>
      <w:pPr>
        <w:spacing w:after="0"/>
        <w:ind w:left="0"/>
        <w:jc w:val="both"/>
      </w:pPr>
      <w:r>
        <w:drawing>
          <wp:inline distT="0" distB="0" distL="0" distR="0">
            <wp:extent cx="75692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69200" cy="4203700"/>
                    </a:xfrm>
                    <a:prstGeom prst="rect">
                      <a:avLst/>
                    </a:prstGeom>
                  </pic:spPr>
                </pic:pic>
              </a:graphicData>
            </a:graphic>
          </wp:inline>
        </w:drawing>
      </w:r>
    </w:p>
    <w:bookmarkStart w:name="z186" w:id="37"/>
    <w:p>
      <w:pPr>
        <w:spacing w:after="0"/>
        <w:ind w:left="0"/>
        <w:jc w:val="both"/>
      </w:pPr>
      <w:r>
        <w:rPr>
          <w:rFonts w:ascii="Times New Roman"/>
          <w:b w:val="false"/>
          <w:i w:val="false"/>
          <w:color w:val="000000"/>
          <w:sz w:val="28"/>
        </w:rPr>
        <w:t>
      2-сурет. Орталық арқылы электрондық мемлекеттік қызмет көрсету кезіндегі функционалдық өзара әрекет жасаудың диаграммасы</w:t>
      </w:r>
    </w:p>
    <w:bookmarkEnd w:id="37"/>
    <w:p>
      <w:pPr>
        <w:spacing w:after="0"/>
        <w:ind w:left="0"/>
        <w:jc w:val="left"/>
      </w:pPr>
      <w:r>
        <w:rPr>
          <w:rFonts w:ascii="Times New Roman"/>
          <w:b/>
          <w:i w:val="false"/>
          <w:color w:val="000000"/>
        </w:rPr>
        <w:t xml:space="preserve">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941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08000" cy="508000"/>
                          </a:xfrm>
                          <a:prstGeom prst="rect">
                            <a:avLst/>
                          </a:prstGeom>
                        </pic:spPr>
                      </pic:pic>
                    </a:graphicData>
                  </a:graphic>
                </wp:inline>
              </w:drawing>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5300" cy="495300"/>
                          </a:xfrm>
                          <a:prstGeom prst="rect">
                            <a:avLst/>
                          </a:prstGeom>
                        </pic:spPr>
                      </pic:pic>
                    </a:graphicData>
                  </a:graphic>
                </wp:inline>
              </w:drawing>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95300" cy="495300"/>
                          </a:xfrm>
                          <a:prstGeom prst="rect">
                            <a:avLst/>
                          </a:prstGeom>
                        </pic:spPr>
                      </pic:pic>
                    </a:graphicData>
                  </a:graphic>
                </wp:inline>
              </w:drawing>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08000" cy="508000"/>
                          </a:xfrm>
                          <a:prstGeom prst="rect">
                            <a:avLst/>
                          </a:prstGeom>
                        </pic:spPr>
                      </pic:pic>
                    </a:graphicData>
                  </a:graphic>
                </wp:inline>
              </w:drawing>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08000" cy="508000"/>
                          </a:xfrm>
                          <a:prstGeom prst="rect">
                            <a:avLst/>
                          </a:prstGeom>
                        </pic:spPr>
                      </pic:pic>
                    </a:graphicData>
                  </a:graphic>
                </wp:inline>
              </w:drawing>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69900" cy="469900"/>
                          </a:xfrm>
                          <a:prstGeom prst="rect">
                            <a:avLst/>
                          </a:prstGeom>
                        </pic:spPr>
                      </pic:pic>
                    </a:graphicData>
                  </a:graphic>
                </wp:inline>
              </w:drawing>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01700" cy="152400"/>
                          </a:xfrm>
                          <a:prstGeom prst="rect">
                            <a:avLst/>
                          </a:prstGeom>
                        </pic:spPr>
                      </pic:pic>
                    </a:graphicData>
                  </a:graphic>
                </wp:inline>
              </w:drawing>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17600" cy="241300"/>
                          </a:xfrm>
                          <a:prstGeom prst="rect">
                            <a:avLst/>
                          </a:prstGeom>
                        </pic:spPr>
                      </pic:pic>
                    </a:graphicData>
                  </a:graphic>
                </wp:inline>
              </w:drawing>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58800" cy="419100"/>
                          </a:xfrm>
                          <a:prstGeom prst="rect">
                            <a:avLst/>
                          </a:prstGeom>
                        </pic:spPr>
                      </pic:pic>
                    </a:graphicData>
                  </a:graphic>
                </wp:inline>
              </w:drawing>
            </w:r>
          </w:p>
        </w:tc>
        <w:tc>
          <w:tcPr>
            <w:tcW w:w="9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алушыға ұсынылатын электрондық құжат</w:t>
            </w:r>
          </w:p>
        </w:tc>
      </w:tr>
    </w:tbl>
    <w:bookmarkStart w:name="z187" w:id="38"/>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Диаграмманың үлгілік рәсімделуі бизнес үдерістерді модельдеу үшін пайдаланылатын BPMN 1.2 графикалық нотациясында келтірілген. BPMN-де модельдеу графикалық элементтердің аз саны бар диаграммалар арқылы жүзеге асырылады. Бұл алушыларға үдерістің қисынын жылдам түсінуге көмектеседі. Элементтердің төрт негізгі санатын атап көрсетуге болады:</w:t>
      </w:r>
      <w:r>
        <w:br/>
      </w:r>
      <w:r>
        <w:rPr>
          <w:rFonts w:ascii="Times New Roman"/>
          <w:b w:val="false"/>
          <w:i w:val="false"/>
          <w:color w:val="000000"/>
          <w:sz w:val="28"/>
        </w:rPr>
        <w:t>
</w:t>
      </w:r>
      <w:r>
        <w:rPr>
          <w:rFonts w:ascii="Times New Roman"/>
          <w:b w:val="false"/>
          <w:i w:val="false"/>
          <w:color w:val="000000"/>
          <w:sz w:val="28"/>
        </w:rPr>
        <w:t>
      1) басқару ағынының объектілері: оқиғалар, әрекеттер және қисынды операторлар;</w:t>
      </w:r>
      <w:r>
        <w:br/>
      </w:r>
      <w:r>
        <w:rPr>
          <w:rFonts w:ascii="Times New Roman"/>
          <w:b w:val="false"/>
          <w:i w:val="false"/>
          <w:color w:val="000000"/>
          <w:sz w:val="28"/>
        </w:rPr>
        <w:t>
</w:t>
      </w:r>
      <w:r>
        <w:rPr>
          <w:rFonts w:ascii="Times New Roman"/>
          <w:b w:val="false"/>
          <w:i w:val="false"/>
          <w:color w:val="000000"/>
          <w:sz w:val="28"/>
        </w:rPr>
        <w:t>
      2) біріктіруші объектілер: басқару ағыны, хабарламалар ағыны және қауымдастықтар;</w:t>
      </w:r>
      <w:r>
        <w:br/>
      </w:r>
      <w:r>
        <w:rPr>
          <w:rFonts w:ascii="Times New Roman"/>
          <w:b w:val="false"/>
          <w:i w:val="false"/>
          <w:color w:val="000000"/>
          <w:sz w:val="28"/>
        </w:rPr>
        <w:t>
</w:t>
      </w:r>
      <w:r>
        <w:rPr>
          <w:rFonts w:ascii="Times New Roman"/>
          <w:b w:val="false"/>
          <w:i w:val="false"/>
          <w:color w:val="000000"/>
          <w:sz w:val="28"/>
        </w:rPr>
        <w:t>
      3) рөлдер: пулалар және жолдар;</w:t>
      </w:r>
      <w:r>
        <w:br/>
      </w:r>
      <w:r>
        <w:rPr>
          <w:rFonts w:ascii="Times New Roman"/>
          <w:b w:val="false"/>
          <w:i w:val="false"/>
          <w:color w:val="000000"/>
          <w:sz w:val="28"/>
        </w:rPr>
        <w:t>
</w:t>
      </w:r>
      <w:r>
        <w:rPr>
          <w:rFonts w:ascii="Times New Roman"/>
          <w:b w:val="false"/>
          <w:i w:val="false"/>
          <w:color w:val="000000"/>
          <w:sz w:val="28"/>
        </w:rPr>
        <w:t>
      4) артефакттар: деректер, топтар және мәтіндік аннотациялар.</w:t>
      </w:r>
      <w:r>
        <w:br/>
      </w:r>
      <w:r>
        <w:rPr>
          <w:rFonts w:ascii="Times New Roman"/>
          <w:b w:val="false"/>
          <w:i w:val="false"/>
          <w:color w:val="000000"/>
          <w:sz w:val="28"/>
        </w:rPr>
        <w:t>
</w:t>
      </w:r>
      <w:r>
        <w:rPr>
          <w:rFonts w:ascii="Times New Roman"/>
          <w:b w:val="false"/>
          <w:i w:val="false"/>
          <w:color w:val="000000"/>
          <w:sz w:val="28"/>
        </w:rPr>
        <w:t>
      Осы төрт санаттың элементтері бизнес үдерістердің диаграммасын құруға мүмкіндік береді. Айрықшалық моделінің мәнерлілігін арттыру үшін "Ескертпелер" деген бөлімде келтірілуі тиіс басқару ағыны объектілерінің жаңа түрлерін және артефакттарды құруға рұқсат береді.</w:t>
      </w:r>
    </w:p>
    <w:bookmarkEnd w:id="38"/>
    <w:bookmarkStart w:name="z194" w:id="39"/>
    <w:p>
      <w:pPr>
        <w:spacing w:after="0"/>
        <w:ind w:left="0"/>
        <w:jc w:val="both"/>
      </w:pPr>
      <w:r>
        <w:rPr>
          <w:rFonts w:ascii="Times New Roman"/>
          <w:b w:val="false"/>
          <w:i w:val="false"/>
          <w:color w:val="000000"/>
          <w:sz w:val="28"/>
        </w:rPr>
        <w:t xml:space="preserve">
"Қорғаншылық және қамқоршылық жөнінде  </w:t>
      </w:r>
      <w:r>
        <w:br/>
      </w:r>
      <w:r>
        <w:rPr>
          <w:rFonts w:ascii="Times New Roman"/>
          <w:b w:val="false"/>
          <w:i w:val="false"/>
          <w:color w:val="000000"/>
          <w:sz w:val="28"/>
        </w:rPr>
        <w:t xml:space="preserve">
анықтама беру" электрондық мемлекеттік </w:t>
      </w:r>
      <w:r>
        <w:br/>
      </w:r>
      <w:r>
        <w:rPr>
          <w:rFonts w:ascii="Times New Roman"/>
          <w:b w:val="false"/>
          <w:i w:val="false"/>
          <w:color w:val="000000"/>
          <w:sz w:val="28"/>
        </w:rPr>
        <w:t xml:space="preserve">
қызмет көрсету регламентіне 3-қосымша  </w:t>
      </w:r>
    </w:p>
    <w:bookmarkEnd w:id="39"/>
    <w:p>
      <w:pPr>
        <w:spacing w:after="0"/>
        <w:ind w:left="0"/>
        <w:jc w:val="left"/>
      </w:pPr>
      <w:r>
        <w:rPr>
          <w:rFonts w:ascii="Times New Roman"/>
          <w:b/>
          <w:i w:val="false"/>
          <w:color w:val="000000"/>
        </w:rPr>
        <w:t xml:space="preserve"> Электрондық мемлекеттік қызметті көрсетуге</w:t>
      </w:r>
      <w:r>
        <w:br/>
      </w:r>
      <w:r>
        <w:rPr>
          <w:rFonts w:ascii="Times New Roman"/>
          <w:b/>
          <w:i w:val="false"/>
          <w:color w:val="000000"/>
        </w:rPr>
        <w:t>
арналған дұрыс жауаптың шығыс нысаны</w:t>
      </w:r>
    </w:p>
    <w:p>
      <w:pPr>
        <w:spacing w:after="0"/>
        <w:ind w:left="0"/>
        <w:jc w:val="both"/>
      </w:pPr>
      <w:r>
        <w:drawing>
          <wp:inline distT="0" distB="0" distL="0" distR="0">
            <wp:extent cx="63754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75400" cy="863600"/>
                    </a:xfrm>
                    <a:prstGeom prst="rect">
                      <a:avLst/>
                    </a:prstGeom>
                  </pic:spPr>
                </pic:pic>
              </a:graphicData>
            </a:graphic>
          </wp:inline>
        </w:drawing>
      </w:r>
    </w:p>
    <w:p>
      <w:pPr>
        <w:spacing w:after="0"/>
        <w:ind w:left="0"/>
        <w:jc w:val="both"/>
      </w:pPr>
      <w:r>
        <w:drawing>
          <wp:inline distT="0" distB="0" distL="0" distR="0">
            <wp:extent cx="61468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46800" cy="5194300"/>
                    </a:xfrm>
                    <a:prstGeom prst="rect">
                      <a:avLst/>
                    </a:prstGeom>
                  </pic:spPr>
                </pic:pic>
              </a:graphicData>
            </a:graphic>
          </wp:inline>
        </w:drawing>
      </w:r>
    </w:p>
    <w:p>
      <w:pPr>
        <w:spacing w:after="0"/>
        <w:ind w:left="0"/>
        <w:jc w:val="both"/>
      </w:pPr>
      <w:r>
        <w:drawing>
          <wp:inline distT="0" distB="0" distL="0" distR="0">
            <wp:extent cx="62738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73800" cy="2616200"/>
                    </a:xfrm>
                    <a:prstGeom prst="rect">
                      <a:avLst/>
                    </a:prstGeom>
                  </pic:spPr>
                </pic:pic>
              </a:graphicData>
            </a:graphic>
          </wp:inline>
        </w:drawing>
      </w:r>
    </w:p>
    <w:bookmarkStart w:name="z195" w:id="40"/>
    <w:p>
      <w:pPr>
        <w:spacing w:after="0"/>
        <w:ind w:left="0"/>
        <w:jc w:val="left"/>
      </w:pPr>
      <w:r>
        <w:rPr>
          <w:rFonts w:ascii="Times New Roman"/>
          <w:b/>
          <w:i w:val="false"/>
          <w:color w:val="000000"/>
        </w:rPr>
        <w:t xml:space="preserve"> 
Алушыға берілетін хабарламалар</w:t>
      </w:r>
    </w:p>
    <w:bookmarkEnd w:id="40"/>
    <w:p>
      <w:pPr>
        <w:spacing w:after="0"/>
        <w:ind w:left="0"/>
        <w:jc w:val="both"/>
      </w:pPr>
      <w:r>
        <w:rPr>
          <w:rFonts w:ascii="Times New Roman"/>
          <w:b w:val="false"/>
          <w:i w:val="false"/>
          <w:color w:val="000000"/>
          <w:sz w:val="28"/>
        </w:rPr>
        <w:t>      Хабарламалар өтінішті орындау мәртебесінің өзгеруіне қарай беріледі. Хабарлама мәтіні орналастырылған еркін жол ЭҮП-тегі жеке кабинеттегі "Хабарлама" бөлімінде көрсетіледі, сонымен қатар ХҚКО АЖ-ға жіберіледі.</w:t>
      </w:r>
    </w:p>
    <w:bookmarkStart w:name="z196" w:id="41"/>
    <w:p>
      <w:pPr>
        <w:spacing w:after="0"/>
        <w:ind w:left="0"/>
        <w:jc w:val="left"/>
      </w:pPr>
      <w:r>
        <w:rPr>
          <w:rFonts w:ascii="Times New Roman"/>
          <w:b/>
          <w:i w:val="false"/>
          <w:color w:val="000000"/>
        </w:rPr>
        <w:t xml:space="preserve"> 
Электрондық мемлекеттік қызметтің теріс</w:t>
      </w:r>
      <w:r>
        <w:br/>
      </w:r>
      <w:r>
        <w:rPr>
          <w:rFonts w:ascii="Times New Roman"/>
          <w:b/>
          <w:i w:val="false"/>
          <w:color w:val="000000"/>
        </w:rPr>
        <w:t>
(бас тарту) жауабының шығыс нысаны</w:t>
      </w:r>
    </w:p>
    <w:bookmarkEnd w:id="41"/>
    <w:p>
      <w:pPr>
        <w:spacing w:after="0"/>
        <w:ind w:left="0"/>
        <w:jc w:val="both"/>
      </w:pPr>
      <w:r>
        <w:rPr>
          <w:rFonts w:ascii="Times New Roman"/>
          <w:b w:val="false"/>
          <w:i w:val="false"/>
          <w:color w:val="000000"/>
          <w:sz w:val="28"/>
        </w:rPr>
        <w:t>      Теріс жауаптың шығыс нысаны бас тартуды негіздеу мәтінімен еркін нысандағы хат түрінде ұсынылады.</w:t>
      </w:r>
    </w:p>
    <w:bookmarkStart w:name="z197" w:id="42"/>
    <w:p>
      <w:pPr>
        <w:spacing w:after="0"/>
        <w:ind w:left="0"/>
        <w:jc w:val="both"/>
      </w:pPr>
      <w:r>
        <w:rPr>
          <w:rFonts w:ascii="Times New Roman"/>
          <w:b w:val="false"/>
          <w:i w:val="false"/>
          <w:color w:val="000000"/>
          <w:sz w:val="28"/>
        </w:rPr>
        <w:t xml:space="preserve">
"Қорғаншылық және қамқоршылық жөнінде  </w:t>
      </w:r>
      <w:r>
        <w:br/>
      </w:r>
      <w:r>
        <w:rPr>
          <w:rFonts w:ascii="Times New Roman"/>
          <w:b w:val="false"/>
          <w:i w:val="false"/>
          <w:color w:val="000000"/>
          <w:sz w:val="28"/>
        </w:rPr>
        <w:t xml:space="preserve">
анықтама беру" электрондық мемлекеттік </w:t>
      </w:r>
      <w:r>
        <w:br/>
      </w:r>
      <w:r>
        <w:rPr>
          <w:rFonts w:ascii="Times New Roman"/>
          <w:b w:val="false"/>
          <w:i w:val="false"/>
          <w:color w:val="000000"/>
          <w:sz w:val="28"/>
        </w:rPr>
        <w:t xml:space="preserve">
қызмет көрсету регламентіне 4-қосымша  </w:t>
      </w:r>
    </w:p>
    <w:bookmarkEnd w:id="42"/>
    <w:p>
      <w:pPr>
        <w:spacing w:after="0"/>
        <w:ind w:left="0"/>
        <w:jc w:val="left"/>
      </w:pPr>
      <w:r>
        <w:rPr>
          <w:rFonts w:ascii="Times New Roman"/>
          <w:b/>
          <w:i w:val="false"/>
          <w:color w:val="000000"/>
        </w:rPr>
        <w:t xml:space="preserve"> Электрондық мемлекеттік қызмет көрсеткіштерін</w:t>
      </w:r>
      <w:r>
        <w:br/>
      </w:r>
      <w:r>
        <w:rPr>
          <w:rFonts w:ascii="Times New Roman"/>
          <w:b/>
          <w:i w:val="false"/>
          <w:color w:val="000000"/>
        </w:rPr>
        <w:t>
анықтауға арналған сауалнама түрі: "сапа"</w:t>
      </w:r>
      <w:r>
        <w:br/>
      </w:r>
      <w:r>
        <w:rPr>
          <w:rFonts w:ascii="Times New Roman"/>
          <w:b/>
          <w:i w:val="false"/>
          <w:color w:val="000000"/>
        </w:rPr>
        <w:t>
және "қолжетімділік"</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(қызмет атауы)</w:t>
      </w:r>
    </w:p>
    <w:p>
      <w:pPr>
        <w:spacing w:after="0"/>
        <w:ind w:left="0"/>
        <w:jc w:val="both"/>
      </w:pPr>
      <w:r>
        <w:rPr>
          <w:rFonts w:ascii="Times New Roman"/>
          <w:b w:val="false"/>
          <w:i w:val="false"/>
          <w:color w:val="000000"/>
          <w:sz w:val="28"/>
        </w:rPr>
        <w:t>      1. Сіз электрондық мемлекеттік қызмет көрсету үдерісінің сапасы мен нәтижесіне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198" w:id="4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22 қарашадағы   </w:t>
      </w:r>
      <w:r>
        <w:br/>
      </w:r>
      <w:r>
        <w:rPr>
          <w:rFonts w:ascii="Times New Roman"/>
          <w:b w:val="false"/>
          <w:i w:val="false"/>
          <w:color w:val="000000"/>
          <w:sz w:val="28"/>
        </w:rPr>
        <w:t xml:space="preserve">
№ 527 қаулысымен бекітілген </w:t>
      </w:r>
    </w:p>
    <w:bookmarkEnd w:id="43"/>
    <w:p>
      <w:pPr>
        <w:spacing w:after="0"/>
        <w:ind w:left="0"/>
        <w:jc w:val="left"/>
      </w:pPr>
      <w:r>
        <w:rPr>
          <w:rFonts w:ascii="Times New Roman"/>
          <w:b/>
          <w:i w:val="false"/>
          <w:color w:val="000000"/>
        </w:rPr>
        <w:t xml:space="preserve"> "Зейнетақы қорларына, банктерге</w:t>
      </w:r>
      <w:r>
        <w:br/>
      </w:r>
      <w:r>
        <w:rPr>
          <w:rFonts w:ascii="Times New Roman"/>
          <w:b/>
          <w:i w:val="false"/>
          <w:color w:val="000000"/>
        </w:rPr>
        <w:t>
кәмелетке толмағандардың салымдарына</w:t>
      </w:r>
      <w:r>
        <w:br/>
      </w:r>
      <w:r>
        <w:rPr>
          <w:rFonts w:ascii="Times New Roman"/>
          <w:b/>
          <w:i w:val="false"/>
          <w:color w:val="000000"/>
        </w:rPr>
        <w:t>
иелік ету үшін, Қазақстан Республикасы</w:t>
      </w:r>
      <w:r>
        <w:br/>
      </w:r>
      <w:r>
        <w:rPr>
          <w:rFonts w:ascii="Times New Roman"/>
          <w:b/>
          <w:i w:val="false"/>
          <w:color w:val="000000"/>
        </w:rPr>
        <w:t>
Ішкі істер министрлігі Жол полициясы комитетінің</w:t>
      </w:r>
      <w:r>
        <w:br/>
      </w:r>
      <w:r>
        <w:rPr>
          <w:rFonts w:ascii="Times New Roman"/>
          <w:b/>
          <w:i w:val="false"/>
          <w:color w:val="000000"/>
        </w:rPr>
        <w:t>
аумақтық бөлімшелеріне кәмелетке толмаған балаларға</w:t>
      </w:r>
      <w:r>
        <w:br/>
      </w:r>
      <w:r>
        <w:rPr>
          <w:rFonts w:ascii="Times New Roman"/>
          <w:b/>
          <w:i w:val="false"/>
          <w:color w:val="000000"/>
        </w:rPr>
        <w:t>
мұраны ресімдеу үшін анықтамалар беру" электрондық</w:t>
      </w:r>
      <w:r>
        <w:br/>
      </w:r>
      <w:r>
        <w:rPr>
          <w:rFonts w:ascii="Times New Roman"/>
          <w:b/>
          <w:i w:val="false"/>
          <w:color w:val="000000"/>
        </w:rPr>
        <w:t>
мемлекеттiк қызмет көрсету регламенті</w:t>
      </w:r>
    </w:p>
    <w:bookmarkStart w:name="z199" w:id="44"/>
    <w:p>
      <w:pPr>
        <w:spacing w:after="0"/>
        <w:ind w:left="0"/>
        <w:jc w:val="left"/>
      </w:pPr>
      <w:r>
        <w:rPr>
          <w:rFonts w:ascii="Times New Roman"/>
          <w:b/>
          <w:i w:val="false"/>
          <w:color w:val="000000"/>
        </w:rPr>
        <w:t xml:space="preserve"> 
1. Жалпы ережелер</w:t>
      </w:r>
    </w:p>
    <w:bookmarkEnd w:id="44"/>
    <w:bookmarkStart w:name="z200" w:id="45"/>
    <w:p>
      <w:pPr>
        <w:spacing w:after="0"/>
        <w:ind w:left="0"/>
        <w:jc w:val="both"/>
      </w:pPr>
      <w:r>
        <w:rPr>
          <w:rFonts w:ascii="Times New Roman"/>
          <w:b w:val="false"/>
          <w:i w:val="false"/>
          <w:color w:val="000000"/>
          <w:sz w:val="28"/>
        </w:rPr>
        <w:t xml:space="preserve">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қызметі (бұдан әрі – электрондық мемлекеттік қызмет) Қостанай облысының аудандары мен қалаларының білім бөлімдері (бұдан әрі – қызмет беруші) баламасыз негізде Халыққа қызмет көрсету орталықтары (бұдан әрі – Орталық) арқылы, сондай-ақ </w:t>
      </w:r>
      <w:r>
        <w:rPr>
          <w:rFonts w:ascii="Times New Roman"/>
          <w:b w:val="false"/>
          <w:i w:val="false"/>
          <w:color w:val="000000"/>
          <w:sz w:val="28"/>
          <w:u w:val="single"/>
        </w:rPr>
        <w:t>www.e.gov.kz</w:t>
      </w:r>
      <w:r>
        <w:rPr>
          <w:rFonts w:ascii="Times New Roman"/>
          <w:b w:val="false"/>
          <w:i w:val="false"/>
          <w:color w:val="000000"/>
          <w:sz w:val="28"/>
        </w:rPr>
        <w:t xml:space="preserve"> "электронды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қызметі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мемлекеттiк қызмет көрсету регламентінде (бұдан әрі – Регламент)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қолдана отырып, ақпаратты сақтауға, өңдеуге, іздестіруге, таратуға, беруге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3) бiрыңғай нотариаттық ақпараттық жүйе – бұл нотариаттық қызметтi автоматтандыруға және әдiлет органдары мен нотариаттық палаталардың өзара iс-қимылына арналған аппараттық-бағдарламалық кешен (бұдан әрі – БНАЖ);</w:t>
      </w:r>
      <w:r>
        <w:br/>
      </w:r>
      <w:r>
        <w:rPr>
          <w:rFonts w:ascii="Times New Roman"/>
          <w:b w:val="false"/>
          <w:i w:val="false"/>
          <w:color w:val="000000"/>
          <w:sz w:val="28"/>
        </w:rPr>
        <w:t>
</w:t>
      </w:r>
      <w:r>
        <w:rPr>
          <w:rFonts w:ascii="Times New Roman"/>
          <w:b w:val="false"/>
          <w:i w:val="false"/>
          <w:color w:val="000000"/>
          <w:sz w:val="28"/>
        </w:rPr>
        <w:t>
      4)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5) ЖТ МДҚ – "Жеке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6) Қазақстан Республикасының халыққа қызмет көрсету орталықтарының ақпараттық жүйесі - халыққа (жеке және заңды тұлғаларға) Қазақстан Республикасының халыққа қызмет көрсету орталықтары арқылы, сондай-ақ тиісті министрліктер мен ведомстволармен қызмет ұсыну үрдісін автоматтандыруға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7) мемлекеттік қызметті алушы – жеке тұлға (бұдан әрі – алушы);</w:t>
      </w:r>
      <w:r>
        <w:br/>
      </w:r>
      <w:r>
        <w:rPr>
          <w:rFonts w:ascii="Times New Roman"/>
          <w:b w:val="false"/>
          <w:i w:val="false"/>
          <w:color w:val="000000"/>
          <w:sz w:val="28"/>
        </w:rPr>
        <w:t>
</w:t>
      </w:r>
      <w:r>
        <w:rPr>
          <w:rFonts w:ascii="Times New Roman"/>
          <w:b w:val="false"/>
          <w:i w:val="false"/>
          <w:color w:val="000000"/>
          <w:sz w:val="28"/>
        </w:rPr>
        <w:t>
      8) пайдаланушы – өзіне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9)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жөнiндегі қызмет көрсету;</w:t>
      </w:r>
      <w:r>
        <w:br/>
      </w:r>
      <w:r>
        <w:rPr>
          <w:rFonts w:ascii="Times New Roman"/>
          <w:b w:val="false"/>
          <w:i w:val="false"/>
          <w:color w:val="000000"/>
          <w:sz w:val="28"/>
        </w:rPr>
        <w:t>
</w:t>
      </w:r>
      <w:r>
        <w:rPr>
          <w:rFonts w:ascii="Times New Roman"/>
          <w:b w:val="false"/>
          <w:i w:val="false"/>
          <w:color w:val="000000"/>
          <w:sz w:val="28"/>
        </w:rPr>
        <w:t>
      10)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 ақпараттық технологияларды қолдана отырып, электрондық нысанда көрсетілетін мемлекеттік қызмет көрсету;</w:t>
      </w:r>
      <w:r>
        <w:br/>
      </w:r>
      <w:r>
        <w:rPr>
          <w:rFonts w:ascii="Times New Roman"/>
          <w:b w:val="false"/>
          <w:i w:val="false"/>
          <w:color w:val="000000"/>
          <w:sz w:val="28"/>
        </w:rPr>
        <w:t>
</w:t>
      </w:r>
      <w:r>
        <w:rPr>
          <w:rFonts w:ascii="Times New Roman"/>
          <w:b w:val="false"/>
          <w:i w:val="false"/>
          <w:color w:val="000000"/>
          <w:sz w:val="28"/>
        </w:rPr>
        <w:t>
      12)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13) "электрондық үкіметтің" өңірлік шлюзі - жергілікті атқарушы органдардың ішкі жүйелері/кіші жүйелері және жергілікті атқарушы органның электрондық қызметтерді көрсету үрдісіне қатысатын сыртқы ақпараттық жүйелері арасындағы ақпараттық өзара іс-қимылды қамтамасыз етеді (бұдан әрі – ЭҮӨШ);</w:t>
      </w:r>
      <w:r>
        <w:br/>
      </w:r>
      <w:r>
        <w:rPr>
          <w:rFonts w:ascii="Times New Roman"/>
          <w:b w:val="false"/>
          <w:i w:val="false"/>
          <w:color w:val="000000"/>
          <w:sz w:val="28"/>
        </w:rPr>
        <w:t>
</w:t>
      </w:r>
      <w:r>
        <w:rPr>
          <w:rFonts w:ascii="Times New Roman"/>
          <w:b w:val="false"/>
          <w:i w:val="false"/>
          <w:color w:val="000000"/>
          <w:sz w:val="28"/>
        </w:rPr>
        <w:t>
      14) "электрондық үкіметтің" шлюзі – электрондық қызметтер көрсетуді іске асыру шеңберінде "электрондық үкіметтің" ақпараттық жүйелерін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15) электрондық цифрлық қолтаңба – электрондық цифрлық қолтаңбаның құралдарымен құрылған және электрондық құжаттың дұрыстығын, оның тиесiлiлiгiн және мазмұнның тұрақтылығын растайтын электрондық цифрлық таңбалардың жиынтығы (бұдан әрі - ЭЦҚ).</w:t>
      </w:r>
    </w:p>
    <w:bookmarkEnd w:id="45"/>
    <w:bookmarkStart w:name="z220" w:id="46"/>
    <w:p>
      <w:pPr>
        <w:spacing w:after="0"/>
        <w:ind w:left="0"/>
        <w:jc w:val="left"/>
      </w:pPr>
      <w:r>
        <w:rPr>
          <w:rFonts w:ascii="Times New Roman"/>
          <w:b/>
          <w:i w:val="false"/>
          <w:color w:val="000000"/>
        </w:rPr>
        <w:t xml:space="preserve"> 
2. Электрондық мемлекеттік қызметті көрсету</w:t>
      </w:r>
      <w:r>
        <w:br/>
      </w:r>
      <w:r>
        <w:rPr>
          <w:rFonts w:ascii="Times New Roman"/>
          <w:b/>
          <w:i w:val="false"/>
          <w:color w:val="000000"/>
        </w:rPr>
        <w:t>
жөнінде қызмет беруші әрекетінің тәртібі</w:t>
      </w:r>
    </w:p>
    <w:bookmarkEnd w:id="46"/>
    <w:bookmarkStart w:name="z221" w:id="47"/>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іс-қимыл жасаудың № 1 диаграммасы)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ЭҮП-ке тіркеуді ЖСН және пароль көмегімен жүзеге асырады (ЭҮП-ке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мемлекеттік қызметті алу үшін алушының ЭҮП-ке ЖСН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ЖСН және пароль арқылы тіркелген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
      4) 2 үдеріс – алушыың деректерінде бұзушылықтардың болуына байланысты ЭҮП авторландырудан бас тарту туралы хабарламаны қалыптастырады;</w:t>
      </w:r>
      <w:r>
        <w:br/>
      </w:r>
      <w:r>
        <w:rPr>
          <w:rFonts w:ascii="Times New Roman"/>
          <w:b w:val="false"/>
          <w:i w:val="false"/>
          <w:color w:val="000000"/>
          <w:sz w:val="28"/>
        </w:rPr>
        <w:t>
</w:t>
      </w:r>
      <w:r>
        <w:rPr>
          <w:rFonts w:ascii="Times New Roman"/>
          <w:b w:val="false"/>
          <w:i w:val="false"/>
          <w:color w:val="000000"/>
          <w:sz w:val="28"/>
        </w:rPr>
        <w:t>
      5) 3 үдеріс –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ЭҮП-те ЭЦҚ тіркеу куәлігінің әрекет ету мерзімін және тізімде қайта шақырылғандар (жойылғандар) тіркеу куәліктерінің болмауын, сондай-ақ сәйкестендіру деректеріне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w:t>
      </w:r>
      <w:r>
        <w:rPr>
          <w:rFonts w:ascii="Times New Roman"/>
          <w:b w:val="false"/>
          <w:i w:val="false"/>
          <w:color w:val="000000"/>
          <w:sz w:val="28"/>
        </w:rPr>
        <w:t>
      7) 4 үдеріс –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үдеріс – алушының ЭЦҚ арқылы электрондық мемлекеттік қызметті көрсету үшін сұрау салуды куәландыру және электрондық құжатты (сұрау салуды) қызмет беруші өңдеу үшін ЭҮШ арқылы ЭҮӨШ АЖО-ға жіберу;</w:t>
      </w:r>
      <w:r>
        <w:br/>
      </w:r>
      <w:r>
        <w:rPr>
          <w:rFonts w:ascii="Times New Roman"/>
          <w:b w:val="false"/>
          <w:i w:val="false"/>
          <w:color w:val="000000"/>
          <w:sz w:val="28"/>
        </w:rPr>
        <w:t>
</w:t>
      </w:r>
      <w:r>
        <w:rPr>
          <w:rFonts w:ascii="Times New Roman"/>
          <w:b w:val="false"/>
          <w:i w:val="false"/>
          <w:color w:val="000000"/>
          <w:sz w:val="28"/>
        </w:rPr>
        <w:t>
      9) 6 үдеріс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көрсетілген алушының қоса берілген құжаттарының сәйкестігін және электрондық мемлекеттік қызмет көрсету үшін негізін қызмет беруші тексереді (өңдейді);</w:t>
      </w:r>
      <w:r>
        <w:br/>
      </w:r>
      <w:r>
        <w:rPr>
          <w:rFonts w:ascii="Times New Roman"/>
          <w:b w:val="false"/>
          <w:i w:val="false"/>
          <w:color w:val="000000"/>
          <w:sz w:val="28"/>
        </w:rPr>
        <w:t>
</w:t>
      </w:r>
      <w:r>
        <w:rPr>
          <w:rFonts w:ascii="Times New Roman"/>
          <w:b w:val="false"/>
          <w:i w:val="false"/>
          <w:color w:val="000000"/>
          <w:sz w:val="28"/>
        </w:rPr>
        <w:t>
      11) 7 үдеріс – алушының құжаттарында бұзушылықтардың болуына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үдеріс – алушының ЭҮӨШ АЖО-да қалыптастырылған қызмет нәтижесін (электронды құжат түріндегі анықтама) алуы. Электрондық құжат қызмет берушінің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іс-қимыл жасаудың № 3 диаграммасы)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үдеріс – орталық операторының электрондық мемлекеттік қызметті алу үшін ЭҮӨШ АЖО-на логині мен паролін енгізуі (авторландыру үдерісі);</w:t>
      </w:r>
      <w:r>
        <w:br/>
      </w:r>
      <w:r>
        <w:rPr>
          <w:rFonts w:ascii="Times New Roman"/>
          <w:b w:val="false"/>
          <w:i w:val="false"/>
          <w:color w:val="000000"/>
          <w:sz w:val="28"/>
        </w:rPr>
        <w:t>
</w:t>
      </w:r>
      <w:r>
        <w:rPr>
          <w:rFonts w:ascii="Times New Roman"/>
          <w:b w:val="false"/>
          <w:i w:val="false"/>
          <w:color w:val="000000"/>
          <w:sz w:val="28"/>
        </w:rPr>
        <w:t>
      2) 2 үдеріс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алушының деректерін, сондай-ақ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w:t>
      </w:r>
      <w:r>
        <w:rPr>
          <w:rFonts w:ascii="Times New Roman"/>
          <w:b w:val="false"/>
          <w:i w:val="false"/>
          <w:color w:val="000000"/>
          <w:sz w:val="28"/>
        </w:rPr>
        <w:t>
      3) 3 үдеріс – ЖТ МДҚ-на ЭҮШ арқылы алушының деректері туралы, сондай-ақ БНАЖ-не алушы өкілінің сенімхат деректері туралы сұрау салуды жіберуі;</w:t>
      </w:r>
      <w:r>
        <w:br/>
      </w:r>
      <w:r>
        <w:rPr>
          <w:rFonts w:ascii="Times New Roman"/>
          <w:b w:val="false"/>
          <w:i w:val="false"/>
          <w:color w:val="000000"/>
          <w:sz w:val="28"/>
        </w:rPr>
        <w:t>
</w:t>
      </w:r>
      <w:r>
        <w:rPr>
          <w:rFonts w:ascii="Times New Roman"/>
          <w:b w:val="false"/>
          <w:i w:val="false"/>
          <w:color w:val="000000"/>
          <w:sz w:val="28"/>
        </w:rPr>
        <w:t>
      4) 1 шарт – ЖТ МДҚ-да алушы деректерінің, БНАЖ-да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үдеріс – ЖТ МДҚ-да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сұрау салу нысанын құжаттардың қағаз нысанында болуын белгілеу бөлігінде орталық операторының толтыруы және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орталық операторының ЭЦҚ-мен куәландырылған (қол қойылған) электрондық құжатты (алушының сұрау салуын) ЭҮШ арқылы ЭҮӨШ АЖО-ға жіберу;</w:t>
      </w:r>
      <w:r>
        <w:br/>
      </w:r>
      <w:r>
        <w:rPr>
          <w:rFonts w:ascii="Times New Roman"/>
          <w:b w:val="false"/>
          <w:i w:val="false"/>
          <w:color w:val="000000"/>
          <w:sz w:val="28"/>
        </w:rPr>
        <w:t>
</w:t>
      </w:r>
      <w:r>
        <w:rPr>
          <w:rFonts w:ascii="Times New Roman"/>
          <w:b w:val="false"/>
          <w:i w:val="false"/>
          <w:color w:val="000000"/>
          <w:sz w:val="28"/>
        </w:rPr>
        <w:t>
      8) 7 үдеріс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9) 2 шарт – </w:t>
      </w:r>
      <w:r>
        <w:rPr>
          <w:rFonts w:ascii="Times New Roman"/>
          <w:b w:val="false"/>
          <w:i w:val="false"/>
          <w:color w:val="000000"/>
          <w:sz w:val="28"/>
        </w:rPr>
        <w:t>Стандартта</w:t>
      </w:r>
      <w:r>
        <w:rPr>
          <w:rFonts w:ascii="Times New Roman"/>
          <w:b w:val="false"/>
          <w:i w:val="false"/>
          <w:color w:val="000000"/>
          <w:sz w:val="28"/>
        </w:rPr>
        <w:t xml:space="preserve"> көрсетілген алушының қоса берілген құжаттарының сәйкестігін және электрондық мемлекеттік қызмет көрсету үшін негізін қызмет беруші тексереді (өңдейді);</w:t>
      </w:r>
      <w:r>
        <w:br/>
      </w:r>
      <w:r>
        <w:rPr>
          <w:rFonts w:ascii="Times New Roman"/>
          <w:b w:val="false"/>
          <w:i w:val="false"/>
          <w:color w:val="000000"/>
          <w:sz w:val="28"/>
        </w:rPr>
        <w:t>
</w:t>
      </w:r>
      <w:r>
        <w:rPr>
          <w:rFonts w:ascii="Times New Roman"/>
          <w:b w:val="false"/>
          <w:i w:val="false"/>
          <w:color w:val="000000"/>
          <w:sz w:val="28"/>
        </w:rPr>
        <w:t>
      10) 8 үдеріс – алушының құжаттарында бұзушылықтардың болуына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үдеріс – алушының ЭҮӨШ АЖО-да қалыптастырылған электрондық мемлекеттік қызмет нәтижесін (қағаз құжат түріндегі 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веб-порталында, сондай-ақ орталықта келтірілген.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 салудың орындау мәртебесін алушымен тексеру тәсілі: "электрондық үкімет" порталындағы "Қызметтерді алу тарихы" бөлімінде, сондай-ақ орталыққа жүгінген кезде.</w:t>
      </w:r>
      <w:r>
        <w:br/>
      </w:r>
      <w:r>
        <w:rPr>
          <w:rFonts w:ascii="Times New Roman"/>
          <w:b w:val="false"/>
          <w:i w:val="false"/>
          <w:color w:val="000000"/>
          <w:sz w:val="28"/>
        </w:rPr>
        <w:t>
</w:t>
      </w:r>
      <w:r>
        <w:rPr>
          <w:rFonts w:ascii="Times New Roman"/>
          <w:b w:val="false"/>
          <w:i w:val="false"/>
          <w:color w:val="000000"/>
          <w:sz w:val="28"/>
        </w:rPr>
        <w:t>
      10. Қажетті ақпаратты және электрондық мемлекеттік қызметті көрсету бойынша кеңесті (оның ішінде шағымдану) ЭҮП сall-орталығының телефоны бойынша алуға болады: (1414).</w:t>
      </w:r>
    </w:p>
    <w:bookmarkEnd w:id="47"/>
    <w:bookmarkStart w:name="z249" w:id="48"/>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үдерісіндегі өзара іс-қимыл тәртібін сипаттау</w:t>
      </w:r>
    </w:p>
    <w:bookmarkEnd w:id="48"/>
    <w:bookmarkStart w:name="z250" w:id="49"/>
    <w:p>
      <w:pPr>
        <w:spacing w:after="0"/>
        <w:ind w:left="0"/>
        <w:jc w:val="both"/>
      </w:pPr>
      <w:r>
        <w:rPr>
          <w:rFonts w:ascii="Times New Roman"/>
          <w:b w:val="false"/>
          <w:i w:val="false"/>
          <w:color w:val="000000"/>
          <w:sz w:val="28"/>
        </w:rPr>
        <w:t>
      11. Электрондық мемлекеттік қызметті көрсету үдерісіне қатысатын құрылымдық 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ЭҮӨШ АЖО;</w:t>
      </w:r>
      <w:r>
        <w:br/>
      </w:r>
      <w:r>
        <w:rPr>
          <w:rFonts w:ascii="Times New Roman"/>
          <w:b w:val="false"/>
          <w:i w:val="false"/>
          <w:color w:val="000000"/>
          <w:sz w:val="28"/>
        </w:rPr>
        <w:t>
</w:t>
      </w:r>
      <w:r>
        <w:rPr>
          <w:rFonts w:ascii="Times New Roman"/>
          <w:b w:val="false"/>
          <w:i w:val="false"/>
          <w:color w:val="000000"/>
          <w:sz w:val="28"/>
        </w:rPr>
        <w:t>
      3) ЖТ МДҚ;</w:t>
      </w:r>
      <w:r>
        <w:br/>
      </w:r>
      <w:r>
        <w:rPr>
          <w:rFonts w:ascii="Times New Roman"/>
          <w:b w:val="false"/>
          <w:i w:val="false"/>
          <w:color w:val="000000"/>
          <w:sz w:val="28"/>
        </w:rPr>
        <w:t>
</w:t>
      </w:r>
      <w:r>
        <w:rPr>
          <w:rFonts w:ascii="Times New Roman"/>
          <w:b w:val="false"/>
          <w:i w:val="false"/>
          <w:color w:val="000000"/>
          <w:sz w:val="28"/>
        </w:rPr>
        <w:t>
      4) ХҚКО АЖ АЖО;</w:t>
      </w:r>
      <w:r>
        <w:br/>
      </w:r>
      <w:r>
        <w:rPr>
          <w:rFonts w:ascii="Times New Roman"/>
          <w:b w:val="false"/>
          <w:i w:val="false"/>
          <w:color w:val="000000"/>
          <w:sz w:val="28"/>
        </w:rPr>
        <w:t>
</w:t>
      </w:r>
      <w:r>
        <w:rPr>
          <w:rFonts w:ascii="Times New Roman"/>
          <w:b w:val="false"/>
          <w:i w:val="false"/>
          <w:color w:val="000000"/>
          <w:sz w:val="28"/>
        </w:rPr>
        <w:t>
      5) БНАЖ;</w:t>
      </w:r>
      <w:r>
        <w:br/>
      </w:r>
      <w:r>
        <w:rPr>
          <w:rFonts w:ascii="Times New Roman"/>
          <w:b w:val="false"/>
          <w:i w:val="false"/>
          <w:color w:val="000000"/>
          <w:sz w:val="28"/>
        </w:rPr>
        <w:t>
</w:t>
      </w:r>
      <w:r>
        <w:rPr>
          <w:rFonts w:ascii="Times New Roman"/>
          <w:b w:val="false"/>
          <w:i w:val="false"/>
          <w:color w:val="000000"/>
          <w:sz w:val="28"/>
        </w:rPr>
        <w:t>
      6) Орталық.</w:t>
      </w:r>
      <w:r>
        <w:br/>
      </w:r>
      <w:r>
        <w:rPr>
          <w:rFonts w:ascii="Times New Roman"/>
          <w:b w:val="false"/>
          <w:i w:val="false"/>
          <w:color w:val="000000"/>
          <w:sz w:val="28"/>
        </w:rPr>
        <w:t>
</w:t>
      </w:r>
      <w:r>
        <w:rPr>
          <w:rFonts w:ascii="Times New Roman"/>
          <w:b w:val="false"/>
          <w:i w:val="false"/>
          <w:color w:val="000000"/>
          <w:sz w:val="28"/>
        </w:rPr>
        <w:t>
      12. Іс-қимылдардың (рәсімдердің, функциялардың, операциялардың) дәйектілігін әрбір іс-қимылдың орындалу мерзімін көрсете отырып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іс-қимылдардың (электрондық мемлекеттік қызмет көрсету үдерісінде) қисынды дәйектілігі арасындағы өзара байланысты көрсететін диаграммалар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электрондық мемлекеттік қызметті көрсету нәтижесі (шығыс құжат), ескертпе нысанын қоса ұсынылуы тиіс бланкілердің нысандары, үлгілері келтірілген.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көрсетілетін тұлғаның ЖСН-і болуы;</w:t>
      </w:r>
      <w:r>
        <w:br/>
      </w:r>
      <w:r>
        <w:rPr>
          <w:rFonts w:ascii="Times New Roman"/>
          <w:b w:val="false"/>
          <w:i w:val="false"/>
          <w:color w:val="000000"/>
          <w:sz w:val="28"/>
        </w:rPr>
        <w:t>
</w:t>
      </w:r>
      <w:r>
        <w:rPr>
          <w:rFonts w:ascii="Times New Roman"/>
          <w:b w:val="false"/>
          <w:i w:val="false"/>
          <w:color w:val="000000"/>
          <w:sz w:val="28"/>
        </w:rPr>
        <w:t>
      3) ЭҮП-мен авторландыру;</w:t>
      </w:r>
      <w:r>
        <w:br/>
      </w:r>
      <w:r>
        <w:rPr>
          <w:rFonts w:ascii="Times New Roman"/>
          <w:b w:val="false"/>
          <w:i w:val="false"/>
          <w:color w:val="000000"/>
          <w:sz w:val="28"/>
        </w:rPr>
        <w:t>
</w:t>
      </w:r>
      <w:r>
        <w:rPr>
          <w:rFonts w:ascii="Times New Roman"/>
          <w:b w:val="false"/>
          <w:i w:val="false"/>
          <w:color w:val="000000"/>
          <w:sz w:val="28"/>
        </w:rPr>
        <w:t>
      4) ЭЦҚ пайдаланушының болуы.</w:t>
      </w:r>
    </w:p>
    <w:bookmarkEnd w:id="49"/>
    <w:bookmarkStart w:name="z270" w:id="50"/>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салымдарына  </w:t>
      </w:r>
      <w:r>
        <w:br/>
      </w:r>
      <w:r>
        <w:rPr>
          <w:rFonts w:ascii="Times New Roman"/>
          <w:b w:val="false"/>
          <w:i w:val="false"/>
          <w:color w:val="000000"/>
          <w:sz w:val="28"/>
        </w:rPr>
        <w:t xml:space="preserve">
иелік ету үшін, Қазақстан Республикасы </w:t>
      </w:r>
      <w:r>
        <w:br/>
      </w:r>
      <w:r>
        <w:rPr>
          <w:rFonts w:ascii="Times New Roman"/>
          <w:b w:val="false"/>
          <w:i w:val="false"/>
          <w:color w:val="000000"/>
          <w:sz w:val="28"/>
        </w:rPr>
        <w:t xml:space="preserve">
Ішкі істер министрлігі Жол полициясы   </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xml:space="preserve">
кәмелетке толмаған балаларға мұраны   </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1-қосымша       </w:t>
      </w:r>
    </w:p>
    <w:bookmarkEnd w:id="50"/>
    <w:bookmarkStart w:name="z271" w:id="51"/>
    <w:p>
      <w:pPr>
        <w:spacing w:after="0"/>
        <w:ind w:left="0"/>
        <w:jc w:val="both"/>
      </w:pPr>
      <w:r>
        <w:rPr>
          <w:rFonts w:ascii="Times New Roman"/>
          <w:b w:val="false"/>
          <w:i w:val="false"/>
          <w:color w:val="000000"/>
          <w:sz w:val="28"/>
        </w:rPr>
        <w:t>
1-кесте. ЭҮП арқылы ҚФБ іс-әрекеттерінің сипаттамасы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1169"/>
        <w:gridCol w:w="1214"/>
        <w:gridCol w:w="1214"/>
        <w:gridCol w:w="1281"/>
        <w:gridCol w:w="1561"/>
        <w:gridCol w:w="1214"/>
        <w:gridCol w:w="1009"/>
        <w:gridCol w:w="935"/>
        <w:gridCol w:w="802"/>
      </w:tblGrid>
      <w:tr>
        <w:trPr>
          <w:trHeight w:val="645"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бары-</w:t>
            </w:r>
            <w:r>
              <w:br/>
            </w:r>
            <w:r>
              <w:rPr>
                <w:rFonts w:ascii="Times New Roman"/>
                <w:b w:val="false"/>
                <w:i w:val="false"/>
                <w:color w:val="000000"/>
                <w:sz w:val="20"/>
              </w:rPr>
              <w:t>
</w:t>
            </w:r>
            <w:r>
              <w:rPr>
                <w:rFonts w:ascii="Times New Roman"/>
                <w:b w:val="false"/>
                <w:i w:val="false"/>
                <w:color w:val="000000"/>
                <w:sz w:val="20"/>
              </w:rPr>
              <w:t>сының,</w:t>
            </w:r>
            <w:r>
              <w:br/>
            </w:r>
            <w:r>
              <w:rPr>
                <w:rFonts w:ascii="Times New Roman"/>
                <w:b w:val="false"/>
                <w:i w:val="false"/>
                <w:color w:val="000000"/>
                <w:sz w:val="20"/>
              </w:rPr>
              <w:t>
</w:t>
            </w:r>
            <w:r>
              <w:rPr>
                <w:rFonts w:ascii="Times New Roman"/>
                <w:b w:val="false"/>
                <w:i w:val="false"/>
                <w:color w:val="000000"/>
                <w:sz w:val="20"/>
              </w:rPr>
              <w:t>ағыны-</w:t>
            </w:r>
            <w:r>
              <w:br/>
            </w:r>
            <w:r>
              <w:rPr>
                <w:rFonts w:ascii="Times New Roman"/>
                <w:b w:val="false"/>
                <w:i w:val="false"/>
                <w:color w:val="000000"/>
                <w:sz w:val="20"/>
              </w:rPr>
              <w:t>
</w:t>
            </w:r>
            <w:r>
              <w:rPr>
                <w:rFonts w:ascii="Times New Roman"/>
                <w:b w:val="false"/>
                <w:i w:val="false"/>
                <w:color w:val="000000"/>
                <w:sz w:val="20"/>
              </w:rPr>
              <w:t>ның)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r>
      <w:tr>
        <w:trPr>
          <w:trHeight w:val="2535"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(үде-</w:t>
            </w:r>
            <w:r>
              <w:br/>
            </w:r>
            <w:r>
              <w:rPr>
                <w:rFonts w:ascii="Times New Roman"/>
                <w:b w:val="false"/>
                <w:i w:val="false"/>
                <w:color w:val="000000"/>
                <w:sz w:val="20"/>
              </w:rPr>
              <w:t>
</w:t>
            </w:r>
            <w:r>
              <w:rPr>
                <w:rFonts w:ascii="Times New Roman"/>
                <w:b w:val="false"/>
                <w:i w:val="false"/>
                <w:color w:val="000000"/>
                <w:sz w:val="20"/>
              </w:rPr>
              <w:t>рістің,</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деудің,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цияның)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ЭҮП-та</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ланады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де-</w:t>
            </w:r>
            <w:r>
              <w:br/>
            </w:r>
            <w:r>
              <w:rPr>
                <w:rFonts w:ascii="Times New Roman"/>
                <w:b w:val="false"/>
                <w:i w:val="false"/>
                <w:color w:val="000000"/>
                <w:sz w:val="20"/>
              </w:rPr>
              <w:t>
</w:t>
            </w:r>
            <w:r>
              <w:rPr>
                <w:rFonts w:ascii="Times New Roman"/>
                <w:b w:val="false"/>
                <w:i w:val="false"/>
                <w:color w:val="000000"/>
                <w:sz w:val="20"/>
              </w:rPr>
              <w:t>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 таң-</w:t>
            </w:r>
            <w:r>
              <w:br/>
            </w:r>
            <w:r>
              <w:rPr>
                <w:rFonts w:ascii="Times New Roman"/>
                <w:b w:val="false"/>
                <w:i w:val="false"/>
                <w:color w:val="000000"/>
                <w:sz w:val="20"/>
              </w:rPr>
              <w:t>
</w:t>
            </w:r>
            <w:r>
              <w:rPr>
                <w:rFonts w:ascii="Times New Roman"/>
                <w:b w:val="false"/>
                <w:i w:val="false"/>
                <w:color w:val="000000"/>
                <w:sz w:val="20"/>
              </w:rPr>
              <w:t>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таңдауы</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w:t>
            </w:r>
            <w:r>
              <w:br/>
            </w:r>
            <w:r>
              <w:rPr>
                <w:rFonts w:ascii="Times New Roman"/>
                <w:b w:val="false"/>
                <w:i w:val="false"/>
                <w:color w:val="000000"/>
                <w:sz w:val="20"/>
              </w:rPr>
              <w:t>
</w:t>
            </w:r>
            <w:r>
              <w:rPr>
                <w:rFonts w:ascii="Times New Roman"/>
                <w:b w:val="false"/>
                <w:i w:val="false"/>
                <w:color w:val="000000"/>
                <w:sz w:val="20"/>
              </w:rPr>
              <w:t>ты, бас</w:t>
            </w:r>
            <w:r>
              <w:br/>
            </w:r>
            <w:r>
              <w:rPr>
                <w:rFonts w:ascii="Times New Roman"/>
                <w:b w:val="false"/>
                <w:i w:val="false"/>
                <w:color w:val="000000"/>
                <w:sz w:val="20"/>
              </w:rPr>
              <w:t>
</w:t>
            </w:r>
            <w:r>
              <w:rPr>
                <w:rFonts w:ascii="Times New Roman"/>
                <w:b w:val="false"/>
                <w:i w:val="false"/>
                <w:color w:val="000000"/>
                <w:sz w:val="20"/>
              </w:rPr>
              <w:t>тарту ха-</w:t>
            </w:r>
            <w:r>
              <w:br/>
            </w:r>
            <w:r>
              <w:rPr>
                <w:rFonts w:ascii="Times New Roman"/>
                <w:b w:val="false"/>
                <w:i w:val="false"/>
                <w:color w:val="000000"/>
                <w:sz w:val="20"/>
              </w:rPr>
              <w:t>
</w:t>
            </w:r>
            <w:r>
              <w:rPr>
                <w:rFonts w:ascii="Times New Roman"/>
                <w:b w:val="false"/>
                <w:i w:val="false"/>
                <w:color w:val="000000"/>
                <w:sz w:val="20"/>
              </w:rPr>
              <w:t>барламасын</w:t>
            </w:r>
            <w:r>
              <w:br/>
            </w:r>
            <w:r>
              <w:rPr>
                <w:rFonts w:ascii="Times New Roman"/>
                <w:b w:val="false"/>
                <w:i w:val="false"/>
                <w:color w:val="000000"/>
                <w:sz w:val="20"/>
              </w:rPr>
              <w:t>
</w:t>
            </w:r>
            <w:r>
              <w:rPr>
                <w:rFonts w:ascii="Times New Roman"/>
                <w:b w:val="false"/>
                <w:i w:val="false"/>
                <w:color w:val="000000"/>
                <w:sz w:val="20"/>
              </w:rPr>
              <w:t>қалыптас-</w:t>
            </w:r>
            <w:r>
              <w:br/>
            </w:r>
            <w:r>
              <w:rPr>
                <w:rFonts w:ascii="Times New Roman"/>
                <w:b w:val="false"/>
                <w:i w:val="false"/>
                <w:color w:val="000000"/>
                <w:sz w:val="20"/>
              </w:rPr>
              <w:t>
</w:t>
            </w:r>
            <w:r>
              <w:rPr>
                <w:rFonts w:ascii="Times New Roman"/>
                <w:b w:val="false"/>
                <w:i w:val="false"/>
                <w:color w:val="000000"/>
                <w:sz w:val="20"/>
              </w:rPr>
              <w:t>тырады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дыруы</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қою)</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АЖО-ға</w:t>
            </w:r>
            <w:r>
              <w:br/>
            </w:r>
            <w:r>
              <w:rPr>
                <w:rFonts w:ascii="Times New Roman"/>
                <w:b w:val="false"/>
                <w:i w:val="false"/>
                <w:color w:val="000000"/>
                <w:sz w:val="20"/>
              </w:rPr>
              <w:t>
</w:t>
            </w:r>
            <w:r>
              <w:rPr>
                <w:rFonts w:ascii="Times New Roman"/>
                <w:b w:val="false"/>
                <w:i w:val="false"/>
                <w:color w:val="000000"/>
                <w:sz w:val="20"/>
              </w:rPr>
              <w:t>жіберуі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тіркеу</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w:t>
            </w:r>
            <w:r>
              <w:br/>
            </w:r>
            <w:r>
              <w:rPr>
                <w:rFonts w:ascii="Times New Roman"/>
                <w:b w:val="false"/>
                <w:i w:val="false"/>
                <w:color w:val="000000"/>
                <w:sz w:val="20"/>
              </w:rPr>
              <w:t>
</w:t>
            </w:r>
            <w:r>
              <w:rPr>
                <w:rFonts w:ascii="Times New Roman"/>
                <w:b w:val="false"/>
                <w:i w:val="false"/>
                <w:color w:val="000000"/>
                <w:sz w:val="20"/>
              </w:rPr>
              <w:t>да</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w:t>
            </w:r>
            <w:r>
              <w:br/>
            </w:r>
            <w:r>
              <w:rPr>
                <w:rFonts w:ascii="Times New Roman"/>
                <w:b w:val="false"/>
                <w:i w:val="false"/>
                <w:color w:val="000000"/>
                <w:sz w:val="20"/>
              </w:rPr>
              <w:t>
</w:t>
            </w:r>
            <w:r>
              <w:rPr>
                <w:rFonts w:ascii="Times New Roman"/>
                <w:b w:val="false"/>
                <w:i w:val="false"/>
                <w:color w:val="000000"/>
                <w:sz w:val="20"/>
              </w:rPr>
              <w:t>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меттің</w:t>
            </w:r>
            <w:r>
              <w:br/>
            </w:r>
            <w:r>
              <w:rPr>
                <w:rFonts w:ascii="Times New Roman"/>
                <w:b w:val="false"/>
                <w:i w:val="false"/>
                <w:color w:val="000000"/>
                <w:sz w:val="20"/>
              </w:rPr>
              <w:t>
</w:t>
            </w:r>
            <w:r>
              <w:rPr>
                <w:rFonts w:ascii="Times New Roman"/>
                <w:b w:val="false"/>
                <w:i w:val="false"/>
                <w:color w:val="000000"/>
                <w:sz w:val="20"/>
              </w:rPr>
              <w:t>қоры-</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дысын</w:t>
            </w:r>
            <w:r>
              <w:br/>
            </w:r>
            <w:r>
              <w:rPr>
                <w:rFonts w:ascii="Times New Roman"/>
                <w:b w:val="false"/>
                <w:i w:val="false"/>
                <w:color w:val="000000"/>
                <w:sz w:val="20"/>
              </w:rPr>
              <w:t>
</w:t>
            </w:r>
            <w:r>
              <w:rPr>
                <w:rFonts w:ascii="Times New Roman"/>
                <w:b w:val="false"/>
                <w:i w:val="false"/>
                <w:color w:val="000000"/>
                <w:sz w:val="20"/>
              </w:rPr>
              <w:t>алуы</w:t>
            </w:r>
          </w:p>
        </w:tc>
      </w:tr>
      <w:tr>
        <w:trPr>
          <w:trHeight w:val="234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басшы-</w:t>
            </w:r>
            <w:r>
              <w:br/>
            </w:r>
            <w:r>
              <w:rPr>
                <w:rFonts w:ascii="Times New Roman"/>
                <w:b w:val="false"/>
                <w:i w:val="false"/>
                <w:color w:val="000000"/>
                <w:sz w:val="20"/>
              </w:rPr>
              <w:t>
</w:t>
            </w:r>
            <w:r>
              <w:rPr>
                <w:rFonts w:ascii="Times New Roman"/>
                <w:b w:val="false"/>
                <w:i w:val="false"/>
                <w:color w:val="000000"/>
                <w:sz w:val="20"/>
              </w:rPr>
              <w:t>лық ету</w:t>
            </w:r>
            <w:r>
              <w:br/>
            </w:r>
            <w:r>
              <w:rPr>
                <w:rFonts w:ascii="Times New Roman"/>
                <w:b w:val="false"/>
                <w:i w:val="false"/>
                <w:color w:val="000000"/>
                <w:sz w:val="20"/>
              </w:rPr>
              <w:t>
</w:t>
            </w:r>
            <w:r>
              <w:rPr>
                <w:rFonts w:ascii="Times New Roman"/>
                <w:b w:val="false"/>
                <w:i w:val="false"/>
                <w:color w:val="000000"/>
                <w:sz w:val="20"/>
              </w:rPr>
              <w:t>шешімі)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көрсету</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тен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ламасын</w:t>
            </w:r>
            <w:r>
              <w:br/>
            </w:r>
            <w:r>
              <w:rPr>
                <w:rFonts w:ascii="Times New Roman"/>
                <w:b w:val="false"/>
                <w:i w:val="false"/>
                <w:color w:val="000000"/>
                <w:sz w:val="20"/>
              </w:rPr>
              <w:t>
</w:t>
            </w:r>
            <w:r>
              <w:rPr>
                <w:rFonts w:ascii="Times New Roman"/>
                <w:b w:val="false"/>
                <w:i w:val="false"/>
                <w:color w:val="000000"/>
                <w:sz w:val="20"/>
              </w:rPr>
              <w:t>қалыпта</w:t>
            </w:r>
            <w:r>
              <w:br/>
            </w:r>
            <w:r>
              <w:rPr>
                <w:rFonts w:ascii="Times New Roman"/>
                <w:b w:val="false"/>
                <w:i w:val="false"/>
                <w:color w:val="000000"/>
                <w:sz w:val="20"/>
              </w:rPr>
              <w:t>
</w:t>
            </w:r>
            <w:r>
              <w:rPr>
                <w:rFonts w:ascii="Times New Roman"/>
                <w:b w:val="false"/>
                <w:i w:val="false"/>
                <w:color w:val="000000"/>
                <w:sz w:val="20"/>
              </w:rPr>
              <w:t>тырады</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w:t>
            </w:r>
            <w:r>
              <w:br/>
            </w:r>
            <w:r>
              <w:rPr>
                <w:rFonts w:ascii="Times New Roman"/>
                <w:b w:val="false"/>
                <w:i w:val="false"/>
                <w:color w:val="000000"/>
                <w:sz w:val="20"/>
              </w:rPr>
              <w:t>
</w:t>
            </w:r>
            <w:r>
              <w:rPr>
                <w:rFonts w:ascii="Times New Roman"/>
                <w:b w:val="false"/>
                <w:i w:val="false"/>
                <w:color w:val="000000"/>
                <w:sz w:val="20"/>
              </w:rPr>
              <w:t>дық мем-</w:t>
            </w:r>
            <w:r>
              <w:br/>
            </w:r>
            <w:r>
              <w:rPr>
                <w:rFonts w:ascii="Times New Roman"/>
                <w:b w:val="false"/>
                <w:i w:val="false"/>
                <w:color w:val="000000"/>
                <w:sz w:val="20"/>
              </w:rPr>
              <w:t>
</w:t>
            </w:r>
            <w:r>
              <w:rPr>
                <w:rFonts w:ascii="Times New Roman"/>
                <w:b w:val="false"/>
                <w:i w:val="false"/>
                <w:color w:val="000000"/>
                <w:sz w:val="20"/>
              </w:rPr>
              <w:t>лекеттік</w:t>
            </w:r>
            <w:r>
              <w:br/>
            </w:r>
            <w:r>
              <w:rPr>
                <w:rFonts w:ascii="Times New Roman"/>
                <w:b w:val="false"/>
                <w:i w:val="false"/>
                <w:color w:val="000000"/>
                <w:sz w:val="20"/>
              </w:rPr>
              <w:t>
</w:t>
            </w:r>
            <w:r>
              <w:rPr>
                <w:rFonts w:ascii="Times New Roman"/>
                <w:b w:val="false"/>
                <w:i w:val="false"/>
                <w:color w:val="000000"/>
                <w:sz w:val="20"/>
              </w:rPr>
              <w:t>қызметке</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хабарлама-</w:t>
            </w:r>
            <w:r>
              <w:br/>
            </w:r>
            <w:r>
              <w:rPr>
                <w:rFonts w:ascii="Times New Roman"/>
                <w:b w:val="false"/>
                <w:i w:val="false"/>
                <w:color w:val="000000"/>
                <w:sz w:val="20"/>
              </w:rPr>
              <w:t>
</w:t>
            </w:r>
            <w:r>
              <w:rPr>
                <w:rFonts w:ascii="Times New Roman"/>
                <w:b w:val="false"/>
                <w:i w:val="false"/>
                <w:color w:val="000000"/>
                <w:sz w:val="20"/>
              </w:rPr>
              <w:t>сын қалып-</w:t>
            </w:r>
            <w:r>
              <w:br/>
            </w:r>
            <w:r>
              <w:rPr>
                <w:rFonts w:ascii="Times New Roman"/>
                <w:b w:val="false"/>
                <w:i w:val="false"/>
                <w:color w:val="000000"/>
                <w:sz w:val="20"/>
              </w:rPr>
              <w:t>
</w:t>
            </w:r>
            <w:r>
              <w:rPr>
                <w:rFonts w:ascii="Times New Roman"/>
                <w:b w:val="false"/>
                <w:i w:val="false"/>
                <w:color w:val="000000"/>
                <w:sz w:val="20"/>
              </w:rPr>
              <w:t>тастырады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w:t>
            </w:r>
            <w:r>
              <w:br/>
            </w:r>
            <w:r>
              <w:rPr>
                <w:rFonts w:ascii="Times New Roman"/>
                <w:b w:val="false"/>
                <w:i w:val="false"/>
                <w:color w:val="000000"/>
                <w:sz w:val="20"/>
              </w:rPr>
              <w:t>
</w:t>
            </w:r>
            <w:r>
              <w:rPr>
                <w:rFonts w:ascii="Times New Roman"/>
                <w:b w:val="false"/>
                <w:i w:val="false"/>
                <w:color w:val="000000"/>
                <w:sz w:val="20"/>
              </w:rPr>
              <w:t>ғыс</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тың</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тілуі</w:t>
            </w:r>
          </w:p>
        </w:tc>
      </w:tr>
      <w:tr>
        <w:trPr>
          <w:trHeight w:val="36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w:t>
            </w:r>
            <w:r>
              <w:br/>
            </w:r>
            <w:r>
              <w:rPr>
                <w:rFonts w:ascii="Times New Roman"/>
                <w:b w:val="false"/>
                <w:i w:val="false"/>
                <w:color w:val="000000"/>
                <w:sz w:val="20"/>
              </w:rPr>
              <w:t>
</w:t>
            </w:r>
            <w:r>
              <w:rPr>
                <w:rFonts w:ascii="Times New Roman"/>
                <w:b w:val="false"/>
                <w:i w:val="false"/>
                <w:color w:val="000000"/>
                <w:sz w:val="20"/>
              </w:rPr>
              <w:t>дері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нөмірі</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де-</w:t>
            </w:r>
            <w:r>
              <w:br/>
            </w:r>
            <w:r>
              <w:rPr>
                <w:rFonts w:ascii="Times New Roman"/>
                <w:b w:val="false"/>
                <w:i w:val="false"/>
                <w:color w:val="000000"/>
                <w:sz w:val="20"/>
              </w:rPr>
              <w:t>
</w:t>
            </w:r>
            <w:r>
              <w:rPr>
                <w:rFonts w:ascii="Times New Roman"/>
                <w:b w:val="false"/>
                <w:i w:val="false"/>
                <w:color w:val="000000"/>
                <w:sz w:val="20"/>
              </w:rPr>
              <w:t>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3– егер</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ландыру</w:t>
            </w:r>
            <w:r>
              <w:br/>
            </w:r>
            <w:r>
              <w:rPr>
                <w:rFonts w:ascii="Times New Roman"/>
                <w:b w:val="false"/>
                <w:i w:val="false"/>
                <w:color w:val="000000"/>
                <w:sz w:val="20"/>
              </w:rPr>
              <w:t>
</w:t>
            </w:r>
            <w:r>
              <w:rPr>
                <w:rFonts w:ascii="Times New Roman"/>
                <w:b w:val="false"/>
                <w:i w:val="false"/>
                <w:color w:val="000000"/>
                <w:sz w:val="20"/>
              </w:rPr>
              <w:t>ойдағы-</w:t>
            </w:r>
            <w:r>
              <w:br/>
            </w:r>
            <w:r>
              <w:rPr>
                <w:rFonts w:ascii="Times New Roman"/>
                <w:b w:val="false"/>
                <w:i w:val="false"/>
                <w:color w:val="000000"/>
                <w:sz w:val="20"/>
              </w:rPr>
              <w:t>
</w:t>
            </w:r>
            <w:r>
              <w:rPr>
                <w:rFonts w:ascii="Times New Roman"/>
                <w:b w:val="false"/>
                <w:i w:val="false"/>
                <w:color w:val="000000"/>
                <w:sz w:val="20"/>
              </w:rPr>
              <w:t>дай</w:t>
            </w:r>
            <w:r>
              <w:br/>
            </w:r>
            <w:r>
              <w:rPr>
                <w:rFonts w:ascii="Times New Roman"/>
                <w:b w:val="false"/>
                <w:i w:val="false"/>
                <w:color w:val="000000"/>
                <w:sz w:val="20"/>
              </w:rPr>
              <w:t>
</w:t>
            </w:r>
            <w:r>
              <w:rPr>
                <w:rFonts w:ascii="Times New Roman"/>
                <w:b w:val="false"/>
                <w:i w:val="false"/>
                <w:color w:val="000000"/>
                <w:sz w:val="20"/>
              </w:rPr>
              <w:t>өтсе</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де-</w:t>
            </w:r>
            <w:r>
              <w:br/>
            </w:r>
            <w:r>
              <w:rPr>
                <w:rFonts w:ascii="Times New Roman"/>
                <w:b w:val="false"/>
                <w:i w:val="false"/>
                <w:color w:val="000000"/>
                <w:sz w:val="20"/>
              </w:rPr>
              <w:t>
</w:t>
            </w:r>
            <w:r>
              <w:rPr>
                <w:rFonts w:ascii="Times New Roman"/>
                <w:b w:val="false"/>
                <w:i w:val="false"/>
                <w:color w:val="000000"/>
                <w:sz w:val="20"/>
              </w:rPr>
              <w:t>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болмаса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болса;8–егер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са</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72" w:id="52"/>
    <w:p>
      <w:pPr>
        <w:spacing w:after="0"/>
        <w:ind w:left="0"/>
        <w:jc w:val="both"/>
      </w:pPr>
      <w:r>
        <w:rPr>
          <w:rFonts w:ascii="Times New Roman"/>
          <w:b w:val="false"/>
          <w:i w:val="false"/>
          <w:color w:val="000000"/>
          <w:sz w:val="28"/>
        </w:rPr>
        <w:t>
2-кесте. Орталық арқылы ҚФБ іс-әрекеттерінің сипаттамасы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
        <w:gridCol w:w="1303"/>
        <w:gridCol w:w="1116"/>
        <w:gridCol w:w="1303"/>
        <w:gridCol w:w="743"/>
        <w:gridCol w:w="1116"/>
        <w:gridCol w:w="930"/>
        <w:gridCol w:w="1116"/>
        <w:gridCol w:w="931"/>
        <w:gridCol w:w="1304"/>
        <w:gridCol w:w="932"/>
      </w:tblGrid>
      <w:tr>
        <w:trPr>
          <w:trHeight w:val="495"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тар ба-</w:t>
            </w:r>
            <w:r>
              <w:br/>
            </w:r>
            <w:r>
              <w:rPr>
                <w:rFonts w:ascii="Times New Roman"/>
                <w:b w:val="false"/>
                <w:i w:val="false"/>
                <w:color w:val="000000"/>
                <w:sz w:val="20"/>
              </w:rPr>
              <w:t>
</w:t>
            </w:r>
            <w:r>
              <w:rPr>
                <w:rFonts w:ascii="Times New Roman"/>
                <w:b w:val="false"/>
                <w:i w:val="false"/>
                <w:color w:val="000000"/>
                <w:sz w:val="20"/>
              </w:rPr>
              <w:t>рысының,</w:t>
            </w:r>
            <w:r>
              <w:br/>
            </w:r>
            <w:r>
              <w:rPr>
                <w:rFonts w:ascii="Times New Roman"/>
                <w:b w:val="false"/>
                <w:i w:val="false"/>
                <w:color w:val="000000"/>
                <w:sz w:val="20"/>
              </w:rPr>
              <w:t>
</w:t>
            </w:r>
            <w:r>
              <w:rPr>
                <w:rFonts w:ascii="Times New Roman"/>
                <w:b w:val="false"/>
                <w:i w:val="false"/>
                <w:color w:val="000000"/>
                <w:sz w:val="20"/>
              </w:rPr>
              <w:t>ағыны-</w:t>
            </w:r>
            <w:r>
              <w:br/>
            </w:r>
            <w:r>
              <w:rPr>
                <w:rFonts w:ascii="Times New Roman"/>
                <w:b w:val="false"/>
                <w:i w:val="false"/>
                <w:color w:val="000000"/>
                <w:sz w:val="20"/>
              </w:rPr>
              <w:t>
</w:t>
            </w:r>
            <w:r>
              <w:rPr>
                <w:rFonts w:ascii="Times New Roman"/>
                <w:b w:val="false"/>
                <w:i w:val="false"/>
                <w:color w:val="000000"/>
                <w:sz w:val="20"/>
              </w:rPr>
              <w:t>ның)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r>
              <w:br/>
            </w:r>
            <w:r>
              <w:rPr>
                <w:rFonts w:ascii="Times New Roman"/>
                <w:b w:val="false"/>
                <w:i w:val="false"/>
                <w:color w:val="000000"/>
                <w:sz w:val="20"/>
              </w:rPr>
              <w:t>
</w:t>
            </w:r>
            <w:r>
              <w:rPr>
                <w:rFonts w:ascii="Times New Roman"/>
                <w:b w:val="false"/>
                <w:i w:val="false"/>
                <w:color w:val="000000"/>
                <w:sz w:val="20"/>
              </w:rPr>
              <w:t>АЖ АЖО</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w:t>
            </w:r>
            <w:r>
              <w:br/>
            </w:r>
            <w:r>
              <w:rPr>
                <w:rFonts w:ascii="Times New Roman"/>
                <w:b w:val="false"/>
                <w:i w:val="false"/>
                <w:color w:val="000000"/>
                <w:sz w:val="20"/>
              </w:rPr>
              <w:t>
</w:t>
            </w:r>
            <w:r>
              <w:rPr>
                <w:rFonts w:ascii="Times New Roman"/>
                <w:b w:val="false"/>
                <w:i w:val="false"/>
                <w:color w:val="000000"/>
                <w:sz w:val="20"/>
              </w:rPr>
              <w:t>та-</w:t>
            </w:r>
            <w:r>
              <w:br/>
            </w:r>
            <w:r>
              <w:rPr>
                <w:rFonts w:ascii="Times New Roman"/>
                <w:b w:val="false"/>
                <w:i w:val="false"/>
                <w:color w:val="000000"/>
                <w:sz w:val="20"/>
              </w:rPr>
              <w:t>
</w:t>
            </w:r>
            <w:r>
              <w:rPr>
                <w:rFonts w:ascii="Times New Roman"/>
                <w:b w:val="false"/>
                <w:i w:val="false"/>
                <w:color w:val="000000"/>
                <w:sz w:val="20"/>
              </w:rPr>
              <w:t>лық</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w:t>
            </w:r>
            <w:r>
              <w:br/>
            </w:r>
            <w:r>
              <w:rPr>
                <w:rFonts w:ascii="Times New Roman"/>
                <w:b w:val="false"/>
                <w:i w:val="false"/>
                <w:color w:val="000000"/>
                <w:sz w:val="20"/>
              </w:rPr>
              <w:t>
</w:t>
            </w:r>
            <w:r>
              <w:rPr>
                <w:rFonts w:ascii="Times New Roman"/>
                <w:b w:val="false"/>
                <w:i w:val="false"/>
                <w:color w:val="000000"/>
                <w:sz w:val="20"/>
              </w:rPr>
              <w:t>БНАЖ</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r>
      <w:tr>
        <w:trPr>
          <w:trHeight w:val="21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(үде-</w:t>
            </w:r>
            <w:r>
              <w:br/>
            </w:r>
            <w:r>
              <w:rPr>
                <w:rFonts w:ascii="Times New Roman"/>
                <w:b w:val="false"/>
                <w:i w:val="false"/>
                <w:color w:val="000000"/>
                <w:sz w:val="20"/>
              </w:rPr>
              <w:t>
</w:t>
            </w:r>
            <w:r>
              <w:rPr>
                <w:rFonts w:ascii="Times New Roman"/>
                <w:b w:val="false"/>
                <w:i w:val="false"/>
                <w:color w:val="000000"/>
                <w:sz w:val="20"/>
              </w:rPr>
              <w:t>рістің,</w:t>
            </w:r>
            <w:r>
              <w:br/>
            </w:r>
            <w:r>
              <w:rPr>
                <w:rFonts w:ascii="Times New Roman"/>
                <w:b w:val="false"/>
                <w:i w:val="false"/>
                <w:color w:val="000000"/>
                <w:sz w:val="20"/>
              </w:rPr>
              <w:t>
</w:t>
            </w:r>
            <w:r>
              <w:rPr>
                <w:rFonts w:ascii="Times New Roman"/>
                <w:b w:val="false"/>
                <w:i w:val="false"/>
                <w:color w:val="000000"/>
                <w:sz w:val="20"/>
              </w:rPr>
              <w:t>рәсімде-</w:t>
            </w:r>
            <w:r>
              <w:br/>
            </w:r>
            <w:r>
              <w:rPr>
                <w:rFonts w:ascii="Times New Roman"/>
                <w:b w:val="false"/>
                <w:i w:val="false"/>
                <w:color w:val="000000"/>
                <w:sz w:val="20"/>
              </w:rPr>
              <w:t>
</w:t>
            </w:r>
            <w:r>
              <w:rPr>
                <w:rFonts w:ascii="Times New Roman"/>
                <w:b w:val="false"/>
                <w:i w:val="false"/>
                <w:color w:val="000000"/>
                <w:sz w:val="20"/>
              </w:rPr>
              <w:t>удің,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цияның)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r>
              <w:br/>
            </w:r>
            <w:r>
              <w:rPr>
                <w:rFonts w:ascii="Times New Roman"/>
                <w:b w:val="false"/>
                <w:i w:val="false"/>
                <w:color w:val="000000"/>
                <w:sz w:val="20"/>
              </w:rPr>
              <w:t>
</w:t>
            </w:r>
            <w:r>
              <w:rPr>
                <w:rFonts w:ascii="Times New Roman"/>
                <w:b w:val="false"/>
                <w:i w:val="false"/>
                <w:color w:val="000000"/>
                <w:sz w:val="20"/>
              </w:rPr>
              <w:t>логин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ланады</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ті</w:t>
            </w:r>
            <w:r>
              <w:br/>
            </w:r>
            <w:r>
              <w:rPr>
                <w:rFonts w:ascii="Times New Roman"/>
                <w:b w:val="false"/>
                <w:i w:val="false"/>
                <w:color w:val="000000"/>
                <w:sz w:val="20"/>
              </w:rPr>
              <w:t>
</w:t>
            </w:r>
            <w:r>
              <w:rPr>
                <w:rFonts w:ascii="Times New Roman"/>
                <w:b w:val="false"/>
                <w:i w:val="false"/>
                <w:color w:val="000000"/>
                <w:sz w:val="20"/>
              </w:rPr>
              <w:t>таңдайды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 қа-</w:t>
            </w:r>
            <w:r>
              <w:br/>
            </w:r>
            <w:r>
              <w:rPr>
                <w:rFonts w:ascii="Times New Roman"/>
                <w:b w:val="false"/>
                <w:i w:val="false"/>
                <w:color w:val="000000"/>
                <w:sz w:val="20"/>
              </w:rPr>
              <w:t>
</w:t>
            </w:r>
            <w:r>
              <w:rPr>
                <w:rFonts w:ascii="Times New Roman"/>
                <w:b w:val="false"/>
                <w:i w:val="false"/>
                <w:color w:val="000000"/>
                <w:sz w:val="20"/>
              </w:rPr>
              <w:t>лыптас-</w:t>
            </w:r>
            <w:r>
              <w:br/>
            </w:r>
            <w:r>
              <w:rPr>
                <w:rFonts w:ascii="Times New Roman"/>
                <w:b w:val="false"/>
                <w:i w:val="false"/>
                <w:color w:val="000000"/>
                <w:sz w:val="20"/>
              </w:rPr>
              <w:t>
</w:t>
            </w:r>
            <w:r>
              <w:rPr>
                <w:rFonts w:ascii="Times New Roman"/>
                <w:b w:val="false"/>
                <w:i w:val="false"/>
                <w:color w:val="000000"/>
                <w:sz w:val="20"/>
              </w:rPr>
              <w:t>тырады</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БНАЖ</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сұ-</w:t>
            </w:r>
            <w:r>
              <w:br/>
            </w:r>
            <w:r>
              <w:rPr>
                <w:rFonts w:ascii="Times New Roman"/>
                <w:b w:val="false"/>
                <w:i w:val="false"/>
                <w:color w:val="000000"/>
                <w:sz w:val="20"/>
              </w:rPr>
              <w:t>
</w:t>
            </w:r>
            <w:r>
              <w:rPr>
                <w:rFonts w:ascii="Times New Roman"/>
                <w:b w:val="false"/>
                <w:i w:val="false"/>
                <w:color w:val="000000"/>
                <w:sz w:val="20"/>
              </w:rPr>
              <w:t>рау</w:t>
            </w:r>
            <w:r>
              <w:br/>
            </w:r>
            <w:r>
              <w:rPr>
                <w:rFonts w:ascii="Times New Roman"/>
                <w:b w:val="false"/>
                <w:i w:val="false"/>
                <w:color w:val="000000"/>
                <w:sz w:val="20"/>
              </w:rPr>
              <w:t>
</w:t>
            </w:r>
            <w:r>
              <w:rPr>
                <w:rFonts w:ascii="Times New Roman"/>
                <w:b w:val="false"/>
                <w:i w:val="false"/>
                <w:color w:val="000000"/>
                <w:sz w:val="20"/>
              </w:rPr>
              <w:t>са-</w:t>
            </w:r>
            <w:r>
              <w:br/>
            </w:r>
            <w:r>
              <w:rPr>
                <w:rFonts w:ascii="Times New Roman"/>
                <w:b w:val="false"/>
                <w:i w:val="false"/>
                <w:color w:val="000000"/>
                <w:sz w:val="20"/>
              </w:rPr>
              <w:t>
</w:t>
            </w:r>
            <w:r>
              <w:rPr>
                <w:rFonts w:ascii="Times New Roman"/>
                <w:b w:val="false"/>
                <w:i w:val="false"/>
                <w:color w:val="000000"/>
                <w:sz w:val="20"/>
              </w:rPr>
              <w:t>лу-</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жі-</w:t>
            </w:r>
            <w:r>
              <w:br/>
            </w:r>
            <w:r>
              <w:rPr>
                <w:rFonts w:ascii="Times New Roman"/>
                <w:b w:val="false"/>
                <w:i w:val="false"/>
                <w:color w:val="000000"/>
                <w:sz w:val="20"/>
              </w:rPr>
              <w:t>
</w:t>
            </w:r>
            <w:r>
              <w:rPr>
                <w:rFonts w:ascii="Times New Roman"/>
                <w:b w:val="false"/>
                <w:i w:val="false"/>
                <w:color w:val="000000"/>
                <w:sz w:val="20"/>
              </w:rPr>
              <w:t>бе-</w:t>
            </w:r>
            <w:r>
              <w:br/>
            </w:r>
            <w:r>
              <w:rPr>
                <w:rFonts w:ascii="Times New Roman"/>
                <w:b w:val="false"/>
                <w:i w:val="false"/>
                <w:color w:val="000000"/>
                <w:sz w:val="20"/>
              </w:rPr>
              <w:t>
</w:t>
            </w:r>
            <w:r>
              <w:rPr>
                <w:rFonts w:ascii="Times New Roman"/>
                <w:b w:val="false"/>
                <w:i w:val="false"/>
                <w:color w:val="000000"/>
                <w:sz w:val="20"/>
              </w:rPr>
              <w:t>рі-</w:t>
            </w:r>
            <w:r>
              <w:br/>
            </w:r>
            <w:r>
              <w:rPr>
                <w:rFonts w:ascii="Times New Roman"/>
                <w:b w:val="false"/>
                <w:i w:val="false"/>
                <w:color w:val="000000"/>
                <w:sz w:val="20"/>
              </w:rPr>
              <w:t>
</w:t>
            </w:r>
            <w:r>
              <w:rPr>
                <w:rFonts w:ascii="Times New Roman"/>
                <w:b w:val="false"/>
                <w:i w:val="false"/>
                <w:color w:val="000000"/>
                <w:sz w:val="20"/>
              </w:rPr>
              <w:t>луі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де-</w:t>
            </w:r>
            <w:r>
              <w:br/>
            </w:r>
            <w:r>
              <w:rPr>
                <w:rFonts w:ascii="Times New Roman"/>
                <w:b w:val="false"/>
                <w:i w:val="false"/>
                <w:color w:val="000000"/>
                <w:sz w:val="20"/>
              </w:rPr>
              <w:t>
</w:t>
            </w:r>
            <w:r>
              <w:rPr>
                <w:rFonts w:ascii="Times New Roman"/>
                <w:b w:val="false"/>
                <w:i w:val="false"/>
                <w:color w:val="000000"/>
                <w:sz w:val="20"/>
              </w:rPr>
              <w:t>ректері</w:t>
            </w:r>
            <w:r>
              <w:br/>
            </w:r>
            <w:r>
              <w:rPr>
                <w:rFonts w:ascii="Times New Roman"/>
                <w:b w:val="false"/>
                <w:i w:val="false"/>
                <w:color w:val="000000"/>
                <w:sz w:val="20"/>
              </w:rPr>
              <w:t>
</w:t>
            </w:r>
            <w:r>
              <w:rPr>
                <w:rFonts w:ascii="Times New Roman"/>
                <w:b w:val="false"/>
                <w:i w:val="false"/>
                <w:color w:val="000000"/>
                <w:sz w:val="20"/>
              </w:rPr>
              <w:t>болмау-</w:t>
            </w:r>
            <w:r>
              <w:br/>
            </w:r>
            <w:r>
              <w:rPr>
                <w:rFonts w:ascii="Times New Roman"/>
                <w:b w:val="false"/>
                <w:i w:val="false"/>
                <w:color w:val="000000"/>
                <w:sz w:val="20"/>
              </w:rPr>
              <w:t>
</w:t>
            </w:r>
            <w:r>
              <w:rPr>
                <w:rFonts w:ascii="Times New Roman"/>
                <w:b w:val="false"/>
                <w:i w:val="false"/>
                <w:color w:val="000000"/>
                <w:sz w:val="20"/>
              </w:rPr>
              <w:t>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терді</w:t>
            </w:r>
            <w:r>
              <w:br/>
            </w:r>
            <w:r>
              <w:rPr>
                <w:rFonts w:ascii="Times New Roman"/>
                <w:b w:val="false"/>
                <w:i w:val="false"/>
                <w:color w:val="000000"/>
                <w:sz w:val="20"/>
              </w:rPr>
              <w:t>
</w:t>
            </w:r>
            <w:r>
              <w:rPr>
                <w:rFonts w:ascii="Times New Roman"/>
                <w:b w:val="false"/>
                <w:i w:val="false"/>
                <w:color w:val="000000"/>
                <w:sz w:val="20"/>
              </w:rPr>
              <w:t>ала</w:t>
            </w:r>
            <w:r>
              <w:br/>
            </w:r>
            <w:r>
              <w:rPr>
                <w:rFonts w:ascii="Times New Roman"/>
                <w:b w:val="false"/>
                <w:i w:val="false"/>
                <w:color w:val="000000"/>
                <w:sz w:val="20"/>
              </w:rPr>
              <w:t>
</w:t>
            </w:r>
            <w:r>
              <w:rPr>
                <w:rFonts w:ascii="Times New Roman"/>
                <w:b w:val="false"/>
                <w:i w:val="false"/>
                <w:color w:val="000000"/>
                <w:sz w:val="20"/>
              </w:rPr>
              <w:t>алмау</w:t>
            </w:r>
            <w:r>
              <w:br/>
            </w:r>
            <w:r>
              <w:rPr>
                <w:rFonts w:ascii="Times New Roman"/>
                <w:b w:val="false"/>
                <w:i w:val="false"/>
                <w:color w:val="000000"/>
                <w:sz w:val="20"/>
              </w:rPr>
              <w:t>
</w:t>
            </w:r>
            <w:r>
              <w:rPr>
                <w:rFonts w:ascii="Times New Roman"/>
                <w:b w:val="false"/>
                <w:i w:val="false"/>
                <w:color w:val="000000"/>
                <w:sz w:val="20"/>
              </w:rPr>
              <w:t>жөнін-</w:t>
            </w:r>
            <w:r>
              <w:br/>
            </w:r>
            <w:r>
              <w:rPr>
                <w:rFonts w:ascii="Times New Roman"/>
                <w:b w:val="false"/>
                <w:i w:val="false"/>
                <w:color w:val="000000"/>
                <w:sz w:val="20"/>
              </w:rPr>
              <w:t>
</w:t>
            </w:r>
            <w:r>
              <w:rPr>
                <w:rFonts w:ascii="Times New Roman"/>
                <w:b w:val="false"/>
                <w:i w:val="false"/>
                <w:color w:val="000000"/>
                <w:sz w:val="20"/>
              </w:rPr>
              <w:t>дегі</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сына</w:t>
            </w:r>
            <w:r>
              <w:br/>
            </w:r>
            <w:r>
              <w:rPr>
                <w:rFonts w:ascii="Times New Roman"/>
                <w:b w:val="false"/>
                <w:i w:val="false"/>
                <w:color w:val="000000"/>
                <w:sz w:val="20"/>
              </w:rPr>
              <w:t>
</w:t>
            </w:r>
            <w:r>
              <w:rPr>
                <w:rFonts w:ascii="Times New Roman"/>
                <w:b w:val="false"/>
                <w:i w:val="false"/>
                <w:color w:val="000000"/>
                <w:sz w:val="20"/>
              </w:rPr>
              <w:t>қажет-</w:t>
            </w:r>
            <w:r>
              <w:br/>
            </w:r>
            <w:r>
              <w:rPr>
                <w:rFonts w:ascii="Times New Roman"/>
                <w:b w:val="false"/>
                <w:i w:val="false"/>
                <w:color w:val="000000"/>
                <w:sz w:val="20"/>
              </w:rPr>
              <w:t>
</w:t>
            </w:r>
            <w:r>
              <w:rPr>
                <w:rFonts w:ascii="Times New Roman"/>
                <w:b w:val="false"/>
                <w:i w:val="false"/>
                <w:color w:val="000000"/>
                <w:sz w:val="20"/>
              </w:rPr>
              <w:t>ті</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тарды</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тол-</w:t>
            </w:r>
            <w:r>
              <w:br/>
            </w:r>
            <w:r>
              <w:rPr>
                <w:rFonts w:ascii="Times New Roman"/>
                <w:b w:val="false"/>
                <w:i w:val="false"/>
                <w:color w:val="000000"/>
                <w:sz w:val="20"/>
              </w:rPr>
              <w:t>
</w:t>
            </w:r>
            <w:r>
              <w:rPr>
                <w:rFonts w:ascii="Times New Roman"/>
                <w:b w:val="false"/>
                <w:i w:val="false"/>
                <w:color w:val="000000"/>
                <w:sz w:val="20"/>
              </w:rPr>
              <w:t>тыру</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w:t>
            </w:r>
            <w:r>
              <w:br/>
            </w:r>
            <w:r>
              <w:rPr>
                <w:rFonts w:ascii="Times New Roman"/>
                <w:b w:val="false"/>
                <w:i w:val="false"/>
                <w:color w:val="000000"/>
                <w:sz w:val="20"/>
              </w:rPr>
              <w:t>
</w:t>
            </w:r>
            <w:r>
              <w:rPr>
                <w:rFonts w:ascii="Times New Roman"/>
                <w:b w:val="false"/>
                <w:i w:val="false"/>
                <w:color w:val="000000"/>
                <w:sz w:val="20"/>
              </w:rPr>
              <w:t>ланды-</w:t>
            </w:r>
            <w:r>
              <w:br/>
            </w:r>
            <w:r>
              <w:rPr>
                <w:rFonts w:ascii="Times New Roman"/>
                <w:b w:val="false"/>
                <w:i w:val="false"/>
                <w:color w:val="000000"/>
                <w:sz w:val="20"/>
              </w:rPr>
              <w:t>
</w:t>
            </w:r>
            <w:r>
              <w:rPr>
                <w:rFonts w:ascii="Times New Roman"/>
                <w:b w:val="false"/>
                <w:i w:val="false"/>
                <w:color w:val="000000"/>
                <w:sz w:val="20"/>
              </w:rPr>
              <w:t>ру</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АЖО-қа</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қойыл-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жіберу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тіркеу</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тарында</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тастыра-</w:t>
            </w:r>
            <w:r>
              <w:br/>
            </w:r>
            <w:r>
              <w:rPr>
                <w:rFonts w:ascii="Times New Roman"/>
                <w:b w:val="false"/>
                <w:i w:val="false"/>
                <w:color w:val="000000"/>
                <w:sz w:val="20"/>
              </w:rPr>
              <w:t>
</w:t>
            </w:r>
            <w:r>
              <w:rPr>
                <w:rFonts w:ascii="Times New Roman"/>
                <w:b w:val="false"/>
                <w:i w:val="false"/>
                <w:color w:val="000000"/>
                <w:sz w:val="20"/>
              </w:rPr>
              <w:t>ды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меттің</w:t>
            </w:r>
            <w:r>
              <w:br/>
            </w:r>
            <w:r>
              <w:rPr>
                <w:rFonts w:ascii="Times New Roman"/>
                <w:b w:val="false"/>
                <w:i w:val="false"/>
                <w:color w:val="000000"/>
                <w:sz w:val="20"/>
              </w:rPr>
              <w:t>
</w:t>
            </w:r>
            <w:r>
              <w:rPr>
                <w:rFonts w:ascii="Times New Roman"/>
                <w:b w:val="false"/>
                <w:i w:val="false"/>
                <w:color w:val="000000"/>
                <w:sz w:val="20"/>
              </w:rPr>
              <w:t>қоры-</w:t>
            </w:r>
            <w:r>
              <w:br/>
            </w:r>
            <w:r>
              <w:rPr>
                <w:rFonts w:ascii="Times New Roman"/>
                <w:b w:val="false"/>
                <w:i w:val="false"/>
                <w:color w:val="000000"/>
                <w:sz w:val="20"/>
              </w:rPr>
              <w:t>
</w:t>
            </w:r>
            <w:r>
              <w:rPr>
                <w:rFonts w:ascii="Times New Roman"/>
                <w:b w:val="false"/>
                <w:i w:val="false"/>
                <w:color w:val="000000"/>
                <w:sz w:val="20"/>
              </w:rPr>
              <w:t>тынды-</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алуы</w:t>
            </w:r>
          </w:p>
        </w:tc>
      </w:tr>
      <w:tr>
        <w:trPr>
          <w:trHeight w:val="1575"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w:t>
            </w:r>
            <w:r>
              <w:br/>
            </w:r>
            <w:r>
              <w:rPr>
                <w:rFonts w:ascii="Times New Roman"/>
                <w:b w:val="false"/>
                <w:i w:val="false"/>
                <w:color w:val="000000"/>
                <w:sz w:val="20"/>
              </w:rPr>
              <w:t>
</w:t>
            </w:r>
            <w:r>
              <w:rPr>
                <w:rFonts w:ascii="Times New Roman"/>
                <w:b w:val="false"/>
                <w:i w:val="false"/>
                <w:color w:val="000000"/>
                <w:sz w:val="20"/>
              </w:rPr>
              <w:t>ету</w:t>
            </w:r>
            <w:r>
              <w:br/>
            </w:r>
            <w:r>
              <w:rPr>
                <w:rFonts w:ascii="Times New Roman"/>
                <w:b w:val="false"/>
                <w:i w:val="false"/>
                <w:color w:val="000000"/>
                <w:sz w:val="20"/>
              </w:rPr>
              <w:t>
</w:t>
            </w:r>
            <w:r>
              <w:rPr>
                <w:rFonts w:ascii="Times New Roman"/>
                <w:b w:val="false"/>
                <w:i w:val="false"/>
                <w:color w:val="000000"/>
                <w:sz w:val="20"/>
              </w:rPr>
              <w:t>шешімі)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w:t>
            </w:r>
            <w:r>
              <w:rPr>
                <w:rFonts w:ascii="Times New Roman"/>
                <w:b w:val="false"/>
                <w:i w:val="false"/>
                <w:color w:val="000000"/>
                <w:sz w:val="20"/>
              </w:rPr>
              <w:t>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ойдағы-</w:t>
            </w:r>
            <w:r>
              <w:br/>
            </w:r>
            <w:r>
              <w:rPr>
                <w:rFonts w:ascii="Times New Roman"/>
                <w:b w:val="false"/>
                <w:i w:val="false"/>
                <w:color w:val="000000"/>
                <w:sz w:val="20"/>
              </w:rPr>
              <w:t>
</w:t>
            </w:r>
            <w:r>
              <w:rPr>
                <w:rFonts w:ascii="Times New Roman"/>
                <w:b w:val="false"/>
                <w:i w:val="false"/>
                <w:color w:val="000000"/>
                <w:sz w:val="20"/>
              </w:rPr>
              <w:t>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көрсету</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w:t>
            </w:r>
            <w:r>
              <w:br/>
            </w:r>
            <w:r>
              <w:rPr>
                <w:rFonts w:ascii="Times New Roman"/>
                <w:b w:val="false"/>
                <w:i w:val="false"/>
                <w:color w:val="000000"/>
                <w:sz w:val="20"/>
              </w:rPr>
              <w:t>
</w:t>
            </w:r>
            <w:r>
              <w:rPr>
                <w:rFonts w:ascii="Times New Roman"/>
                <w:b w:val="false"/>
                <w:i w:val="false"/>
                <w:color w:val="000000"/>
                <w:sz w:val="20"/>
              </w:rPr>
              <w:t>рау</w:t>
            </w:r>
            <w:r>
              <w:br/>
            </w:r>
            <w:r>
              <w:rPr>
                <w:rFonts w:ascii="Times New Roman"/>
                <w:b w:val="false"/>
                <w:i w:val="false"/>
                <w:color w:val="000000"/>
                <w:sz w:val="20"/>
              </w:rPr>
              <w:t>
</w:t>
            </w:r>
            <w:r>
              <w:rPr>
                <w:rFonts w:ascii="Times New Roman"/>
                <w:b w:val="false"/>
                <w:i w:val="false"/>
                <w:color w:val="000000"/>
                <w:sz w:val="20"/>
              </w:rPr>
              <w:t>са-</w:t>
            </w:r>
            <w:r>
              <w:br/>
            </w:r>
            <w:r>
              <w:rPr>
                <w:rFonts w:ascii="Times New Roman"/>
                <w:b w:val="false"/>
                <w:i w:val="false"/>
                <w:color w:val="000000"/>
                <w:sz w:val="20"/>
              </w:rPr>
              <w:t>
</w:t>
            </w:r>
            <w:r>
              <w:rPr>
                <w:rFonts w:ascii="Times New Roman"/>
                <w:b w:val="false"/>
                <w:i w:val="false"/>
                <w:color w:val="000000"/>
                <w:sz w:val="20"/>
              </w:rPr>
              <w:t>лу-</w:t>
            </w:r>
            <w:r>
              <w:br/>
            </w:r>
            <w:r>
              <w:rPr>
                <w:rFonts w:ascii="Times New Roman"/>
                <w:b w:val="false"/>
                <w:i w:val="false"/>
                <w:color w:val="000000"/>
                <w:sz w:val="20"/>
              </w:rPr>
              <w:t>
</w:t>
            </w:r>
            <w:r>
              <w:rPr>
                <w:rFonts w:ascii="Times New Roman"/>
                <w:b w:val="false"/>
                <w:i w:val="false"/>
                <w:color w:val="000000"/>
                <w:sz w:val="20"/>
              </w:rPr>
              <w:t>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w:t>
            </w:r>
            <w:r>
              <w:br/>
            </w:r>
            <w:r>
              <w:rPr>
                <w:rFonts w:ascii="Times New Roman"/>
                <w:b w:val="false"/>
                <w:i w:val="false"/>
                <w:color w:val="000000"/>
                <w:sz w:val="20"/>
              </w:rPr>
              <w:t>
</w:t>
            </w:r>
            <w:r>
              <w:rPr>
                <w:rFonts w:ascii="Times New Roman"/>
                <w:b w:val="false"/>
                <w:i w:val="false"/>
                <w:color w:val="000000"/>
                <w:sz w:val="20"/>
              </w:rPr>
              <w:t>тау</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бойын-</w:t>
            </w:r>
            <w:r>
              <w:br/>
            </w:r>
            <w:r>
              <w:rPr>
                <w:rFonts w:ascii="Times New Roman"/>
                <w:b w:val="false"/>
                <w:i w:val="false"/>
                <w:color w:val="000000"/>
                <w:sz w:val="20"/>
              </w:rPr>
              <w:t>
</w:t>
            </w:r>
            <w:r>
              <w:rPr>
                <w:rFonts w:ascii="Times New Roman"/>
                <w:b w:val="false"/>
                <w:i w:val="false"/>
                <w:color w:val="000000"/>
                <w:sz w:val="20"/>
              </w:rPr>
              <w:t>ша ха-</w:t>
            </w:r>
            <w:r>
              <w:br/>
            </w:r>
            <w:r>
              <w:rPr>
                <w:rFonts w:ascii="Times New Roman"/>
                <w:b w:val="false"/>
                <w:i w:val="false"/>
                <w:color w:val="000000"/>
                <w:sz w:val="20"/>
              </w:rPr>
              <w:t>
</w:t>
            </w:r>
            <w:r>
              <w:rPr>
                <w:rFonts w:ascii="Times New Roman"/>
                <w:b w:val="false"/>
                <w:i w:val="false"/>
                <w:color w:val="000000"/>
                <w:sz w:val="20"/>
              </w:rPr>
              <w:t>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ту</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тың</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тілуі</w:t>
            </w:r>
          </w:p>
        </w:tc>
      </w:tr>
      <w:tr>
        <w:trPr>
          <w:trHeight w:val="30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w:t>
            </w:r>
            <w:r>
              <w:br/>
            </w:r>
            <w:r>
              <w:rPr>
                <w:rFonts w:ascii="Times New Roman"/>
                <w:b w:val="false"/>
                <w:i w:val="false"/>
                <w:color w:val="000000"/>
                <w:sz w:val="20"/>
              </w:rPr>
              <w:t>
</w:t>
            </w:r>
            <w:r>
              <w:rPr>
                <w:rFonts w:ascii="Times New Roman"/>
                <w:b w:val="false"/>
                <w:i w:val="false"/>
                <w:color w:val="000000"/>
                <w:sz w:val="20"/>
              </w:rPr>
              <w:t>дері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 1 мин</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825"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нөмірі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алу-</w:t>
            </w:r>
            <w:r>
              <w:br/>
            </w:r>
            <w:r>
              <w:rPr>
                <w:rFonts w:ascii="Times New Roman"/>
                <w:b w:val="false"/>
                <w:i w:val="false"/>
                <w:color w:val="000000"/>
                <w:sz w:val="20"/>
              </w:rPr>
              <w:t>
</w:t>
            </w:r>
            <w:r>
              <w:rPr>
                <w:rFonts w:ascii="Times New Roman"/>
                <w:b w:val="false"/>
                <w:i w:val="false"/>
                <w:color w:val="000000"/>
                <w:sz w:val="20"/>
              </w:rPr>
              <w:t>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рек-</w:t>
            </w:r>
            <w:r>
              <w:br/>
            </w:r>
            <w:r>
              <w:rPr>
                <w:rFonts w:ascii="Times New Roman"/>
                <w:b w:val="false"/>
                <w:i w:val="false"/>
                <w:color w:val="000000"/>
                <w:sz w:val="20"/>
              </w:rPr>
              <w:t>
</w:t>
            </w:r>
            <w:r>
              <w:rPr>
                <w:rFonts w:ascii="Times New Roman"/>
                <w:b w:val="false"/>
                <w:i w:val="false"/>
                <w:color w:val="000000"/>
                <w:sz w:val="20"/>
              </w:rPr>
              <w:t>те-</w:t>
            </w:r>
            <w:r>
              <w:br/>
            </w:r>
            <w:r>
              <w:rPr>
                <w:rFonts w:ascii="Times New Roman"/>
                <w:b w:val="false"/>
                <w:i w:val="false"/>
                <w:color w:val="000000"/>
                <w:sz w:val="20"/>
              </w:rPr>
              <w:t>
</w:t>
            </w:r>
            <w:r>
              <w:rPr>
                <w:rFonts w:ascii="Times New Roman"/>
                <w:b w:val="false"/>
                <w:i w:val="false"/>
                <w:color w:val="000000"/>
                <w:sz w:val="20"/>
              </w:rPr>
              <w:t>рін-</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бұ-</w:t>
            </w:r>
            <w:r>
              <w:br/>
            </w:r>
            <w:r>
              <w:rPr>
                <w:rFonts w:ascii="Times New Roman"/>
                <w:b w:val="false"/>
                <w:i w:val="false"/>
                <w:color w:val="000000"/>
                <w:sz w:val="20"/>
              </w:rPr>
              <w:t>
</w:t>
            </w:r>
            <w:r>
              <w:rPr>
                <w:rFonts w:ascii="Times New Roman"/>
                <w:b w:val="false"/>
                <w:i w:val="false"/>
                <w:color w:val="000000"/>
                <w:sz w:val="20"/>
              </w:rPr>
              <w:t>зу-</w:t>
            </w:r>
            <w:r>
              <w:br/>
            </w:r>
            <w:r>
              <w:rPr>
                <w:rFonts w:ascii="Times New Roman"/>
                <w:b w:val="false"/>
                <w:i w:val="false"/>
                <w:color w:val="000000"/>
                <w:sz w:val="20"/>
              </w:rPr>
              <w:t>
</w:t>
            </w:r>
            <w:r>
              <w:rPr>
                <w:rFonts w:ascii="Times New Roman"/>
                <w:b w:val="false"/>
                <w:i w:val="false"/>
                <w:color w:val="000000"/>
                <w:sz w:val="20"/>
              </w:rPr>
              <w:t>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са;</w:t>
            </w:r>
            <w:r>
              <w:br/>
            </w:r>
            <w:r>
              <w:rPr>
                <w:rFonts w:ascii="Times New Roman"/>
                <w:b w:val="false"/>
                <w:i w:val="false"/>
                <w:color w:val="000000"/>
                <w:sz w:val="20"/>
              </w:rPr>
              <w:t>
</w:t>
            </w:r>
            <w:r>
              <w:rPr>
                <w:rFonts w:ascii="Times New Roman"/>
                <w:b w:val="false"/>
                <w:i w:val="false"/>
                <w:color w:val="000000"/>
                <w:sz w:val="20"/>
              </w:rPr>
              <w:t>5 –</w:t>
            </w:r>
            <w:r>
              <w:br/>
            </w:r>
            <w:r>
              <w:rPr>
                <w:rFonts w:ascii="Times New Roman"/>
                <w:b w:val="false"/>
                <w:i w:val="false"/>
                <w:color w:val="000000"/>
                <w:sz w:val="20"/>
              </w:rPr>
              <w:t>
</w:t>
            </w:r>
            <w:r>
              <w:rPr>
                <w:rFonts w:ascii="Times New Roman"/>
                <w:b w:val="false"/>
                <w:i w:val="false"/>
                <w:color w:val="000000"/>
                <w:sz w:val="20"/>
              </w:rPr>
              <w:t>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маса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болса;9–егер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са</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73" w:id="53"/>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Осы кестеде электрондық мемлекеттік қызмет көрсету үдерісінің технологиялық тізбегінде келесі әркеттердің аяқталу үлгілері, орындалу мерзімдері және нөмірлері көрсетіліп, барлық ҚФБ әрекеттері (функциялары, рәсімдері, операциялары) атап көрсетіледі.</w:t>
      </w:r>
      <w:r>
        <w:br/>
      </w:r>
      <w:r>
        <w:rPr>
          <w:rFonts w:ascii="Times New Roman"/>
          <w:b w:val="false"/>
          <w:i w:val="false"/>
          <w:color w:val="000000"/>
          <w:sz w:val="28"/>
        </w:rPr>
        <w:t>
</w:t>
      </w:r>
      <w:r>
        <w:rPr>
          <w:rFonts w:ascii="Times New Roman"/>
          <w:b w:val="false"/>
          <w:i w:val="false"/>
          <w:color w:val="000000"/>
          <w:sz w:val="28"/>
        </w:rPr>
        <w:t>
      Осы Регламенттің </w:t>
      </w:r>
      <w:r>
        <w:rPr>
          <w:rFonts w:ascii="Times New Roman"/>
          <w:b w:val="false"/>
          <w:i w:val="false"/>
          <w:color w:val="000000"/>
          <w:sz w:val="28"/>
        </w:rPr>
        <w:t>1-қосымшадағы</w:t>
      </w:r>
      <w:r>
        <w:rPr>
          <w:rFonts w:ascii="Times New Roman"/>
          <w:b w:val="false"/>
          <w:i w:val="false"/>
          <w:color w:val="000000"/>
          <w:sz w:val="28"/>
        </w:rPr>
        <w:t xml:space="preserve"> кестелерге сәйкес электронды мемлекеттік қызметті көрсету кезіндегі функционалдық өзара әрекет жасаудың диаграммалары құрастырылады.</w:t>
      </w:r>
    </w:p>
    <w:bookmarkEnd w:id="53"/>
    <w:bookmarkStart w:name="z276" w:id="54"/>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салымдарына   </w:t>
      </w:r>
      <w:r>
        <w:br/>
      </w:r>
      <w:r>
        <w:rPr>
          <w:rFonts w:ascii="Times New Roman"/>
          <w:b w:val="false"/>
          <w:i w:val="false"/>
          <w:color w:val="000000"/>
          <w:sz w:val="28"/>
        </w:rPr>
        <w:t xml:space="preserve">
иелік ету үшін, Қазақстан Республикасы </w:t>
      </w:r>
      <w:r>
        <w:br/>
      </w:r>
      <w:r>
        <w:rPr>
          <w:rFonts w:ascii="Times New Roman"/>
          <w:b w:val="false"/>
          <w:i w:val="false"/>
          <w:color w:val="000000"/>
          <w:sz w:val="28"/>
        </w:rPr>
        <w:t xml:space="preserve">
Ішкі істер министрлігі Жол полициясы  </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xml:space="preserve">
кәмелетке толмаған балаларға мұраны  </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2-қосымша      </w:t>
      </w:r>
    </w:p>
    <w:bookmarkEnd w:id="54"/>
    <w:p>
      <w:pPr>
        <w:spacing w:after="0"/>
        <w:ind w:left="0"/>
        <w:jc w:val="both"/>
      </w:pPr>
      <w:r>
        <w:drawing>
          <wp:inline distT="0" distB="0" distL="0" distR="0">
            <wp:extent cx="77470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47000" cy="4356100"/>
                    </a:xfrm>
                    <a:prstGeom prst="rect">
                      <a:avLst/>
                    </a:prstGeom>
                  </pic:spPr>
                </pic:pic>
              </a:graphicData>
            </a:graphic>
          </wp:inline>
        </w:drawing>
      </w:r>
    </w:p>
    <w:bookmarkStart w:name="z277" w:id="55"/>
    <w:p>
      <w:pPr>
        <w:spacing w:after="0"/>
        <w:ind w:left="0"/>
        <w:jc w:val="both"/>
      </w:pPr>
      <w:r>
        <w:rPr>
          <w:rFonts w:ascii="Times New Roman"/>
          <w:b w:val="false"/>
          <w:i w:val="false"/>
          <w:color w:val="000000"/>
          <w:sz w:val="28"/>
        </w:rPr>
        <w:t>
      1-сурет. ЭҮП арқылы электрондық мемлекеттік қызмет көрсету кезіндегі функционалдық өзара әрекет жасаудың диаграммасы</w:t>
      </w:r>
    </w:p>
    <w:bookmarkEnd w:id="55"/>
    <w:p>
      <w:pPr>
        <w:spacing w:after="0"/>
        <w:ind w:left="0"/>
        <w:jc w:val="both"/>
      </w:pPr>
      <w:r>
        <w:drawing>
          <wp:inline distT="0" distB="0" distL="0" distR="0">
            <wp:extent cx="7823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23200" cy="4343400"/>
                    </a:xfrm>
                    <a:prstGeom prst="rect">
                      <a:avLst/>
                    </a:prstGeom>
                  </pic:spPr>
                </pic:pic>
              </a:graphicData>
            </a:graphic>
          </wp:inline>
        </w:drawing>
      </w:r>
    </w:p>
    <w:bookmarkStart w:name="z278" w:id="56"/>
    <w:p>
      <w:pPr>
        <w:spacing w:after="0"/>
        <w:ind w:left="0"/>
        <w:jc w:val="both"/>
      </w:pPr>
      <w:r>
        <w:rPr>
          <w:rFonts w:ascii="Times New Roman"/>
          <w:b w:val="false"/>
          <w:i w:val="false"/>
          <w:color w:val="000000"/>
          <w:sz w:val="28"/>
        </w:rPr>
        <w:t>
      2-сурет. Орталық арқылы электрондық мемлекеттік қызмет көрсету кезіндегі функционалдық өзара әрекет жасаудың диаграммасы</w:t>
      </w:r>
    </w:p>
    <w:bookmarkEnd w:id="56"/>
    <w:p>
      <w:pPr>
        <w:spacing w:after="0"/>
        <w:ind w:left="0"/>
        <w:jc w:val="left"/>
      </w:pPr>
      <w:r>
        <w:rPr>
          <w:rFonts w:ascii="Times New Roman"/>
          <w:b/>
          <w:i w:val="false"/>
          <w:color w:val="000000"/>
        </w:rPr>
        <w:t xml:space="preserve">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967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08000" cy="508000"/>
                          </a:xfrm>
                          <a:prstGeom prst="rect">
                            <a:avLst/>
                          </a:prstGeom>
                        </pic:spPr>
                      </pic:pic>
                    </a:graphicData>
                  </a:graphic>
                </wp:inline>
              </w:drawing>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95300" cy="495300"/>
                          </a:xfrm>
                          <a:prstGeom prst="rect">
                            <a:avLst/>
                          </a:prstGeom>
                        </pic:spPr>
                      </pic:pic>
                    </a:graphicData>
                  </a:graphic>
                </wp:inline>
              </w:drawing>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95300" cy="495300"/>
                          </a:xfrm>
                          <a:prstGeom prst="rect">
                            <a:avLst/>
                          </a:prstGeom>
                        </pic:spPr>
                      </pic:pic>
                    </a:graphicData>
                  </a:graphic>
                </wp:inline>
              </w:drawing>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08000" cy="508000"/>
                          </a:xfrm>
                          <a:prstGeom prst="rect">
                            <a:avLst/>
                          </a:prstGeom>
                        </pic:spPr>
                      </pic:pic>
                    </a:graphicData>
                  </a:graphic>
                </wp:inline>
              </w:drawing>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08000" cy="508000"/>
                          </a:xfrm>
                          <a:prstGeom prst="rect">
                            <a:avLst/>
                          </a:prstGeom>
                        </pic:spPr>
                      </pic:pic>
                    </a:graphicData>
                  </a:graphic>
                </wp:inline>
              </w:drawing>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69900" cy="469900"/>
                          </a:xfrm>
                          <a:prstGeom prst="rect">
                            <a:avLst/>
                          </a:prstGeom>
                        </pic:spPr>
                      </pic:pic>
                    </a:graphicData>
                  </a:graphic>
                </wp:inline>
              </w:drawing>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901700" cy="152400"/>
                          </a:xfrm>
                          <a:prstGeom prst="rect">
                            <a:avLst/>
                          </a:prstGeom>
                        </pic:spPr>
                      </pic:pic>
                    </a:graphicData>
                  </a:graphic>
                </wp:inline>
              </w:drawing>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117600" cy="241300"/>
                          </a:xfrm>
                          <a:prstGeom prst="rect">
                            <a:avLst/>
                          </a:prstGeom>
                        </pic:spPr>
                      </pic:pic>
                    </a:graphicData>
                  </a:graphic>
                </wp:inline>
              </w:drawing>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58800" cy="419100"/>
                          </a:xfrm>
                          <a:prstGeom prst="rect">
                            <a:avLst/>
                          </a:prstGeom>
                        </pic:spPr>
                      </pic:pic>
                    </a:graphicData>
                  </a:graphic>
                </wp:inline>
              </w:drawing>
            </w:r>
          </w:p>
        </w:tc>
        <w:tc>
          <w:tcPr>
            <w:tcW w:w="9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алушыға ұсынылатын электрондық құжат</w:t>
            </w:r>
          </w:p>
        </w:tc>
      </w:tr>
    </w:tbl>
    <w:bookmarkStart w:name="z279" w:id="57"/>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Диаграмманың үлгілік рәсімделуі бизнес үдерістерді модельдеу үшін пайдаланылатын BPMN 1.2 графикалық нотациясында келтірілген. BPMN-де модельдеу графикалық элементтердің аз саны бар диаграммалар арқылы жүзеге асырылады. Бұл алушыларға үдерістің қисынын жылдам түсінуге көмектеседі. Элементтердің төрт негізгі санатын атап көрсетуге болады:</w:t>
      </w:r>
      <w:r>
        <w:br/>
      </w:r>
      <w:r>
        <w:rPr>
          <w:rFonts w:ascii="Times New Roman"/>
          <w:b w:val="false"/>
          <w:i w:val="false"/>
          <w:color w:val="000000"/>
          <w:sz w:val="28"/>
        </w:rPr>
        <w:t>
</w:t>
      </w:r>
      <w:r>
        <w:rPr>
          <w:rFonts w:ascii="Times New Roman"/>
          <w:b w:val="false"/>
          <w:i w:val="false"/>
          <w:color w:val="000000"/>
          <w:sz w:val="28"/>
        </w:rPr>
        <w:t>
      1) басқару ағынының объектілері: оқиғалар, әрекеттер және қисынды операторлар;</w:t>
      </w:r>
      <w:r>
        <w:br/>
      </w:r>
      <w:r>
        <w:rPr>
          <w:rFonts w:ascii="Times New Roman"/>
          <w:b w:val="false"/>
          <w:i w:val="false"/>
          <w:color w:val="000000"/>
          <w:sz w:val="28"/>
        </w:rPr>
        <w:t>
</w:t>
      </w:r>
      <w:r>
        <w:rPr>
          <w:rFonts w:ascii="Times New Roman"/>
          <w:b w:val="false"/>
          <w:i w:val="false"/>
          <w:color w:val="000000"/>
          <w:sz w:val="28"/>
        </w:rPr>
        <w:t>
      2) біріктіруші объектілер: басқару ағыны, хабарламалар ағыны және қауымдастықтар;</w:t>
      </w:r>
      <w:r>
        <w:br/>
      </w:r>
      <w:r>
        <w:rPr>
          <w:rFonts w:ascii="Times New Roman"/>
          <w:b w:val="false"/>
          <w:i w:val="false"/>
          <w:color w:val="000000"/>
          <w:sz w:val="28"/>
        </w:rPr>
        <w:t>
</w:t>
      </w:r>
      <w:r>
        <w:rPr>
          <w:rFonts w:ascii="Times New Roman"/>
          <w:b w:val="false"/>
          <w:i w:val="false"/>
          <w:color w:val="000000"/>
          <w:sz w:val="28"/>
        </w:rPr>
        <w:t>
      3) рөлдер: пулалар және жолдар;</w:t>
      </w:r>
      <w:r>
        <w:br/>
      </w:r>
      <w:r>
        <w:rPr>
          <w:rFonts w:ascii="Times New Roman"/>
          <w:b w:val="false"/>
          <w:i w:val="false"/>
          <w:color w:val="000000"/>
          <w:sz w:val="28"/>
        </w:rPr>
        <w:t>
</w:t>
      </w:r>
      <w:r>
        <w:rPr>
          <w:rFonts w:ascii="Times New Roman"/>
          <w:b w:val="false"/>
          <w:i w:val="false"/>
          <w:color w:val="000000"/>
          <w:sz w:val="28"/>
        </w:rPr>
        <w:t>
      4) артефакттар: деректер, топтар және мәтіндік аннотациялар.</w:t>
      </w:r>
      <w:r>
        <w:br/>
      </w:r>
      <w:r>
        <w:rPr>
          <w:rFonts w:ascii="Times New Roman"/>
          <w:b w:val="false"/>
          <w:i w:val="false"/>
          <w:color w:val="000000"/>
          <w:sz w:val="28"/>
        </w:rPr>
        <w:t>
</w:t>
      </w:r>
      <w:r>
        <w:rPr>
          <w:rFonts w:ascii="Times New Roman"/>
          <w:b w:val="false"/>
          <w:i w:val="false"/>
          <w:color w:val="000000"/>
          <w:sz w:val="28"/>
        </w:rPr>
        <w:t>
      Осы төрт санаттың элементтері бизнес үдерістердің диаграммасын құруға мүмкіндік береді. Айрықшалық моделінің мәнерлілігін арттыру үшін "Ескертпелер" деген бөлімде келтірілуі тиіс басқару ағыны объектілерінің жаңа түрлерін және артефакттарды құруға рұқсат береді.</w:t>
      </w:r>
    </w:p>
    <w:bookmarkEnd w:id="57"/>
    <w:bookmarkStart w:name="z286" w:id="58"/>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салымдарына   </w:t>
      </w:r>
      <w:r>
        <w:br/>
      </w:r>
      <w:r>
        <w:rPr>
          <w:rFonts w:ascii="Times New Roman"/>
          <w:b w:val="false"/>
          <w:i w:val="false"/>
          <w:color w:val="000000"/>
          <w:sz w:val="28"/>
        </w:rPr>
        <w:t xml:space="preserve">
иелік ету үшін, Қазақстан Республикасы </w:t>
      </w:r>
      <w:r>
        <w:br/>
      </w:r>
      <w:r>
        <w:rPr>
          <w:rFonts w:ascii="Times New Roman"/>
          <w:b w:val="false"/>
          <w:i w:val="false"/>
          <w:color w:val="000000"/>
          <w:sz w:val="28"/>
        </w:rPr>
        <w:t xml:space="preserve">
Ішкі істер министрлігі Жол полициясы   </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xml:space="preserve">
кәмелетке толмаған балаларға мұраны    </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3-қосымша       </w:t>
      </w:r>
    </w:p>
    <w:bookmarkEnd w:id="58"/>
    <w:bookmarkStart w:name="z287" w:id="59"/>
    <w:p>
      <w:pPr>
        <w:spacing w:after="0"/>
        <w:ind w:left="0"/>
        <w:jc w:val="left"/>
      </w:pPr>
      <w:r>
        <w:rPr>
          <w:rFonts w:ascii="Times New Roman"/>
          <w:b/>
          <w:i w:val="false"/>
          <w:color w:val="000000"/>
        </w:rPr>
        <w:t xml:space="preserve"> 
Электрондық мемлекеттік қызметке арналған</w:t>
      </w:r>
      <w:r>
        <w:br/>
      </w:r>
      <w:r>
        <w:rPr>
          <w:rFonts w:ascii="Times New Roman"/>
          <w:b/>
          <w:i w:val="false"/>
          <w:color w:val="000000"/>
        </w:rPr>
        <w:t>
өтініштің экрандық нысаны</w:t>
      </w:r>
    </w:p>
    <w:bookmarkEnd w:id="59"/>
    <w:p>
      <w:pPr>
        <w:spacing w:after="0"/>
        <w:ind w:left="0"/>
        <w:jc w:val="both"/>
      </w:pPr>
      <w:r>
        <w:drawing>
          <wp:inline distT="0" distB="0" distL="0" distR="0">
            <wp:extent cx="7404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04100" cy="927100"/>
                    </a:xfrm>
                    <a:prstGeom prst="rect">
                      <a:avLst/>
                    </a:prstGeom>
                  </pic:spPr>
                </pic:pic>
              </a:graphicData>
            </a:graphic>
          </wp:inline>
        </w:drawing>
      </w:r>
    </w:p>
    <w:p>
      <w:pPr>
        <w:spacing w:after="0"/>
        <w:ind w:left="0"/>
        <w:jc w:val="both"/>
      </w:pPr>
      <w:r>
        <w:drawing>
          <wp:inline distT="0" distB="0" distL="0" distR="0">
            <wp:extent cx="76962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96200" cy="5130800"/>
                    </a:xfrm>
                    <a:prstGeom prst="rect">
                      <a:avLst/>
                    </a:prstGeom>
                  </pic:spPr>
                </pic:pic>
              </a:graphicData>
            </a:graphic>
          </wp:inline>
        </w:drawing>
      </w:r>
    </w:p>
    <w:p>
      <w:pPr>
        <w:spacing w:after="0"/>
        <w:ind w:left="0"/>
        <w:jc w:val="both"/>
      </w:pPr>
      <w:r>
        <w:drawing>
          <wp:inline distT="0" distB="0" distL="0" distR="0">
            <wp:extent cx="69342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34200" cy="1600200"/>
                    </a:xfrm>
                    <a:prstGeom prst="rect">
                      <a:avLst/>
                    </a:prstGeom>
                  </pic:spPr>
                </pic:pic>
              </a:graphicData>
            </a:graphic>
          </wp:inline>
        </w:drawing>
      </w:r>
    </w:p>
    <w:bookmarkStart w:name="z288" w:id="60"/>
    <w:p>
      <w:pPr>
        <w:spacing w:after="0"/>
        <w:ind w:left="0"/>
        <w:jc w:val="left"/>
      </w:pPr>
      <w:r>
        <w:rPr>
          <w:rFonts w:ascii="Times New Roman"/>
          <w:b/>
          <w:i w:val="false"/>
          <w:color w:val="000000"/>
        </w:rPr>
        <w:t xml:space="preserve"> 
Электрондық мемлекеттік қызметке арналған</w:t>
      </w:r>
      <w:r>
        <w:br/>
      </w:r>
      <w:r>
        <w:rPr>
          <w:rFonts w:ascii="Times New Roman"/>
          <w:b/>
          <w:i w:val="false"/>
          <w:color w:val="000000"/>
        </w:rPr>
        <w:t>
өтініштің экрандық нысаны</w:t>
      </w:r>
    </w:p>
    <w:bookmarkEnd w:id="60"/>
    <w:p>
      <w:pPr>
        <w:spacing w:after="0"/>
        <w:ind w:left="0"/>
        <w:jc w:val="both"/>
      </w:pPr>
      <w:r>
        <w:drawing>
          <wp:inline distT="0" distB="0" distL="0" distR="0">
            <wp:extent cx="7569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569200" cy="1079500"/>
                    </a:xfrm>
                    <a:prstGeom prst="rect">
                      <a:avLst/>
                    </a:prstGeom>
                  </pic:spPr>
                </pic:pic>
              </a:graphicData>
            </a:graphic>
          </wp:inline>
        </w:drawing>
      </w:r>
    </w:p>
    <w:p>
      <w:pPr>
        <w:spacing w:after="0"/>
        <w:ind w:left="0"/>
        <w:jc w:val="both"/>
      </w:pPr>
      <w:r>
        <w:drawing>
          <wp:inline distT="0" distB="0" distL="0" distR="0">
            <wp:extent cx="76073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07300" cy="6705600"/>
                    </a:xfrm>
                    <a:prstGeom prst="rect">
                      <a:avLst/>
                    </a:prstGeom>
                  </pic:spPr>
                </pic:pic>
              </a:graphicData>
            </a:graphic>
          </wp:inline>
        </w:drawing>
      </w:r>
    </w:p>
    <w:p>
      <w:pPr>
        <w:spacing w:after="0"/>
        <w:ind w:left="0"/>
        <w:jc w:val="both"/>
      </w:pPr>
      <w:r>
        <w:drawing>
          <wp:inline distT="0" distB="0" distL="0" distR="0">
            <wp:extent cx="7289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289800" cy="2578100"/>
                    </a:xfrm>
                    <a:prstGeom prst="rect">
                      <a:avLst/>
                    </a:prstGeom>
                  </pic:spPr>
                </pic:pic>
              </a:graphicData>
            </a:graphic>
          </wp:inline>
        </w:drawing>
      </w:r>
    </w:p>
    <w:bookmarkStart w:name="z289" w:id="61"/>
    <w:p>
      <w:pPr>
        <w:spacing w:after="0"/>
        <w:ind w:left="0"/>
        <w:jc w:val="left"/>
      </w:pPr>
      <w:r>
        <w:rPr>
          <w:rFonts w:ascii="Times New Roman"/>
          <w:b/>
          <w:i w:val="false"/>
          <w:color w:val="000000"/>
        </w:rPr>
        <w:t xml:space="preserve"> 
Электрондық мемлекеттік қызметке арналған</w:t>
      </w:r>
      <w:r>
        <w:br/>
      </w:r>
      <w:r>
        <w:rPr>
          <w:rFonts w:ascii="Times New Roman"/>
          <w:b/>
          <w:i w:val="false"/>
          <w:color w:val="000000"/>
        </w:rPr>
        <w:t>
өтініштің экрандық нысаны</w:t>
      </w:r>
    </w:p>
    <w:bookmarkEnd w:id="61"/>
    <w:p>
      <w:pPr>
        <w:spacing w:after="0"/>
        <w:ind w:left="0"/>
        <w:jc w:val="both"/>
      </w:pPr>
      <w:r>
        <w:drawing>
          <wp:inline distT="0" distB="0" distL="0" distR="0">
            <wp:extent cx="75692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69200" cy="1079500"/>
                    </a:xfrm>
                    <a:prstGeom prst="rect">
                      <a:avLst/>
                    </a:prstGeom>
                  </pic:spPr>
                </pic:pic>
              </a:graphicData>
            </a:graphic>
          </wp:inline>
        </w:drawing>
      </w:r>
    </w:p>
    <w:p>
      <w:pPr>
        <w:spacing w:after="0"/>
        <w:ind w:left="0"/>
        <w:jc w:val="both"/>
      </w:pPr>
      <w:r>
        <w:drawing>
          <wp:inline distT="0" distB="0" distL="0" distR="0">
            <wp:extent cx="7975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975600" cy="4978400"/>
                    </a:xfrm>
                    <a:prstGeom prst="rect">
                      <a:avLst/>
                    </a:prstGeom>
                  </pic:spPr>
                </pic:pic>
              </a:graphicData>
            </a:graphic>
          </wp:inline>
        </w:drawing>
      </w:r>
    </w:p>
    <w:p>
      <w:pPr>
        <w:spacing w:after="0"/>
        <w:ind w:left="0"/>
        <w:jc w:val="both"/>
      </w:pPr>
      <w:r>
        <w:drawing>
          <wp:inline distT="0" distB="0" distL="0" distR="0">
            <wp:extent cx="7467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467600" cy="2463800"/>
                    </a:xfrm>
                    <a:prstGeom prst="rect">
                      <a:avLst/>
                    </a:prstGeom>
                  </pic:spPr>
                </pic:pic>
              </a:graphicData>
            </a:graphic>
          </wp:inline>
        </w:drawing>
      </w:r>
    </w:p>
    <w:bookmarkStart w:name="z290" w:id="62"/>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салымдарына  </w:t>
      </w:r>
      <w:r>
        <w:br/>
      </w:r>
      <w:r>
        <w:rPr>
          <w:rFonts w:ascii="Times New Roman"/>
          <w:b w:val="false"/>
          <w:i w:val="false"/>
          <w:color w:val="000000"/>
          <w:sz w:val="28"/>
        </w:rPr>
        <w:t xml:space="preserve">
иелік ету үшін, Қазақстан Республикасы </w:t>
      </w:r>
      <w:r>
        <w:br/>
      </w:r>
      <w:r>
        <w:rPr>
          <w:rFonts w:ascii="Times New Roman"/>
          <w:b w:val="false"/>
          <w:i w:val="false"/>
          <w:color w:val="000000"/>
          <w:sz w:val="28"/>
        </w:rPr>
        <w:t xml:space="preserve">
Ішкі істер министрлігі Жол полициясы  </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xml:space="preserve">
кәмелетке толмаған балаларға мұраны  </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4-қосымша     </w:t>
      </w:r>
    </w:p>
    <w:bookmarkEnd w:id="62"/>
    <w:p>
      <w:pPr>
        <w:spacing w:after="0"/>
        <w:ind w:left="0"/>
        <w:jc w:val="left"/>
      </w:pPr>
      <w:r>
        <w:rPr>
          <w:rFonts w:ascii="Times New Roman"/>
          <w:b/>
          <w:i w:val="false"/>
          <w:color w:val="000000"/>
        </w:rPr>
        <w:t xml:space="preserve"> Электрондық мемлекеттік қызметті көрсетуге</w:t>
      </w:r>
      <w:r>
        <w:br/>
      </w:r>
      <w:r>
        <w:rPr>
          <w:rFonts w:ascii="Times New Roman"/>
          <w:b/>
          <w:i w:val="false"/>
          <w:color w:val="000000"/>
        </w:rPr>
        <w:t>
арналған дұрыс жауаптың шығыс нысаны</w:t>
      </w:r>
    </w:p>
    <w:p>
      <w:pPr>
        <w:spacing w:after="0"/>
        <w:ind w:left="0"/>
        <w:jc w:val="both"/>
      </w:pPr>
      <w:r>
        <w:drawing>
          <wp:inline distT="0" distB="0" distL="0" distR="0">
            <wp:extent cx="5524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524500" cy="762000"/>
                    </a:xfrm>
                    <a:prstGeom prst="rect">
                      <a:avLst/>
                    </a:prstGeom>
                  </pic:spPr>
                </pic:pic>
              </a:graphicData>
            </a:graphic>
          </wp:inline>
        </w:drawing>
      </w:r>
    </w:p>
    <w:p>
      <w:pPr>
        <w:spacing w:after="0"/>
        <w:ind w:left="0"/>
        <w:jc w:val="both"/>
      </w:pPr>
      <w:r>
        <w:drawing>
          <wp:inline distT="0" distB="0" distL="0" distR="0">
            <wp:extent cx="56388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638800" cy="4559300"/>
                    </a:xfrm>
                    <a:prstGeom prst="rect">
                      <a:avLst/>
                    </a:prstGeom>
                  </pic:spPr>
                </pic:pic>
              </a:graphicData>
            </a:graphic>
          </wp:inline>
        </w:drawing>
      </w:r>
    </w:p>
    <w:p>
      <w:pPr>
        <w:spacing w:after="0"/>
        <w:ind w:left="0"/>
        <w:jc w:val="both"/>
      </w:pPr>
      <w:r>
        <w:drawing>
          <wp:inline distT="0" distB="0" distL="0" distR="0">
            <wp:extent cx="52451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245100" cy="1828800"/>
                    </a:xfrm>
                    <a:prstGeom prst="rect">
                      <a:avLst/>
                    </a:prstGeom>
                  </pic:spPr>
                </pic:pic>
              </a:graphicData>
            </a:graphic>
          </wp:inline>
        </w:drawing>
      </w:r>
    </w:p>
    <w:bookmarkStart w:name="z291" w:id="63"/>
    <w:p>
      <w:pPr>
        <w:spacing w:after="0"/>
        <w:ind w:left="0"/>
        <w:jc w:val="left"/>
      </w:pPr>
      <w:r>
        <w:rPr>
          <w:rFonts w:ascii="Times New Roman"/>
          <w:b/>
          <w:i w:val="false"/>
          <w:color w:val="000000"/>
        </w:rPr>
        <w:t xml:space="preserve"> 
Электрондық мемлекеттік қызметті көрсетуге</w:t>
      </w:r>
      <w:r>
        <w:br/>
      </w:r>
      <w:r>
        <w:rPr>
          <w:rFonts w:ascii="Times New Roman"/>
          <w:b/>
          <w:i w:val="false"/>
          <w:color w:val="000000"/>
        </w:rPr>
        <w:t>
арналған дұрыс жауаптың шығыс нысаны</w:t>
      </w:r>
    </w:p>
    <w:bookmarkEnd w:id="63"/>
    <w:p>
      <w:pPr>
        <w:spacing w:after="0"/>
        <w:ind w:left="0"/>
        <w:jc w:val="both"/>
      </w:pPr>
      <w:r>
        <w:drawing>
          <wp:inline distT="0" distB="0" distL="0" distR="0">
            <wp:extent cx="60706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070600" cy="901700"/>
                    </a:xfrm>
                    <a:prstGeom prst="rect">
                      <a:avLst/>
                    </a:prstGeom>
                  </pic:spPr>
                </pic:pic>
              </a:graphicData>
            </a:graphic>
          </wp:inline>
        </w:drawing>
      </w:r>
    </w:p>
    <w:p>
      <w:pPr>
        <w:spacing w:after="0"/>
        <w:ind w:left="0"/>
        <w:jc w:val="both"/>
      </w:pPr>
      <w:r>
        <w:drawing>
          <wp:inline distT="0" distB="0" distL="0" distR="0">
            <wp:extent cx="6045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045200" cy="4165600"/>
                    </a:xfrm>
                    <a:prstGeom prst="rect">
                      <a:avLst/>
                    </a:prstGeom>
                  </pic:spPr>
                </pic:pic>
              </a:graphicData>
            </a:graphic>
          </wp:inline>
        </w:drawing>
      </w:r>
    </w:p>
    <w:p>
      <w:pPr>
        <w:spacing w:after="0"/>
        <w:ind w:left="0"/>
        <w:jc w:val="both"/>
      </w:pPr>
      <w:r>
        <w:drawing>
          <wp:inline distT="0" distB="0" distL="0" distR="0">
            <wp:extent cx="59436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943600" cy="2070100"/>
                    </a:xfrm>
                    <a:prstGeom prst="rect">
                      <a:avLst/>
                    </a:prstGeom>
                  </pic:spPr>
                </pic:pic>
              </a:graphicData>
            </a:graphic>
          </wp:inline>
        </w:drawing>
      </w:r>
    </w:p>
    <w:bookmarkStart w:name="z292" w:id="64"/>
    <w:p>
      <w:pPr>
        <w:spacing w:after="0"/>
        <w:ind w:left="0"/>
        <w:jc w:val="left"/>
      </w:pPr>
      <w:r>
        <w:rPr>
          <w:rFonts w:ascii="Times New Roman"/>
          <w:b/>
          <w:i w:val="false"/>
          <w:color w:val="000000"/>
        </w:rPr>
        <w:t xml:space="preserve"> 
Электрондық мемлекеттік қызметті көрсетуге</w:t>
      </w:r>
      <w:r>
        <w:br/>
      </w:r>
      <w:r>
        <w:rPr>
          <w:rFonts w:ascii="Times New Roman"/>
          <w:b/>
          <w:i w:val="false"/>
          <w:color w:val="000000"/>
        </w:rPr>
        <w:t>
арналған дұрыс жауаптың шығыс нысаны</w:t>
      </w:r>
    </w:p>
    <w:bookmarkEnd w:id="64"/>
    <w:p>
      <w:pPr>
        <w:spacing w:after="0"/>
        <w:ind w:left="0"/>
        <w:jc w:val="both"/>
      </w:pPr>
      <w:r>
        <w:drawing>
          <wp:inline distT="0" distB="0" distL="0" distR="0">
            <wp:extent cx="60706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070600" cy="901700"/>
                    </a:xfrm>
                    <a:prstGeom prst="rect">
                      <a:avLst/>
                    </a:prstGeom>
                  </pic:spPr>
                </pic:pic>
              </a:graphicData>
            </a:graphic>
          </wp:inline>
        </w:drawing>
      </w:r>
    </w:p>
    <w:p>
      <w:pPr>
        <w:spacing w:after="0"/>
        <w:ind w:left="0"/>
        <w:jc w:val="both"/>
      </w:pPr>
      <w:r>
        <w:drawing>
          <wp:inline distT="0" distB="0" distL="0" distR="0">
            <wp:extent cx="6159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159500" cy="4140200"/>
                    </a:xfrm>
                    <a:prstGeom prst="rect">
                      <a:avLst/>
                    </a:prstGeom>
                  </pic:spPr>
                </pic:pic>
              </a:graphicData>
            </a:graphic>
          </wp:inline>
        </w:drawing>
      </w:r>
    </w:p>
    <w:p>
      <w:pPr>
        <w:spacing w:after="0"/>
        <w:ind w:left="0"/>
        <w:jc w:val="both"/>
      </w:pPr>
      <w:r>
        <w:drawing>
          <wp:inline distT="0" distB="0" distL="0" distR="0">
            <wp:extent cx="61214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121400" cy="2133600"/>
                    </a:xfrm>
                    <a:prstGeom prst="rect">
                      <a:avLst/>
                    </a:prstGeom>
                  </pic:spPr>
                </pic:pic>
              </a:graphicData>
            </a:graphic>
          </wp:inline>
        </w:drawing>
      </w:r>
    </w:p>
    <w:bookmarkStart w:name="z293" w:id="65"/>
    <w:p>
      <w:pPr>
        <w:spacing w:after="0"/>
        <w:ind w:left="0"/>
        <w:jc w:val="left"/>
      </w:pPr>
      <w:r>
        <w:rPr>
          <w:rFonts w:ascii="Times New Roman"/>
          <w:b/>
          <w:i w:val="false"/>
          <w:color w:val="000000"/>
        </w:rPr>
        <w:t xml:space="preserve"> 
Алушыға берілетін хабарламалар</w:t>
      </w:r>
    </w:p>
    <w:bookmarkEnd w:id="65"/>
    <w:p>
      <w:pPr>
        <w:spacing w:after="0"/>
        <w:ind w:left="0"/>
        <w:jc w:val="both"/>
      </w:pPr>
      <w:r>
        <w:rPr>
          <w:rFonts w:ascii="Times New Roman"/>
          <w:b w:val="false"/>
          <w:i w:val="false"/>
          <w:color w:val="000000"/>
          <w:sz w:val="28"/>
        </w:rPr>
        <w:t>      Хабарламалар өтінішті орындау мәртебесінің өзгеруіне қарай беріледі. Хабарлама мәтіні орналастырылған еркін жол ЭҮП-тегі жеке кабинеттегі "Хабарлама" бөлімінде көрсетіледі, сонымен қатар ХҚКО АЖ-ға жіберіледі.</w:t>
      </w:r>
    </w:p>
    <w:bookmarkStart w:name="z294" w:id="66"/>
    <w:p>
      <w:pPr>
        <w:spacing w:after="0"/>
        <w:ind w:left="0"/>
        <w:jc w:val="left"/>
      </w:pPr>
      <w:r>
        <w:rPr>
          <w:rFonts w:ascii="Times New Roman"/>
          <w:b/>
          <w:i w:val="false"/>
          <w:color w:val="000000"/>
        </w:rPr>
        <w:t xml:space="preserve"> 
Электрондық мемлекеттік қызметтің теріс</w:t>
      </w:r>
      <w:r>
        <w:br/>
      </w:r>
      <w:r>
        <w:rPr>
          <w:rFonts w:ascii="Times New Roman"/>
          <w:b/>
          <w:i w:val="false"/>
          <w:color w:val="000000"/>
        </w:rPr>
        <w:t>
(бас тарту) жауабының шығыс нысаны</w:t>
      </w:r>
    </w:p>
    <w:bookmarkEnd w:id="66"/>
    <w:p>
      <w:pPr>
        <w:spacing w:after="0"/>
        <w:ind w:left="0"/>
        <w:jc w:val="both"/>
      </w:pPr>
      <w:r>
        <w:rPr>
          <w:rFonts w:ascii="Times New Roman"/>
          <w:b w:val="false"/>
          <w:i w:val="false"/>
          <w:color w:val="000000"/>
          <w:sz w:val="28"/>
        </w:rPr>
        <w:t>      Теріс жауаптың шығыс нысаны бас тартуды негіздеу мәтінімен еркін нысандағы хат түрінде ұсынылады.</w:t>
      </w:r>
    </w:p>
    <w:bookmarkStart w:name="z295" w:id="67"/>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салымдарына   </w:t>
      </w:r>
      <w:r>
        <w:br/>
      </w:r>
      <w:r>
        <w:rPr>
          <w:rFonts w:ascii="Times New Roman"/>
          <w:b w:val="false"/>
          <w:i w:val="false"/>
          <w:color w:val="000000"/>
          <w:sz w:val="28"/>
        </w:rPr>
        <w:t xml:space="preserve">
иелік ету үшін, Қазақстан Республикасы </w:t>
      </w:r>
      <w:r>
        <w:br/>
      </w:r>
      <w:r>
        <w:rPr>
          <w:rFonts w:ascii="Times New Roman"/>
          <w:b w:val="false"/>
          <w:i w:val="false"/>
          <w:color w:val="000000"/>
          <w:sz w:val="28"/>
        </w:rPr>
        <w:t xml:space="preserve">
Ішкі істер министрлігі Жол полициясы   </w:t>
      </w:r>
      <w:r>
        <w:br/>
      </w:r>
      <w:r>
        <w:rPr>
          <w:rFonts w:ascii="Times New Roman"/>
          <w:b w:val="false"/>
          <w:i w:val="false"/>
          <w:color w:val="000000"/>
          <w:sz w:val="28"/>
        </w:rPr>
        <w:t xml:space="preserve">
комитетінің аумақтық бөлімшелеріне    </w:t>
      </w:r>
      <w:r>
        <w:br/>
      </w:r>
      <w:r>
        <w:rPr>
          <w:rFonts w:ascii="Times New Roman"/>
          <w:b w:val="false"/>
          <w:i w:val="false"/>
          <w:color w:val="000000"/>
          <w:sz w:val="28"/>
        </w:rPr>
        <w:t xml:space="preserve">
кәмелетке толмаған балаларға мұраны   </w:t>
      </w:r>
      <w:r>
        <w:br/>
      </w:r>
      <w:r>
        <w:rPr>
          <w:rFonts w:ascii="Times New Roman"/>
          <w:b w:val="false"/>
          <w:i w:val="false"/>
          <w:color w:val="000000"/>
          <w:sz w:val="28"/>
        </w:rPr>
        <w:t xml:space="preserve">
ресімдеу үшін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5-қосымша      </w:t>
      </w:r>
    </w:p>
    <w:bookmarkEnd w:id="67"/>
    <w:bookmarkStart w:name="z296" w:id="68"/>
    <w:p>
      <w:pPr>
        <w:spacing w:after="0"/>
        <w:ind w:left="0"/>
        <w:jc w:val="left"/>
      </w:pPr>
      <w:r>
        <w:rPr>
          <w:rFonts w:ascii="Times New Roman"/>
          <w:b/>
          <w:i w:val="false"/>
          <w:color w:val="000000"/>
        </w:rPr>
        <w:t xml:space="preserve"> 
Электрондық мемлекеттік қызмет</w:t>
      </w:r>
      <w:r>
        <w:br/>
      </w:r>
      <w:r>
        <w:rPr>
          <w:rFonts w:ascii="Times New Roman"/>
          <w:b/>
          <w:i w:val="false"/>
          <w:color w:val="000000"/>
        </w:rPr>
        <w:t>
көрсеткіштерін анықтауға арналған сауалнама</w:t>
      </w:r>
      <w:r>
        <w:br/>
      </w:r>
      <w:r>
        <w:rPr>
          <w:rFonts w:ascii="Times New Roman"/>
          <w:b/>
          <w:i w:val="false"/>
          <w:color w:val="000000"/>
        </w:rPr>
        <w:t>
түрі: "сапа" және "қолжетімділік"</w:t>
      </w:r>
    </w:p>
    <w:bookmarkEnd w:id="68"/>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(қызмет атауы)</w:t>
      </w:r>
    </w:p>
    <w:p>
      <w:pPr>
        <w:spacing w:after="0"/>
        <w:ind w:left="0"/>
        <w:jc w:val="both"/>
      </w:pPr>
      <w:r>
        <w:rPr>
          <w:rFonts w:ascii="Times New Roman"/>
          <w:b w:val="false"/>
          <w:i w:val="false"/>
          <w:color w:val="000000"/>
          <w:sz w:val="28"/>
        </w:rPr>
        <w:t>      1. Сіз электрондық мемлекеттік қызмет көрсету үдерісінің сапасы мен нәтижесіне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297" w:id="69"/>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22 қарашадағы   </w:t>
      </w:r>
      <w:r>
        <w:br/>
      </w:r>
      <w:r>
        <w:rPr>
          <w:rFonts w:ascii="Times New Roman"/>
          <w:b w:val="false"/>
          <w:i w:val="false"/>
          <w:color w:val="000000"/>
          <w:sz w:val="28"/>
        </w:rPr>
        <w:t xml:space="preserve">
№ 527 қаулысымен бекітілген </w:t>
      </w:r>
    </w:p>
    <w:bookmarkEnd w:id="69"/>
    <w:bookmarkStart w:name="z298" w:id="70"/>
    <w:p>
      <w:pPr>
        <w:spacing w:after="0"/>
        <w:ind w:left="0"/>
        <w:jc w:val="left"/>
      </w:pPr>
      <w:r>
        <w:rPr>
          <w:rFonts w:ascii="Times New Roman"/>
          <w:b/>
          <w:i w:val="false"/>
          <w:color w:val="000000"/>
        </w:rPr>
        <w:t xml:space="preserve"> 
"Кәмелетке толмағандарға меншік</w:t>
      </w:r>
      <w:r>
        <w:br/>
      </w:r>
      <w:r>
        <w:rPr>
          <w:rFonts w:ascii="Times New Roman"/>
          <w:b/>
          <w:i w:val="false"/>
          <w:color w:val="000000"/>
        </w:rPr>
        <w:t>
құқығында тиесілі мүлікпен мәмілелерді</w:t>
      </w:r>
      <w:r>
        <w:br/>
      </w:r>
      <w:r>
        <w:rPr>
          <w:rFonts w:ascii="Times New Roman"/>
          <w:b/>
          <w:i w:val="false"/>
          <w:color w:val="000000"/>
        </w:rPr>
        <w:t>
ресімдеу үшін қорғаншылық немесе қамқоршылық</w:t>
      </w:r>
      <w:r>
        <w:br/>
      </w:r>
      <w:r>
        <w:rPr>
          <w:rFonts w:ascii="Times New Roman"/>
          <w:b/>
          <w:i w:val="false"/>
          <w:color w:val="000000"/>
        </w:rPr>
        <w:t>
жөніндегі функцияларды жүзеге асыратын органдардың</w:t>
      </w:r>
      <w:r>
        <w:br/>
      </w:r>
      <w:r>
        <w:rPr>
          <w:rFonts w:ascii="Times New Roman"/>
          <w:b/>
          <w:i w:val="false"/>
          <w:color w:val="000000"/>
        </w:rPr>
        <w:t>
анықтамаларын беру" электрондық мемлекеттiк</w:t>
      </w:r>
      <w:r>
        <w:br/>
      </w:r>
      <w:r>
        <w:rPr>
          <w:rFonts w:ascii="Times New Roman"/>
          <w:b/>
          <w:i w:val="false"/>
          <w:color w:val="000000"/>
        </w:rPr>
        <w:t>
қызмет көрсету регламенті</w:t>
      </w:r>
    </w:p>
    <w:bookmarkEnd w:id="70"/>
    <w:bookmarkStart w:name="z299" w:id="71"/>
    <w:p>
      <w:pPr>
        <w:spacing w:after="0"/>
        <w:ind w:left="0"/>
        <w:jc w:val="left"/>
      </w:pPr>
      <w:r>
        <w:rPr>
          <w:rFonts w:ascii="Times New Roman"/>
          <w:b/>
          <w:i w:val="false"/>
          <w:color w:val="000000"/>
        </w:rPr>
        <w:t xml:space="preserve"> 
1. Жалпы ережелер</w:t>
      </w:r>
    </w:p>
    <w:bookmarkEnd w:id="71"/>
    <w:bookmarkStart w:name="z300" w:id="72"/>
    <w:p>
      <w:pPr>
        <w:spacing w:after="0"/>
        <w:ind w:left="0"/>
        <w:jc w:val="both"/>
      </w:pPr>
      <w:r>
        <w:rPr>
          <w:rFonts w:ascii="Times New Roman"/>
          <w:b w:val="false"/>
          <w:i w:val="false"/>
          <w:color w:val="000000"/>
          <w:sz w:val="28"/>
        </w:rPr>
        <w:t xml:space="preserve">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қызметі (бұдан әрі – электрондық мемлекеттік қызмет) Қостанай облысының аудандары мен қалаларының білім бөлімдері (бұдан әрі – қызмет беруші) баламасыз негізде Халыққа қызмет көрсету орталықтары (бұдан әрі – Орталық) арқылы, сондай-ақ </w:t>
      </w:r>
      <w:r>
        <w:rPr>
          <w:rFonts w:ascii="Times New Roman"/>
          <w:b w:val="false"/>
          <w:i w:val="false"/>
          <w:color w:val="000000"/>
          <w:sz w:val="28"/>
          <w:u w:val="single"/>
        </w:rPr>
        <w:t>www.e.gov.kz</w:t>
      </w:r>
      <w:r>
        <w:rPr>
          <w:rFonts w:ascii="Times New Roman"/>
          <w:b w:val="false"/>
          <w:i w:val="false"/>
          <w:color w:val="000000"/>
          <w:sz w:val="28"/>
        </w:rPr>
        <w:t xml:space="preserve"> "электронды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қызметі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Осы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мемлекеттiк қызмет көрсету регламентінде (бұдан әрі – Регламент) пайдаланылатын ұғымдар және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ақпараттық жүйе – аппараттық-бағдарламалық кешенді қолдана отырып, ақпаратты сақтауға, өңдеуге, іздестіруге, таратуға, беруге және ұсынуға арналған жүйе (бұдан әрі - АЖ);</w:t>
      </w:r>
      <w:r>
        <w:br/>
      </w:r>
      <w:r>
        <w:rPr>
          <w:rFonts w:ascii="Times New Roman"/>
          <w:b w:val="false"/>
          <w:i w:val="false"/>
          <w:color w:val="000000"/>
          <w:sz w:val="28"/>
        </w:rPr>
        <w:t>
</w:t>
      </w:r>
      <w:r>
        <w:rPr>
          <w:rFonts w:ascii="Times New Roman"/>
          <w:b w:val="false"/>
          <w:i w:val="false"/>
          <w:color w:val="000000"/>
          <w:sz w:val="28"/>
        </w:rPr>
        <w:t>
      3) бiрыңғай нотариаттық ақпараттық жүйе – бұл нотариаттық қызметтi автоматтандыруға және әдiлет органдары мен нотариаттық палаталардың өзара iс-қимылына арналған аппараттық-бағдарламалық кешен (бұдан әрі – БНАЖ);</w:t>
      </w:r>
      <w:r>
        <w:br/>
      </w:r>
      <w:r>
        <w:rPr>
          <w:rFonts w:ascii="Times New Roman"/>
          <w:b w:val="false"/>
          <w:i w:val="false"/>
          <w:color w:val="000000"/>
          <w:sz w:val="28"/>
        </w:rPr>
        <w:t>
</w:t>
      </w:r>
      <w:r>
        <w:rPr>
          <w:rFonts w:ascii="Times New Roman"/>
          <w:b w:val="false"/>
          <w:i w:val="false"/>
          <w:color w:val="000000"/>
          <w:sz w:val="28"/>
        </w:rPr>
        <w:t>
      4)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5) ЖТ МДҚ – "Жеке тұлғалар" мемлекеттік деректер қоры;</w:t>
      </w:r>
      <w:r>
        <w:br/>
      </w:r>
      <w:r>
        <w:rPr>
          <w:rFonts w:ascii="Times New Roman"/>
          <w:b w:val="false"/>
          <w:i w:val="false"/>
          <w:color w:val="000000"/>
          <w:sz w:val="28"/>
        </w:rPr>
        <w:t>
</w:t>
      </w:r>
      <w:r>
        <w:rPr>
          <w:rFonts w:ascii="Times New Roman"/>
          <w:b w:val="false"/>
          <w:i w:val="false"/>
          <w:color w:val="000000"/>
          <w:sz w:val="28"/>
        </w:rPr>
        <w:t>
      6) Қазақстан Республикасының халыққа қызмет көрсету орталықтарының ақпараттық жүйесі - халыққа (жеке және заңды тұлғаларға) Қазақстан Республикасының халыққа қызмет көрсету орталықтары арқылы, сондай-ақ тиісті министрліктер мен ведомстволармен қызмет ұсыну үрдісін автоматтандыруға арналған ақпараттық жүйе (бұдан әрі – ХҚКО АЖ);</w:t>
      </w:r>
      <w:r>
        <w:br/>
      </w:r>
      <w:r>
        <w:rPr>
          <w:rFonts w:ascii="Times New Roman"/>
          <w:b w:val="false"/>
          <w:i w:val="false"/>
          <w:color w:val="000000"/>
          <w:sz w:val="28"/>
        </w:rPr>
        <w:t>
</w:t>
      </w:r>
      <w:r>
        <w:rPr>
          <w:rFonts w:ascii="Times New Roman"/>
          <w:b w:val="false"/>
          <w:i w:val="false"/>
          <w:color w:val="000000"/>
          <w:sz w:val="28"/>
        </w:rPr>
        <w:t>
      7) мемлекеттік қызметті алушы – жеке тұлға (бұдан әрі – алушы);</w:t>
      </w:r>
      <w:r>
        <w:br/>
      </w:r>
      <w:r>
        <w:rPr>
          <w:rFonts w:ascii="Times New Roman"/>
          <w:b w:val="false"/>
          <w:i w:val="false"/>
          <w:color w:val="000000"/>
          <w:sz w:val="28"/>
        </w:rPr>
        <w:t>
</w:t>
      </w:r>
      <w:r>
        <w:rPr>
          <w:rFonts w:ascii="Times New Roman"/>
          <w:b w:val="false"/>
          <w:i w:val="false"/>
          <w:color w:val="000000"/>
          <w:sz w:val="28"/>
        </w:rPr>
        <w:t>
      8) пайдаланушы – өзіне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
      9)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жөнiндегі қызмет көрсету;</w:t>
      </w:r>
      <w:r>
        <w:br/>
      </w:r>
      <w:r>
        <w:rPr>
          <w:rFonts w:ascii="Times New Roman"/>
          <w:b w:val="false"/>
          <w:i w:val="false"/>
          <w:color w:val="000000"/>
          <w:sz w:val="28"/>
        </w:rPr>
        <w:t>
</w:t>
      </w:r>
      <w:r>
        <w:rPr>
          <w:rFonts w:ascii="Times New Roman"/>
          <w:b w:val="false"/>
          <w:i w:val="false"/>
          <w:color w:val="000000"/>
          <w:sz w:val="28"/>
        </w:rPr>
        <w:t>
      10)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 ақпараттық технологияларды қолдана отырып, электрондық нысанда көрсетілетін мемлекеттік қызмет көрсету;</w:t>
      </w:r>
      <w:r>
        <w:br/>
      </w:r>
      <w:r>
        <w:rPr>
          <w:rFonts w:ascii="Times New Roman"/>
          <w:b w:val="false"/>
          <w:i w:val="false"/>
          <w:color w:val="000000"/>
          <w:sz w:val="28"/>
        </w:rPr>
        <w:t>
</w:t>
      </w:r>
      <w:r>
        <w:rPr>
          <w:rFonts w:ascii="Times New Roman"/>
          <w:b w:val="false"/>
          <w:i w:val="false"/>
          <w:color w:val="000000"/>
          <w:sz w:val="28"/>
        </w:rPr>
        <w:t>
      12) "электрондық үкіметтің" веб-порталы – нормативтік құқықтық базаны қоса алғанда, барлық шоғырландырылған үкіметтік ақпаратқа және электрондық мемлекеттік қызметтер көрсетуге қол жеткізудің бірыңғай терезесі болатын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13) "электрондық үкіметтің" өңірлік шлюзі - жергілікті атқарушы органдардың ішкі жүйелері/кіші жүйелері және жергілікті атқарушы органның электрондық қызметтерді көрсету үрдісіне қатысатын сыртқы ақпараттық жүйелері арасындағы ақпараттық өзара іс-қимылды қамтамасыз етеді (бұдан әрі – ЭҮӨШ);</w:t>
      </w:r>
      <w:r>
        <w:br/>
      </w:r>
      <w:r>
        <w:rPr>
          <w:rFonts w:ascii="Times New Roman"/>
          <w:b w:val="false"/>
          <w:i w:val="false"/>
          <w:color w:val="000000"/>
          <w:sz w:val="28"/>
        </w:rPr>
        <w:t>
</w:t>
      </w:r>
      <w:r>
        <w:rPr>
          <w:rFonts w:ascii="Times New Roman"/>
          <w:b w:val="false"/>
          <w:i w:val="false"/>
          <w:color w:val="000000"/>
          <w:sz w:val="28"/>
        </w:rPr>
        <w:t>
      14) "электрондық үкіметтің" шлюзі – электрондық қызметтер көрсетуді іске асыру шеңберінде "электрондық үкіметтің" ақпараттық жүйелерін интеграциялауға арналған ақпараттық жүйе (бұдан әрі – ЭҮШ);</w:t>
      </w:r>
      <w:r>
        <w:br/>
      </w:r>
      <w:r>
        <w:rPr>
          <w:rFonts w:ascii="Times New Roman"/>
          <w:b w:val="false"/>
          <w:i w:val="false"/>
          <w:color w:val="000000"/>
          <w:sz w:val="28"/>
        </w:rPr>
        <w:t>
</w:t>
      </w:r>
      <w:r>
        <w:rPr>
          <w:rFonts w:ascii="Times New Roman"/>
          <w:b w:val="false"/>
          <w:i w:val="false"/>
          <w:color w:val="000000"/>
          <w:sz w:val="28"/>
        </w:rPr>
        <w:t>
      15) электрондық цифрлық қолтаңба – электрондық цифрлық қолтаңбаның құралдарымен құрылған және электрондық құжаттың дұрыстығын, оның тиесiлiлiгiн және мазмұнның тұрақтылығын растайтын электрондық цифрлық таңбалардың жиынтығы (бұдан әрі - ЭЦҚ).</w:t>
      </w:r>
    </w:p>
    <w:bookmarkEnd w:id="72"/>
    <w:bookmarkStart w:name="z320" w:id="73"/>
    <w:p>
      <w:pPr>
        <w:spacing w:after="0"/>
        <w:ind w:left="0"/>
        <w:jc w:val="left"/>
      </w:pPr>
      <w:r>
        <w:rPr>
          <w:rFonts w:ascii="Times New Roman"/>
          <w:b/>
          <w:i w:val="false"/>
          <w:color w:val="000000"/>
        </w:rPr>
        <w:t xml:space="preserve"> 
2. Электрондық мемлекеттік қызметті көрсету</w:t>
      </w:r>
      <w:r>
        <w:br/>
      </w:r>
      <w:r>
        <w:rPr>
          <w:rFonts w:ascii="Times New Roman"/>
          <w:b/>
          <w:i w:val="false"/>
          <w:color w:val="000000"/>
        </w:rPr>
        <w:t>
жөнінде қызмет беруші әрекетінің тәртібі</w:t>
      </w:r>
    </w:p>
    <w:bookmarkEnd w:id="73"/>
    <w:bookmarkStart w:name="z321" w:id="74"/>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іс-қимыл жасаудың № 1 диаграммасы)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алушы ЭҮП-ке тіркеуді ЖСН және пароль көмегімен жүзеге асырады (ЭҮП-ке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үдеріс – мемлекеттік қызметті алу үшін алушының ЭҮП-ке ЖСН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 шарт – ЖСН және пароль арқылы тіркелген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
      4) 2 үдеріс – алушының деректерінде бұзушылықтардың болуына байланысты ЭҮП авторландырудан бас тарту туралы хабарламаны қалыптастырады;</w:t>
      </w:r>
      <w:r>
        <w:br/>
      </w:r>
      <w:r>
        <w:rPr>
          <w:rFonts w:ascii="Times New Roman"/>
          <w:b w:val="false"/>
          <w:i w:val="false"/>
          <w:color w:val="000000"/>
          <w:sz w:val="28"/>
        </w:rPr>
        <w:t>
</w:t>
      </w:r>
      <w:r>
        <w:rPr>
          <w:rFonts w:ascii="Times New Roman"/>
          <w:b w:val="false"/>
          <w:i w:val="false"/>
          <w:color w:val="000000"/>
          <w:sz w:val="28"/>
        </w:rPr>
        <w:t>
      5) 3 үдеріс –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алушының нысанды толтыруы, сұрау салу нысанына Стандарттың 11-тармағында көрсетілген қажетті құжаттардың көшірмелерін электронды түрде тіркеу, сондай-ақ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 шарт – ЭҮП-те ЭЦҚ тіркеу куәлігінің әрекет ету мерзімін және тізімде қайта шақырылғандар (жойылғандар) тіркеу куәліктерінің болмауын, сондай-ақ сәйкестендіру деректеріне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w:t>
      </w:r>
      <w:r>
        <w:rPr>
          <w:rFonts w:ascii="Times New Roman"/>
          <w:b w:val="false"/>
          <w:i w:val="false"/>
          <w:color w:val="000000"/>
          <w:sz w:val="28"/>
        </w:rPr>
        <w:t>
      7) 4 үдеріс –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 үдеріс – алушының ЭЦҚ арқылы электрондық мемлекеттік қызметті көрсету үшін сұрау салуды куәландыру және электрондық құжатты (сұрау салуды) қызмет беруші өңдеу үшін ЭҮШ арқылы ЭҮӨШ АЖО-ға жіберу;</w:t>
      </w:r>
      <w:r>
        <w:br/>
      </w:r>
      <w:r>
        <w:rPr>
          <w:rFonts w:ascii="Times New Roman"/>
          <w:b w:val="false"/>
          <w:i w:val="false"/>
          <w:color w:val="000000"/>
          <w:sz w:val="28"/>
        </w:rPr>
        <w:t>
</w:t>
      </w:r>
      <w:r>
        <w:rPr>
          <w:rFonts w:ascii="Times New Roman"/>
          <w:b w:val="false"/>
          <w:i w:val="false"/>
          <w:color w:val="000000"/>
          <w:sz w:val="28"/>
        </w:rPr>
        <w:t>
      9) 6 үдеріс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10) 3 шарт – Стандартта көрсетілген алушының қоса берілген құжаттарының сәйкестігін және электрондық мемлекеттік қызмет көрсету үшін негізін қызмет беруші тексереді (өңдейді);</w:t>
      </w:r>
      <w:r>
        <w:br/>
      </w:r>
      <w:r>
        <w:rPr>
          <w:rFonts w:ascii="Times New Roman"/>
          <w:b w:val="false"/>
          <w:i w:val="false"/>
          <w:color w:val="000000"/>
          <w:sz w:val="28"/>
        </w:rPr>
        <w:t>
</w:t>
      </w:r>
      <w:r>
        <w:rPr>
          <w:rFonts w:ascii="Times New Roman"/>
          <w:b w:val="false"/>
          <w:i w:val="false"/>
          <w:color w:val="000000"/>
          <w:sz w:val="28"/>
        </w:rPr>
        <w:t>
      11) 7 үдеріс – алушының құжаттарында бұзушылықтардың болуына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 үдеріс – алушының ЭҮӨШ АЖО-да қалыптастырылған қызмет нәтижесін (электронды құжат түріндегі анықтама) алуы. Электрондық құжат қызмет берушінің қызметкерінің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іс-қимыл жасаудың № 3 диаграммасы) адымдық әрекеттері мен шешімдері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үдеріс – орталық операторының электрондық мемлекеттік қызметті алу үшін ЭҮӨШ АЖО-на логині мен паролін енгізуі (авторландыру үдерісі);</w:t>
      </w:r>
      <w:r>
        <w:br/>
      </w:r>
      <w:r>
        <w:rPr>
          <w:rFonts w:ascii="Times New Roman"/>
          <w:b w:val="false"/>
          <w:i w:val="false"/>
          <w:color w:val="000000"/>
          <w:sz w:val="28"/>
        </w:rPr>
        <w:t>
</w:t>
      </w:r>
      <w:r>
        <w:rPr>
          <w:rFonts w:ascii="Times New Roman"/>
          <w:b w:val="false"/>
          <w:i w:val="false"/>
          <w:color w:val="000000"/>
          <w:sz w:val="28"/>
        </w:rPr>
        <w:t>
      2) 2 үдеріс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алушының деректерін, сондай-ақ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w:t>
      </w:r>
      <w:r>
        <w:rPr>
          <w:rFonts w:ascii="Times New Roman"/>
          <w:b w:val="false"/>
          <w:i w:val="false"/>
          <w:color w:val="000000"/>
          <w:sz w:val="28"/>
        </w:rPr>
        <w:t>
      3) 3 үдеріс – ЖТ МДҚ-на ЭҮШ арқылы алушының деректері туралы, сондай-ақ БНАЖ-не алушы өкілінің сенімхат деректері туралы сұрау салуды жіберуі;</w:t>
      </w:r>
      <w:r>
        <w:br/>
      </w:r>
      <w:r>
        <w:rPr>
          <w:rFonts w:ascii="Times New Roman"/>
          <w:b w:val="false"/>
          <w:i w:val="false"/>
          <w:color w:val="000000"/>
          <w:sz w:val="28"/>
        </w:rPr>
        <w:t>
</w:t>
      </w:r>
      <w:r>
        <w:rPr>
          <w:rFonts w:ascii="Times New Roman"/>
          <w:b w:val="false"/>
          <w:i w:val="false"/>
          <w:color w:val="000000"/>
          <w:sz w:val="28"/>
        </w:rPr>
        <w:t>
      4) 1 шарт – ЖТ МДҚ-да алушы деректерінің, БНАЖ-да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үдеріс – ЖТ МДҚ-да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үдеріс – сұрау салу нысанын құжаттардың қағаз нысанында болуын белгілеу бөлігінде орталық операторының толтыруы және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w:t>
      </w:r>
      <w:r>
        <w:rPr>
          <w:rFonts w:ascii="Times New Roman"/>
          <w:b w:val="false"/>
          <w:i w:val="false"/>
          <w:color w:val="000000"/>
          <w:sz w:val="28"/>
        </w:rPr>
        <w:t>
      7) 6 үдеріс – орталық операторының ЭЦҚ-мен куәландырылған (қол қойылған) электрондық құжатты (алушының сұрау салуын) ЭҮШ арқылы ЭҮӨШ АЖО-ға жіберу;</w:t>
      </w:r>
      <w:r>
        <w:br/>
      </w:r>
      <w:r>
        <w:rPr>
          <w:rFonts w:ascii="Times New Roman"/>
          <w:b w:val="false"/>
          <w:i w:val="false"/>
          <w:color w:val="000000"/>
          <w:sz w:val="28"/>
        </w:rPr>
        <w:t>
</w:t>
      </w:r>
      <w:r>
        <w:rPr>
          <w:rFonts w:ascii="Times New Roman"/>
          <w:b w:val="false"/>
          <w:i w:val="false"/>
          <w:color w:val="000000"/>
          <w:sz w:val="28"/>
        </w:rPr>
        <w:t>
      8) 7 үдеріс – ЭҮӨШ АЖО-да электрондық құжатты тіркеу;</w:t>
      </w:r>
      <w:r>
        <w:br/>
      </w:r>
      <w:r>
        <w:rPr>
          <w:rFonts w:ascii="Times New Roman"/>
          <w:b w:val="false"/>
          <w:i w:val="false"/>
          <w:color w:val="000000"/>
          <w:sz w:val="28"/>
        </w:rPr>
        <w:t>
</w:t>
      </w:r>
      <w:r>
        <w:rPr>
          <w:rFonts w:ascii="Times New Roman"/>
          <w:b w:val="false"/>
          <w:i w:val="false"/>
          <w:color w:val="000000"/>
          <w:sz w:val="28"/>
        </w:rPr>
        <w:t>
      9) 2 шарт – Стандартта көрсетілген алушының қоса берілген құжаттарының сәйкестігін және электрондық мемлекеттік қызмет көрсету үшін негізін қызмет беруші тексереді (өңдейді);</w:t>
      </w:r>
      <w:r>
        <w:br/>
      </w:r>
      <w:r>
        <w:rPr>
          <w:rFonts w:ascii="Times New Roman"/>
          <w:b w:val="false"/>
          <w:i w:val="false"/>
          <w:color w:val="000000"/>
          <w:sz w:val="28"/>
        </w:rPr>
        <w:t>
</w:t>
      </w:r>
      <w:r>
        <w:rPr>
          <w:rFonts w:ascii="Times New Roman"/>
          <w:b w:val="false"/>
          <w:i w:val="false"/>
          <w:color w:val="000000"/>
          <w:sz w:val="28"/>
        </w:rPr>
        <w:t>
      10) 8 үдеріс – алушының құжаттарында бұзушылықтардың болуына байланысты сұрау салынған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үдеріс – алушының ЭҮӨШ АЖО-да қалыптастырылған электрондық мемлекеттік қызмет нәтижесін (қағаз құжат түріндегі 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t>
      </w:r>
      <w:r>
        <w:rPr>
          <w:rFonts w:ascii="Times New Roman"/>
          <w:b w:val="false"/>
          <w:i w:val="false"/>
          <w:color w:val="000000"/>
          <w:sz w:val="28"/>
          <w:u w:val="single"/>
        </w:rPr>
        <w:t>www.e.gov.kz</w:t>
      </w:r>
      <w:r>
        <w:rPr>
          <w:rFonts w:ascii="Times New Roman"/>
          <w:b w:val="false"/>
          <w:i w:val="false"/>
          <w:color w:val="000000"/>
          <w:sz w:val="28"/>
        </w:rPr>
        <w:t xml:space="preserve"> "электрондық үкімет" веб-порталында, сондай-ақ орталықта келтірілген.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 салудың орындау мәртебесін алушымен тексеру тәсілі: "электрондық үкімет" порталындағы "Қызметтерді алу тарихы" бөлімінде, сондай-ақ орталыққа жүгінген кезде.</w:t>
      </w:r>
      <w:r>
        <w:br/>
      </w:r>
      <w:r>
        <w:rPr>
          <w:rFonts w:ascii="Times New Roman"/>
          <w:b w:val="false"/>
          <w:i w:val="false"/>
          <w:color w:val="000000"/>
          <w:sz w:val="28"/>
        </w:rPr>
        <w:t>
</w:t>
      </w:r>
      <w:r>
        <w:rPr>
          <w:rFonts w:ascii="Times New Roman"/>
          <w:b w:val="false"/>
          <w:i w:val="false"/>
          <w:color w:val="000000"/>
          <w:sz w:val="28"/>
        </w:rPr>
        <w:t>
      10. Қажетті ақпаратты және электрондық мемлекеттік қызметті көрсету бойынша кеңесті (оның ішінде шағымдану) ЭҮП сall-орталығының телефоны бойынша алуға болады: (1414).</w:t>
      </w:r>
    </w:p>
    <w:bookmarkEnd w:id="74"/>
    <w:bookmarkStart w:name="z349" w:id="75"/>
    <w:p>
      <w:pPr>
        <w:spacing w:after="0"/>
        <w:ind w:left="0"/>
        <w:jc w:val="left"/>
      </w:pPr>
      <w:r>
        <w:rPr>
          <w:rFonts w:ascii="Times New Roman"/>
          <w:b/>
          <w:i w:val="false"/>
          <w:color w:val="000000"/>
        </w:rPr>
        <w:t xml:space="preserve"> 
3. Электрондық мемлекеттік қызмет көрсету</w:t>
      </w:r>
      <w:r>
        <w:br/>
      </w:r>
      <w:r>
        <w:rPr>
          <w:rFonts w:ascii="Times New Roman"/>
          <w:b/>
          <w:i w:val="false"/>
          <w:color w:val="000000"/>
        </w:rPr>
        <w:t>
үдерісіндегі өзара іс-қимыл тәртібін сипаттау</w:t>
      </w:r>
    </w:p>
    <w:bookmarkEnd w:id="75"/>
    <w:bookmarkStart w:name="z350" w:id="76"/>
    <w:p>
      <w:pPr>
        <w:spacing w:after="0"/>
        <w:ind w:left="0"/>
        <w:jc w:val="both"/>
      </w:pPr>
      <w:r>
        <w:rPr>
          <w:rFonts w:ascii="Times New Roman"/>
          <w:b w:val="false"/>
          <w:i w:val="false"/>
          <w:color w:val="000000"/>
          <w:sz w:val="28"/>
        </w:rPr>
        <w:t>
      11. Электрондық мемлекеттік қызметті көрсету үдерісіне қатысатын құрылымдық функционалдық бірліктер (бұдан әрі -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ЭҮӨШ АЖО;</w:t>
      </w:r>
      <w:r>
        <w:br/>
      </w:r>
      <w:r>
        <w:rPr>
          <w:rFonts w:ascii="Times New Roman"/>
          <w:b w:val="false"/>
          <w:i w:val="false"/>
          <w:color w:val="000000"/>
          <w:sz w:val="28"/>
        </w:rPr>
        <w:t>
</w:t>
      </w:r>
      <w:r>
        <w:rPr>
          <w:rFonts w:ascii="Times New Roman"/>
          <w:b w:val="false"/>
          <w:i w:val="false"/>
          <w:color w:val="000000"/>
          <w:sz w:val="28"/>
        </w:rPr>
        <w:t>
      3) ЖТ МДҚ;</w:t>
      </w:r>
      <w:r>
        <w:br/>
      </w:r>
      <w:r>
        <w:rPr>
          <w:rFonts w:ascii="Times New Roman"/>
          <w:b w:val="false"/>
          <w:i w:val="false"/>
          <w:color w:val="000000"/>
          <w:sz w:val="28"/>
        </w:rPr>
        <w:t>
</w:t>
      </w:r>
      <w:r>
        <w:rPr>
          <w:rFonts w:ascii="Times New Roman"/>
          <w:b w:val="false"/>
          <w:i w:val="false"/>
          <w:color w:val="000000"/>
          <w:sz w:val="28"/>
        </w:rPr>
        <w:t>
      4) ХҚКО АЖ АЖО;</w:t>
      </w:r>
      <w:r>
        <w:br/>
      </w:r>
      <w:r>
        <w:rPr>
          <w:rFonts w:ascii="Times New Roman"/>
          <w:b w:val="false"/>
          <w:i w:val="false"/>
          <w:color w:val="000000"/>
          <w:sz w:val="28"/>
        </w:rPr>
        <w:t>
</w:t>
      </w:r>
      <w:r>
        <w:rPr>
          <w:rFonts w:ascii="Times New Roman"/>
          <w:b w:val="false"/>
          <w:i w:val="false"/>
          <w:color w:val="000000"/>
          <w:sz w:val="28"/>
        </w:rPr>
        <w:t>
      5) БНАЖ;</w:t>
      </w:r>
      <w:r>
        <w:br/>
      </w:r>
      <w:r>
        <w:rPr>
          <w:rFonts w:ascii="Times New Roman"/>
          <w:b w:val="false"/>
          <w:i w:val="false"/>
          <w:color w:val="000000"/>
          <w:sz w:val="28"/>
        </w:rPr>
        <w:t>
</w:t>
      </w:r>
      <w:r>
        <w:rPr>
          <w:rFonts w:ascii="Times New Roman"/>
          <w:b w:val="false"/>
          <w:i w:val="false"/>
          <w:color w:val="000000"/>
          <w:sz w:val="28"/>
        </w:rPr>
        <w:t>
      6) Орталық.</w:t>
      </w:r>
      <w:r>
        <w:br/>
      </w:r>
      <w:r>
        <w:rPr>
          <w:rFonts w:ascii="Times New Roman"/>
          <w:b w:val="false"/>
          <w:i w:val="false"/>
          <w:color w:val="000000"/>
          <w:sz w:val="28"/>
        </w:rPr>
        <w:t>
</w:t>
      </w:r>
      <w:r>
        <w:rPr>
          <w:rFonts w:ascii="Times New Roman"/>
          <w:b w:val="false"/>
          <w:i w:val="false"/>
          <w:color w:val="000000"/>
          <w:sz w:val="28"/>
        </w:rPr>
        <w:t>
      12. Іс-қимылдардың (рәсімдердің, функциялардың, операциялардың) дәйектілігін әрбір іс-қимылдың орындалу мерзімін көрсете отырып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іс-қимылдардың (электрондық мемлекеттік қызмет көрсету үдерісінде) қисынды дәйектілігі арасындағы өзара байланысты көрсететін диаграммалар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электрондық мемлекеттік қызметті көрсету нәтижесі (шығыс құжат), ескертпе нысанын қоса ұсынылуы тиіс бланкілердің нысандары, үлгілері келтірілген.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көрсетілетін тұлғаның ЖСН-і болуы;</w:t>
      </w:r>
      <w:r>
        <w:br/>
      </w:r>
      <w:r>
        <w:rPr>
          <w:rFonts w:ascii="Times New Roman"/>
          <w:b w:val="false"/>
          <w:i w:val="false"/>
          <w:color w:val="000000"/>
          <w:sz w:val="28"/>
        </w:rPr>
        <w:t>
</w:t>
      </w:r>
      <w:r>
        <w:rPr>
          <w:rFonts w:ascii="Times New Roman"/>
          <w:b w:val="false"/>
          <w:i w:val="false"/>
          <w:color w:val="000000"/>
          <w:sz w:val="28"/>
        </w:rPr>
        <w:t>
      3) ЭҮП-мен авторландыру;</w:t>
      </w:r>
      <w:r>
        <w:br/>
      </w:r>
      <w:r>
        <w:rPr>
          <w:rFonts w:ascii="Times New Roman"/>
          <w:b w:val="false"/>
          <w:i w:val="false"/>
          <w:color w:val="000000"/>
          <w:sz w:val="28"/>
        </w:rPr>
        <w:t>
</w:t>
      </w:r>
      <w:r>
        <w:rPr>
          <w:rFonts w:ascii="Times New Roman"/>
          <w:b w:val="false"/>
          <w:i w:val="false"/>
          <w:color w:val="000000"/>
          <w:sz w:val="28"/>
        </w:rPr>
        <w:t>
      4) ЭЦҚ пайдаланушының болуы.</w:t>
      </w:r>
    </w:p>
    <w:bookmarkEnd w:id="76"/>
    <w:bookmarkStart w:name="z370" w:id="77"/>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мәмілелерді     </w:t>
      </w:r>
      <w:r>
        <w:br/>
      </w:r>
      <w:r>
        <w:rPr>
          <w:rFonts w:ascii="Times New Roman"/>
          <w:b w:val="false"/>
          <w:i w:val="false"/>
          <w:color w:val="000000"/>
          <w:sz w:val="28"/>
        </w:rPr>
        <w:t xml:space="preserve">
ресімдеу үшін қорғаншылық немесе қамқоршылық </w:t>
      </w:r>
      <w:r>
        <w:br/>
      </w:r>
      <w:r>
        <w:rPr>
          <w:rFonts w:ascii="Times New Roman"/>
          <w:b w:val="false"/>
          <w:i w:val="false"/>
          <w:color w:val="000000"/>
          <w:sz w:val="28"/>
        </w:rPr>
        <w:t xml:space="preserve">
жөніндегі функцияларды жүзеге асыратын    </w:t>
      </w:r>
      <w:r>
        <w:br/>
      </w:r>
      <w:r>
        <w:rPr>
          <w:rFonts w:ascii="Times New Roman"/>
          <w:b w:val="false"/>
          <w:i w:val="false"/>
          <w:color w:val="000000"/>
          <w:sz w:val="28"/>
        </w:rPr>
        <w:t xml:space="preserve">
органдардың анықтамаларын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1-қосымша         </w:t>
      </w:r>
    </w:p>
    <w:bookmarkEnd w:id="77"/>
    <w:bookmarkStart w:name="z371" w:id="78"/>
    <w:p>
      <w:pPr>
        <w:spacing w:after="0"/>
        <w:ind w:left="0"/>
        <w:jc w:val="both"/>
      </w:pPr>
      <w:r>
        <w:rPr>
          <w:rFonts w:ascii="Times New Roman"/>
          <w:b w:val="false"/>
          <w:i w:val="false"/>
          <w:color w:val="000000"/>
          <w:sz w:val="28"/>
        </w:rPr>
        <w:t>
1-кесте. ЭҮП арқылы ҚФБ іс-әрекеттерінің сипаттамасы</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
        <w:gridCol w:w="1558"/>
        <w:gridCol w:w="1168"/>
        <w:gridCol w:w="1364"/>
        <w:gridCol w:w="1364"/>
        <w:gridCol w:w="1168"/>
        <w:gridCol w:w="1169"/>
        <w:gridCol w:w="974"/>
        <w:gridCol w:w="1169"/>
        <w:gridCol w:w="976"/>
      </w:tblGrid>
      <w:tr>
        <w:trPr>
          <w:trHeight w:val="645"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(жұмыстар</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w:t>
            </w:r>
            <w:r>
              <w:br/>
            </w:r>
            <w:r>
              <w:rPr>
                <w:rFonts w:ascii="Times New Roman"/>
                <w:b w:val="false"/>
                <w:i w:val="false"/>
                <w:color w:val="000000"/>
                <w:sz w:val="20"/>
              </w:rPr>
              <w:t>
</w:t>
            </w:r>
            <w:r>
              <w:rPr>
                <w:rFonts w:ascii="Times New Roman"/>
                <w:b w:val="false"/>
                <w:i w:val="false"/>
                <w:color w:val="000000"/>
                <w:sz w:val="20"/>
              </w:rPr>
              <w:t>№</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w:t>
            </w:r>
            <w:r>
              <w:br/>
            </w:r>
            <w:r>
              <w:rPr>
                <w:rFonts w:ascii="Times New Roman"/>
                <w:b w:val="false"/>
                <w:i w:val="false"/>
                <w:color w:val="000000"/>
                <w:sz w:val="20"/>
              </w:rPr>
              <w:t>
</w:t>
            </w:r>
            <w:r>
              <w:rPr>
                <w:rFonts w:ascii="Times New Roman"/>
                <w:b w:val="false"/>
                <w:i w:val="false"/>
                <w:color w:val="000000"/>
                <w:sz w:val="20"/>
              </w:rPr>
              <w:t>атауы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r>
      <w:tr>
        <w:trPr>
          <w:trHeight w:val="2535"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w:t>
            </w:r>
            <w:r>
              <w:br/>
            </w:r>
            <w:r>
              <w:rPr>
                <w:rFonts w:ascii="Times New Roman"/>
                <w:b w:val="false"/>
                <w:i w:val="false"/>
                <w:color w:val="000000"/>
                <w:sz w:val="20"/>
              </w:rPr>
              <w:t>
</w:t>
            </w:r>
            <w:r>
              <w:rPr>
                <w:rFonts w:ascii="Times New Roman"/>
                <w:b w:val="false"/>
                <w:i w:val="false"/>
                <w:color w:val="000000"/>
                <w:sz w:val="20"/>
              </w:rPr>
              <w:t>тің, рә-</w:t>
            </w:r>
            <w:r>
              <w:br/>
            </w:r>
            <w:r>
              <w:rPr>
                <w:rFonts w:ascii="Times New Roman"/>
                <w:b w:val="false"/>
                <w:i w:val="false"/>
                <w:color w:val="000000"/>
                <w:sz w:val="20"/>
              </w:rPr>
              <w:t>
</w:t>
            </w:r>
            <w:r>
              <w:rPr>
                <w:rFonts w:ascii="Times New Roman"/>
                <w:b w:val="false"/>
                <w:i w:val="false"/>
                <w:color w:val="000000"/>
                <w:sz w:val="20"/>
              </w:rPr>
              <w:t>сімдеудің,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 атауы</w:t>
            </w:r>
            <w:r>
              <w:br/>
            </w:r>
            <w:r>
              <w:rPr>
                <w:rFonts w:ascii="Times New Roman"/>
                <w:b w:val="false"/>
                <w:i w:val="false"/>
                <w:color w:val="000000"/>
                <w:sz w:val="20"/>
              </w:rPr>
              <w:t>
</w:t>
            </w:r>
            <w:r>
              <w:rPr>
                <w:rFonts w:ascii="Times New Roman"/>
                <w:b w:val="false"/>
                <w:i w:val="false"/>
                <w:color w:val="000000"/>
                <w:sz w:val="20"/>
              </w:rPr>
              <w:t>және олар-</w:t>
            </w:r>
            <w:r>
              <w:br/>
            </w:r>
            <w:r>
              <w:rPr>
                <w:rFonts w:ascii="Times New Roman"/>
                <w:b w:val="false"/>
                <w:i w:val="false"/>
                <w:color w:val="000000"/>
                <w:sz w:val="20"/>
              </w:rPr>
              <w:t>
</w:t>
            </w:r>
            <w:r>
              <w:rPr>
                <w:rFonts w:ascii="Times New Roman"/>
                <w:b w:val="false"/>
                <w:i w:val="false"/>
                <w:color w:val="000000"/>
                <w:sz w:val="20"/>
              </w:rPr>
              <w:t>дың си-</w:t>
            </w:r>
            <w:r>
              <w:br/>
            </w:r>
            <w:r>
              <w:rPr>
                <w:rFonts w:ascii="Times New Roman"/>
                <w:b w:val="false"/>
                <w:i w:val="false"/>
                <w:color w:val="000000"/>
                <w:sz w:val="20"/>
              </w:rPr>
              <w:t>
</w:t>
            </w:r>
            <w:r>
              <w:rPr>
                <w:rFonts w:ascii="Times New Roman"/>
                <w:b w:val="false"/>
                <w:i w:val="false"/>
                <w:color w:val="000000"/>
                <w:sz w:val="20"/>
              </w:rPr>
              <w:t>паттамасы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ЭҮП-та</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ланады</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тастыра-</w:t>
            </w:r>
            <w:r>
              <w:br/>
            </w:r>
            <w:r>
              <w:rPr>
                <w:rFonts w:ascii="Times New Roman"/>
                <w:b w:val="false"/>
                <w:i w:val="false"/>
                <w:color w:val="000000"/>
                <w:sz w:val="20"/>
              </w:rPr>
              <w:t>
</w:t>
            </w:r>
            <w:r>
              <w:rPr>
                <w:rFonts w:ascii="Times New Roman"/>
                <w:b w:val="false"/>
                <w:i w:val="false"/>
                <w:color w:val="000000"/>
                <w:sz w:val="20"/>
              </w:rPr>
              <w:t>ды</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салудың</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тастыра-</w:t>
            </w:r>
            <w:r>
              <w:br/>
            </w:r>
            <w:r>
              <w:rPr>
                <w:rFonts w:ascii="Times New Roman"/>
                <w:b w:val="false"/>
                <w:i w:val="false"/>
                <w:color w:val="000000"/>
                <w:sz w:val="20"/>
              </w:rPr>
              <w:t>
</w:t>
            </w:r>
            <w:r>
              <w:rPr>
                <w:rFonts w:ascii="Times New Roman"/>
                <w:b w:val="false"/>
                <w:i w:val="false"/>
                <w:color w:val="000000"/>
                <w:sz w:val="20"/>
              </w:rPr>
              <w:t>ды,</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таңдауы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ламасын</w:t>
            </w:r>
            <w:r>
              <w:br/>
            </w:r>
            <w:r>
              <w:rPr>
                <w:rFonts w:ascii="Times New Roman"/>
                <w:b w:val="false"/>
                <w:i w:val="false"/>
                <w:color w:val="000000"/>
                <w:sz w:val="20"/>
              </w:rPr>
              <w:t>
</w:t>
            </w:r>
            <w:r>
              <w:rPr>
                <w:rFonts w:ascii="Times New Roman"/>
                <w:b w:val="false"/>
                <w:i w:val="false"/>
                <w:color w:val="000000"/>
                <w:sz w:val="20"/>
              </w:rPr>
              <w:t>қалыпта</w:t>
            </w:r>
            <w:r>
              <w:br/>
            </w:r>
            <w:r>
              <w:rPr>
                <w:rFonts w:ascii="Times New Roman"/>
                <w:b w:val="false"/>
                <w:i w:val="false"/>
                <w:color w:val="000000"/>
                <w:sz w:val="20"/>
              </w:rPr>
              <w:t>
</w:t>
            </w:r>
            <w:r>
              <w:rPr>
                <w:rFonts w:ascii="Times New Roman"/>
                <w:b w:val="false"/>
                <w:i w:val="false"/>
                <w:color w:val="000000"/>
                <w:sz w:val="20"/>
              </w:rPr>
              <w:t>тырады</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ЭЦҚ</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куәлан-</w:t>
            </w:r>
            <w:r>
              <w:br/>
            </w:r>
            <w:r>
              <w:rPr>
                <w:rFonts w:ascii="Times New Roman"/>
                <w:b w:val="false"/>
                <w:i w:val="false"/>
                <w:color w:val="000000"/>
                <w:sz w:val="20"/>
              </w:rPr>
              <w:t>
</w:t>
            </w:r>
            <w:r>
              <w:rPr>
                <w:rFonts w:ascii="Times New Roman"/>
                <w:b w:val="false"/>
                <w:i w:val="false"/>
                <w:color w:val="000000"/>
                <w:sz w:val="20"/>
              </w:rPr>
              <w:t>дыруы</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қою)</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АЖО-ға</w:t>
            </w:r>
            <w:r>
              <w:br/>
            </w:r>
            <w:r>
              <w:rPr>
                <w:rFonts w:ascii="Times New Roman"/>
                <w:b w:val="false"/>
                <w:i w:val="false"/>
                <w:color w:val="000000"/>
                <w:sz w:val="20"/>
              </w:rPr>
              <w:t>
</w:t>
            </w:r>
            <w:r>
              <w:rPr>
                <w:rFonts w:ascii="Times New Roman"/>
                <w:b w:val="false"/>
                <w:i w:val="false"/>
                <w:color w:val="000000"/>
                <w:sz w:val="20"/>
              </w:rPr>
              <w:t>жіберуі</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тіркеу</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w:t>
            </w:r>
            <w:r>
              <w:br/>
            </w:r>
            <w:r>
              <w:rPr>
                <w:rFonts w:ascii="Times New Roman"/>
                <w:b w:val="false"/>
                <w:i w:val="false"/>
                <w:color w:val="000000"/>
                <w:sz w:val="20"/>
              </w:rPr>
              <w:t>
</w:t>
            </w:r>
            <w:r>
              <w:rPr>
                <w:rFonts w:ascii="Times New Roman"/>
                <w:b w:val="false"/>
                <w:i w:val="false"/>
                <w:color w:val="000000"/>
                <w:sz w:val="20"/>
              </w:rPr>
              <w:t>да</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меттің</w:t>
            </w:r>
            <w:r>
              <w:br/>
            </w:r>
            <w:r>
              <w:rPr>
                <w:rFonts w:ascii="Times New Roman"/>
                <w:b w:val="false"/>
                <w:i w:val="false"/>
                <w:color w:val="000000"/>
                <w:sz w:val="20"/>
              </w:rPr>
              <w:t>
</w:t>
            </w:r>
            <w:r>
              <w:rPr>
                <w:rFonts w:ascii="Times New Roman"/>
                <w:b w:val="false"/>
                <w:i w:val="false"/>
                <w:color w:val="000000"/>
                <w:sz w:val="20"/>
              </w:rPr>
              <w:t>қоры-</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дысын</w:t>
            </w:r>
            <w:r>
              <w:br/>
            </w:r>
            <w:r>
              <w:rPr>
                <w:rFonts w:ascii="Times New Roman"/>
                <w:b w:val="false"/>
                <w:i w:val="false"/>
                <w:color w:val="000000"/>
                <w:sz w:val="20"/>
              </w:rPr>
              <w:t>
</w:t>
            </w:r>
            <w:r>
              <w:rPr>
                <w:rFonts w:ascii="Times New Roman"/>
                <w:b w:val="false"/>
                <w:i w:val="false"/>
                <w:color w:val="000000"/>
                <w:sz w:val="20"/>
              </w:rPr>
              <w:t>алуы</w:t>
            </w:r>
          </w:p>
        </w:tc>
      </w:tr>
      <w:tr>
        <w:trPr>
          <w:trHeight w:val="234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ұйымдық-</w:t>
            </w:r>
            <w:r>
              <w:br/>
            </w:r>
            <w:r>
              <w:rPr>
                <w:rFonts w:ascii="Times New Roman"/>
                <w:b w:val="false"/>
                <w:i w:val="false"/>
                <w:color w:val="000000"/>
                <w:sz w:val="20"/>
              </w:rPr>
              <w:t>
</w:t>
            </w:r>
            <w:r>
              <w:rPr>
                <w:rFonts w:ascii="Times New Roman"/>
                <w:b w:val="false"/>
                <w:i w:val="false"/>
                <w:color w:val="000000"/>
                <w:sz w:val="20"/>
              </w:rPr>
              <w:t>басшылық</w:t>
            </w:r>
            <w:r>
              <w:br/>
            </w:r>
            <w:r>
              <w:rPr>
                <w:rFonts w:ascii="Times New Roman"/>
                <w:b w:val="false"/>
                <w:i w:val="false"/>
                <w:color w:val="000000"/>
                <w:sz w:val="20"/>
              </w:rPr>
              <w:t>
</w:t>
            </w:r>
            <w:r>
              <w:rPr>
                <w:rFonts w:ascii="Times New Roman"/>
                <w:b w:val="false"/>
                <w:i w:val="false"/>
                <w:color w:val="000000"/>
                <w:sz w:val="20"/>
              </w:rPr>
              <w:t>ету</w:t>
            </w:r>
            <w:r>
              <w:br/>
            </w:r>
            <w:r>
              <w:rPr>
                <w:rFonts w:ascii="Times New Roman"/>
                <w:b w:val="false"/>
                <w:i w:val="false"/>
                <w:color w:val="000000"/>
                <w:sz w:val="20"/>
              </w:rPr>
              <w:t>
</w:t>
            </w:r>
            <w:r>
              <w:rPr>
                <w:rFonts w:ascii="Times New Roman"/>
                <w:b w:val="false"/>
                <w:i w:val="false"/>
                <w:color w:val="000000"/>
                <w:sz w:val="20"/>
              </w:rPr>
              <w:t>шешімі)</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ойдағы-</w:t>
            </w:r>
            <w:r>
              <w:br/>
            </w:r>
            <w:r>
              <w:rPr>
                <w:rFonts w:ascii="Times New Roman"/>
                <w:b w:val="false"/>
                <w:i w:val="false"/>
                <w:color w:val="000000"/>
                <w:sz w:val="20"/>
              </w:rPr>
              <w:t>
</w:t>
            </w:r>
            <w:r>
              <w:rPr>
                <w:rFonts w:ascii="Times New Roman"/>
                <w:b w:val="false"/>
                <w:i w:val="false"/>
                <w:color w:val="000000"/>
                <w:sz w:val="20"/>
              </w:rPr>
              <w:t>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r>
              <w:br/>
            </w:r>
            <w:r>
              <w:rPr>
                <w:rFonts w:ascii="Times New Roman"/>
                <w:b w:val="false"/>
                <w:i w:val="false"/>
                <w:color w:val="000000"/>
                <w:sz w:val="20"/>
              </w:rPr>
              <w:t>
</w:t>
            </w:r>
            <w:r>
              <w:rPr>
                <w:rFonts w:ascii="Times New Roman"/>
                <w:b w:val="false"/>
                <w:i w:val="false"/>
                <w:color w:val="000000"/>
                <w:sz w:val="20"/>
              </w:rPr>
              <w:t>бойынша</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ламаны</w:t>
            </w:r>
            <w:r>
              <w:br/>
            </w:r>
            <w:r>
              <w:rPr>
                <w:rFonts w:ascii="Times New Roman"/>
                <w:b w:val="false"/>
                <w:i w:val="false"/>
                <w:color w:val="000000"/>
                <w:sz w:val="20"/>
              </w:rPr>
              <w:t>
</w:t>
            </w:r>
            <w:r>
              <w:rPr>
                <w:rFonts w:ascii="Times New Roman"/>
                <w:b w:val="false"/>
                <w:i w:val="false"/>
                <w:color w:val="000000"/>
                <w:sz w:val="20"/>
              </w:rPr>
              <w:t>көрсету</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тен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хабарла-</w:t>
            </w:r>
            <w:r>
              <w:br/>
            </w:r>
            <w:r>
              <w:rPr>
                <w:rFonts w:ascii="Times New Roman"/>
                <w:b w:val="false"/>
                <w:i w:val="false"/>
                <w:color w:val="000000"/>
                <w:sz w:val="20"/>
              </w:rPr>
              <w:t>
</w:t>
            </w:r>
            <w:r>
              <w:rPr>
                <w:rFonts w:ascii="Times New Roman"/>
                <w:b w:val="false"/>
                <w:i w:val="false"/>
                <w:color w:val="000000"/>
                <w:sz w:val="20"/>
              </w:rPr>
              <w:t>масын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тастыра-</w:t>
            </w:r>
            <w:r>
              <w:br/>
            </w:r>
            <w:r>
              <w:rPr>
                <w:rFonts w:ascii="Times New Roman"/>
                <w:b w:val="false"/>
                <w:i w:val="false"/>
                <w:color w:val="000000"/>
                <w:sz w:val="20"/>
              </w:rPr>
              <w:t>
</w:t>
            </w:r>
            <w:r>
              <w:rPr>
                <w:rFonts w:ascii="Times New Roman"/>
                <w:b w:val="false"/>
                <w:i w:val="false"/>
                <w:color w:val="000000"/>
                <w:sz w:val="20"/>
              </w:rPr>
              <w:t>ды</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маршрут-</w:t>
            </w:r>
            <w:r>
              <w:br/>
            </w:r>
            <w:r>
              <w:rPr>
                <w:rFonts w:ascii="Times New Roman"/>
                <w:b w:val="false"/>
                <w:i w:val="false"/>
                <w:color w:val="000000"/>
                <w:sz w:val="20"/>
              </w:rPr>
              <w:t>
</w:t>
            </w:r>
            <w:r>
              <w:rPr>
                <w:rFonts w:ascii="Times New Roman"/>
                <w:b w:val="false"/>
                <w:i w:val="false"/>
                <w:color w:val="000000"/>
                <w:sz w:val="20"/>
              </w:rPr>
              <w:t>тау</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w:t>
            </w:r>
            <w:r>
              <w:br/>
            </w:r>
            <w:r>
              <w:rPr>
                <w:rFonts w:ascii="Times New Roman"/>
                <w:b w:val="false"/>
                <w:i w:val="false"/>
                <w:color w:val="000000"/>
                <w:sz w:val="20"/>
              </w:rPr>
              <w:t>
</w:t>
            </w:r>
            <w:r>
              <w:rPr>
                <w:rFonts w:ascii="Times New Roman"/>
                <w:b w:val="false"/>
                <w:i w:val="false"/>
                <w:color w:val="000000"/>
                <w:sz w:val="20"/>
              </w:rPr>
              <w:t>тын</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ке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номер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тастыру</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тың</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тілуі</w:t>
            </w:r>
          </w:p>
        </w:tc>
      </w:tr>
      <w:tr>
        <w:trPr>
          <w:trHeight w:val="36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 1 мин</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 1 мин</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 1 мин</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30" w:hRule="atLeast"/>
        </w:trPr>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 де-</w:t>
            </w:r>
            <w:r>
              <w:br/>
            </w:r>
            <w:r>
              <w:rPr>
                <w:rFonts w:ascii="Times New Roman"/>
                <w:b w:val="false"/>
                <w:i w:val="false"/>
                <w:color w:val="000000"/>
                <w:sz w:val="20"/>
              </w:rPr>
              <w:t>
</w:t>
            </w:r>
            <w:r>
              <w:rPr>
                <w:rFonts w:ascii="Times New Roman"/>
                <w:b w:val="false"/>
                <w:i w:val="false"/>
                <w:color w:val="000000"/>
                <w:sz w:val="20"/>
              </w:rPr>
              <w:t>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3– егер</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ландыру</w:t>
            </w:r>
            <w:r>
              <w:br/>
            </w:r>
            <w:r>
              <w:rPr>
                <w:rFonts w:ascii="Times New Roman"/>
                <w:b w:val="false"/>
                <w:i w:val="false"/>
                <w:color w:val="000000"/>
                <w:sz w:val="20"/>
              </w:rPr>
              <w:t>
</w:t>
            </w:r>
            <w:r>
              <w:rPr>
                <w:rFonts w:ascii="Times New Roman"/>
                <w:b w:val="false"/>
                <w:i w:val="false"/>
                <w:color w:val="000000"/>
                <w:sz w:val="20"/>
              </w:rPr>
              <w:t>ойдағы-</w:t>
            </w:r>
            <w:r>
              <w:br/>
            </w:r>
            <w:r>
              <w:rPr>
                <w:rFonts w:ascii="Times New Roman"/>
                <w:b w:val="false"/>
                <w:i w:val="false"/>
                <w:color w:val="000000"/>
                <w:sz w:val="20"/>
              </w:rPr>
              <w:t>
</w:t>
            </w:r>
            <w:r>
              <w:rPr>
                <w:rFonts w:ascii="Times New Roman"/>
                <w:b w:val="false"/>
                <w:i w:val="false"/>
                <w:color w:val="000000"/>
                <w:sz w:val="20"/>
              </w:rPr>
              <w:t>дай</w:t>
            </w:r>
            <w:r>
              <w:br/>
            </w:r>
            <w:r>
              <w:rPr>
                <w:rFonts w:ascii="Times New Roman"/>
                <w:b w:val="false"/>
                <w:i w:val="false"/>
                <w:color w:val="000000"/>
                <w:sz w:val="20"/>
              </w:rPr>
              <w:t>
</w:t>
            </w:r>
            <w:r>
              <w:rPr>
                <w:rFonts w:ascii="Times New Roman"/>
                <w:b w:val="false"/>
                <w:i w:val="false"/>
                <w:color w:val="000000"/>
                <w:sz w:val="20"/>
              </w:rPr>
              <w:t>өтсе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w:t>
            </w:r>
            <w:r>
              <w:rPr>
                <w:rFonts w:ascii="Times New Roman"/>
                <w:b w:val="false"/>
                <w:i w:val="false"/>
                <w:color w:val="000000"/>
                <w:sz w:val="20"/>
              </w:rPr>
              <w:t>алушының</w:t>
            </w:r>
            <w:r>
              <w:br/>
            </w:r>
            <w:r>
              <w:rPr>
                <w:rFonts w:ascii="Times New Roman"/>
                <w:b w:val="false"/>
                <w:i w:val="false"/>
                <w:color w:val="000000"/>
                <w:sz w:val="20"/>
              </w:rPr>
              <w:t>
</w:t>
            </w:r>
            <w:r>
              <w:rPr>
                <w:rFonts w:ascii="Times New Roman"/>
                <w:b w:val="false"/>
                <w:i w:val="false"/>
                <w:color w:val="000000"/>
                <w:sz w:val="20"/>
              </w:rPr>
              <w:t>деректе-</w:t>
            </w:r>
            <w:r>
              <w:br/>
            </w:r>
            <w:r>
              <w:rPr>
                <w:rFonts w:ascii="Times New Roman"/>
                <w:b w:val="false"/>
                <w:i w:val="false"/>
                <w:color w:val="000000"/>
                <w:sz w:val="20"/>
              </w:rPr>
              <w:t>
</w:t>
            </w:r>
            <w:r>
              <w:rPr>
                <w:rFonts w:ascii="Times New Roman"/>
                <w:b w:val="false"/>
                <w:i w:val="false"/>
                <w:color w:val="000000"/>
                <w:sz w:val="20"/>
              </w:rPr>
              <w:t>рінде</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 егер</w:t>
            </w:r>
            <w:r>
              <w:br/>
            </w:r>
            <w:r>
              <w:rPr>
                <w:rFonts w:ascii="Times New Roman"/>
                <w:b w:val="false"/>
                <w:i w:val="false"/>
                <w:color w:val="000000"/>
                <w:sz w:val="20"/>
              </w:rPr>
              <w:t>
</w:t>
            </w:r>
            <w:r>
              <w:rPr>
                <w:rFonts w:ascii="Times New Roman"/>
                <w:b w:val="false"/>
                <w:i w:val="false"/>
                <w:color w:val="000000"/>
                <w:sz w:val="20"/>
              </w:rPr>
              <w:t>бұзушы-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болмаса</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са</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72" w:id="79"/>
    <w:p>
      <w:pPr>
        <w:spacing w:after="0"/>
        <w:ind w:left="0"/>
        <w:jc w:val="both"/>
      </w:pPr>
      <w:r>
        <w:rPr>
          <w:rFonts w:ascii="Times New Roman"/>
          <w:b w:val="false"/>
          <w:i w:val="false"/>
          <w:color w:val="000000"/>
          <w:sz w:val="28"/>
        </w:rPr>
        <w:t>
2-кесте. Орталық арқылы ҚФБ іс-әрекеттерінің сипаттамасы</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0"/>
        <w:gridCol w:w="1200"/>
        <w:gridCol w:w="1229"/>
        <w:gridCol w:w="659"/>
        <w:gridCol w:w="1011"/>
        <w:gridCol w:w="1297"/>
        <w:gridCol w:w="1230"/>
        <w:gridCol w:w="1201"/>
        <w:gridCol w:w="1011"/>
        <w:gridCol w:w="945"/>
        <w:gridCol w:w="527"/>
      </w:tblGrid>
      <w:tr>
        <w:trPr>
          <w:trHeight w:val="495"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бары-</w:t>
            </w:r>
            <w:r>
              <w:br/>
            </w:r>
            <w:r>
              <w:rPr>
                <w:rFonts w:ascii="Times New Roman"/>
                <w:b w:val="false"/>
                <w:i w:val="false"/>
                <w:color w:val="000000"/>
                <w:sz w:val="20"/>
              </w:rPr>
              <w:t>
</w:t>
            </w:r>
            <w:r>
              <w:rPr>
                <w:rFonts w:ascii="Times New Roman"/>
                <w:b w:val="false"/>
                <w:i w:val="false"/>
                <w:color w:val="000000"/>
                <w:sz w:val="20"/>
              </w:rPr>
              <w:t>сының,</w:t>
            </w:r>
            <w:r>
              <w:br/>
            </w:r>
            <w:r>
              <w:rPr>
                <w:rFonts w:ascii="Times New Roman"/>
                <w:b w:val="false"/>
                <w:i w:val="false"/>
                <w:color w:val="000000"/>
                <w:sz w:val="20"/>
              </w:rPr>
              <w:t>
</w:t>
            </w:r>
            <w:r>
              <w:rPr>
                <w:rFonts w:ascii="Times New Roman"/>
                <w:b w:val="false"/>
                <w:i w:val="false"/>
                <w:color w:val="000000"/>
                <w:sz w:val="20"/>
              </w:rPr>
              <w:t>ағыны-</w:t>
            </w:r>
            <w:r>
              <w:br/>
            </w:r>
            <w:r>
              <w:rPr>
                <w:rFonts w:ascii="Times New Roman"/>
                <w:b w:val="false"/>
                <w:i w:val="false"/>
                <w:color w:val="000000"/>
                <w:sz w:val="20"/>
              </w:rPr>
              <w:t>
</w:t>
            </w:r>
            <w:r>
              <w:rPr>
                <w:rFonts w:ascii="Times New Roman"/>
                <w:b w:val="false"/>
                <w:i w:val="false"/>
                <w:color w:val="000000"/>
                <w:sz w:val="20"/>
              </w:rPr>
              <w:t>ның)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w:t>
            </w:r>
            <w:r>
              <w:br/>
            </w:r>
            <w:r>
              <w:rPr>
                <w:rFonts w:ascii="Times New Roman"/>
                <w:b w:val="false"/>
                <w:i w:val="false"/>
                <w:color w:val="000000"/>
                <w:sz w:val="20"/>
              </w:rPr>
              <w:t>
</w:t>
            </w:r>
            <w:r>
              <w:rPr>
                <w:rFonts w:ascii="Times New Roman"/>
                <w:b w:val="false"/>
                <w:i w:val="false"/>
                <w:color w:val="000000"/>
                <w:sz w:val="20"/>
              </w:rPr>
              <w:t>АЖ</w:t>
            </w:r>
            <w:r>
              <w:br/>
            </w:r>
            <w:r>
              <w:rPr>
                <w:rFonts w:ascii="Times New Roman"/>
                <w:b w:val="false"/>
                <w:i w:val="false"/>
                <w:color w:val="000000"/>
                <w:sz w:val="20"/>
              </w:rPr>
              <w:t>
</w:t>
            </w:r>
            <w:r>
              <w:rPr>
                <w:rFonts w:ascii="Times New Roman"/>
                <w:b w:val="false"/>
                <w:i w:val="false"/>
                <w:color w:val="000000"/>
                <w:sz w:val="20"/>
              </w:rPr>
              <w:t>атауы</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r>
              <w:br/>
            </w:r>
            <w:r>
              <w:rPr>
                <w:rFonts w:ascii="Times New Roman"/>
                <w:b w:val="false"/>
                <w:i w:val="false"/>
                <w:color w:val="000000"/>
                <w:sz w:val="20"/>
              </w:rPr>
              <w:t>
</w:t>
            </w:r>
            <w:r>
              <w:rPr>
                <w:rFonts w:ascii="Times New Roman"/>
                <w:b w:val="false"/>
                <w:i w:val="false"/>
                <w:color w:val="000000"/>
                <w:sz w:val="20"/>
              </w:rPr>
              <w:t>АЖ АЖО</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БНАЖ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w:t>
            </w:r>
          </w:p>
        </w:tc>
      </w:tr>
      <w:tr>
        <w:trPr>
          <w:trHeight w:val="21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w:t>
            </w:r>
            <w:r>
              <w:br/>
            </w:r>
            <w:r>
              <w:rPr>
                <w:rFonts w:ascii="Times New Roman"/>
                <w:b w:val="false"/>
                <w:i w:val="false"/>
                <w:color w:val="000000"/>
                <w:sz w:val="20"/>
              </w:rPr>
              <w:t>
</w:t>
            </w:r>
            <w:r>
              <w:rPr>
                <w:rFonts w:ascii="Times New Roman"/>
                <w:b w:val="false"/>
                <w:i w:val="false"/>
                <w:color w:val="000000"/>
                <w:sz w:val="20"/>
              </w:rPr>
              <w:t>кеттің</w:t>
            </w:r>
            <w:r>
              <w:br/>
            </w:r>
            <w:r>
              <w:rPr>
                <w:rFonts w:ascii="Times New Roman"/>
                <w:b w:val="false"/>
                <w:i w:val="false"/>
                <w:color w:val="000000"/>
                <w:sz w:val="20"/>
              </w:rPr>
              <w:t>
</w:t>
            </w:r>
            <w:r>
              <w:rPr>
                <w:rFonts w:ascii="Times New Roman"/>
                <w:b w:val="false"/>
                <w:i w:val="false"/>
                <w:color w:val="000000"/>
                <w:sz w:val="20"/>
              </w:rPr>
              <w:t>(үде-</w:t>
            </w:r>
            <w:r>
              <w:br/>
            </w:r>
            <w:r>
              <w:rPr>
                <w:rFonts w:ascii="Times New Roman"/>
                <w:b w:val="false"/>
                <w:i w:val="false"/>
                <w:color w:val="000000"/>
                <w:sz w:val="20"/>
              </w:rPr>
              <w:t>
</w:t>
            </w:r>
            <w:r>
              <w:rPr>
                <w:rFonts w:ascii="Times New Roman"/>
                <w:b w:val="false"/>
                <w:i w:val="false"/>
                <w:color w:val="000000"/>
                <w:sz w:val="20"/>
              </w:rPr>
              <w:t>ріс-</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деу-</w:t>
            </w:r>
            <w:r>
              <w:br/>
            </w:r>
            <w:r>
              <w:rPr>
                <w:rFonts w:ascii="Times New Roman"/>
                <w:b w:val="false"/>
                <w:i w:val="false"/>
                <w:color w:val="000000"/>
                <w:sz w:val="20"/>
              </w:rPr>
              <w:t>
</w:t>
            </w:r>
            <w:r>
              <w:rPr>
                <w:rFonts w:ascii="Times New Roman"/>
                <w:b w:val="false"/>
                <w:i w:val="false"/>
                <w:color w:val="000000"/>
                <w:sz w:val="20"/>
              </w:rPr>
              <w:t>дің,</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ция-</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атауы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олар-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сипат-</w:t>
            </w:r>
            <w:r>
              <w:br/>
            </w:r>
            <w:r>
              <w:rPr>
                <w:rFonts w:ascii="Times New Roman"/>
                <w:b w:val="false"/>
                <w:i w:val="false"/>
                <w:color w:val="000000"/>
                <w:sz w:val="20"/>
              </w:rPr>
              <w:t>
</w:t>
            </w:r>
            <w:r>
              <w:rPr>
                <w:rFonts w:ascii="Times New Roman"/>
                <w:b w:val="false"/>
                <w:i w:val="false"/>
                <w:color w:val="000000"/>
                <w:sz w:val="20"/>
              </w:rPr>
              <w:t>тамасы</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опера-</w:t>
            </w:r>
            <w:r>
              <w:br/>
            </w:r>
            <w:r>
              <w:rPr>
                <w:rFonts w:ascii="Times New Roman"/>
                <w:b w:val="false"/>
                <w:i w:val="false"/>
                <w:color w:val="000000"/>
                <w:sz w:val="20"/>
              </w:rPr>
              <w:t>
</w:t>
            </w:r>
            <w:r>
              <w:rPr>
                <w:rFonts w:ascii="Times New Roman"/>
                <w:b w:val="false"/>
                <w:i w:val="false"/>
                <w:color w:val="000000"/>
                <w:sz w:val="20"/>
              </w:rPr>
              <w:t>торы</w:t>
            </w:r>
            <w:r>
              <w:br/>
            </w:r>
            <w:r>
              <w:rPr>
                <w:rFonts w:ascii="Times New Roman"/>
                <w:b w:val="false"/>
                <w:i w:val="false"/>
                <w:color w:val="000000"/>
                <w:sz w:val="20"/>
              </w:rPr>
              <w:t>
</w:t>
            </w:r>
            <w:r>
              <w:rPr>
                <w:rFonts w:ascii="Times New Roman"/>
                <w:b w:val="false"/>
                <w:i w:val="false"/>
                <w:color w:val="000000"/>
                <w:sz w:val="20"/>
              </w:rPr>
              <w:t>логин</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пароль</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автор-</w:t>
            </w:r>
            <w:r>
              <w:br/>
            </w:r>
            <w:r>
              <w:rPr>
                <w:rFonts w:ascii="Times New Roman"/>
                <w:b w:val="false"/>
                <w:i w:val="false"/>
                <w:color w:val="000000"/>
                <w:sz w:val="20"/>
              </w:rPr>
              <w:t>
</w:t>
            </w:r>
            <w:r>
              <w:rPr>
                <w:rFonts w:ascii="Times New Roman"/>
                <w:b w:val="false"/>
                <w:i w:val="false"/>
                <w:color w:val="000000"/>
                <w:sz w:val="20"/>
              </w:rPr>
              <w:t>ланады</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метті</w:t>
            </w:r>
            <w:r>
              <w:br/>
            </w:r>
            <w:r>
              <w:rPr>
                <w:rFonts w:ascii="Times New Roman"/>
                <w:b w:val="false"/>
                <w:i w:val="false"/>
                <w:color w:val="000000"/>
                <w:sz w:val="20"/>
              </w:rPr>
              <w:t>
</w:t>
            </w:r>
            <w:r>
              <w:rPr>
                <w:rFonts w:ascii="Times New Roman"/>
                <w:b w:val="false"/>
                <w:i w:val="false"/>
                <w:color w:val="000000"/>
                <w:sz w:val="20"/>
              </w:rPr>
              <w:t>таң-</w:t>
            </w:r>
            <w:r>
              <w:br/>
            </w:r>
            <w:r>
              <w:rPr>
                <w:rFonts w:ascii="Times New Roman"/>
                <w:b w:val="false"/>
                <w:i w:val="false"/>
                <w:color w:val="000000"/>
                <w:sz w:val="20"/>
              </w:rPr>
              <w:t>
</w:t>
            </w:r>
            <w:r>
              <w:rPr>
                <w:rFonts w:ascii="Times New Roman"/>
                <w:b w:val="false"/>
                <w:i w:val="false"/>
                <w:color w:val="000000"/>
                <w:sz w:val="20"/>
              </w:rPr>
              <w:t>дайды</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w:t>
            </w:r>
            <w:r>
              <w:br/>
            </w:r>
            <w:r>
              <w:rPr>
                <w:rFonts w:ascii="Times New Roman"/>
                <w:b w:val="false"/>
                <w:i w:val="false"/>
                <w:color w:val="000000"/>
                <w:sz w:val="20"/>
              </w:rPr>
              <w:t>
</w:t>
            </w:r>
            <w:r>
              <w:rPr>
                <w:rFonts w:ascii="Times New Roman"/>
                <w:b w:val="false"/>
                <w:i w:val="false"/>
                <w:color w:val="000000"/>
                <w:sz w:val="20"/>
              </w:rPr>
              <w:t>тыра-</w:t>
            </w:r>
            <w:r>
              <w:br/>
            </w:r>
            <w:r>
              <w:rPr>
                <w:rFonts w:ascii="Times New Roman"/>
                <w:b w:val="false"/>
                <w:i w:val="false"/>
                <w:color w:val="000000"/>
                <w:sz w:val="20"/>
              </w:rPr>
              <w:t>
</w:t>
            </w:r>
            <w:r>
              <w:rPr>
                <w:rFonts w:ascii="Times New Roman"/>
                <w:b w:val="false"/>
                <w:i w:val="false"/>
                <w:color w:val="000000"/>
                <w:sz w:val="20"/>
              </w:rPr>
              <w:t>ды</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w:t>
            </w:r>
            <w:r>
              <w:rPr>
                <w:rFonts w:ascii="Times New Roman"/>
                <w:b w:val="false"/>
                <w:i w:val="false"/>
                <w:color w:val="000000"/>
                <w:sz w:val="20"/>
              </w:rPr>
              <w:t>МДҚ-</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БНАЖ-</w:t>
            </w:r>
            <w:r>
              <w:br/>
            </w:r>
            <w:r>
              <w:rPr>
                <w:rFonts w:ascii="Times New Roman"/>
                <w:b w:val="false"/>
                <w:i w:val="false"/>
                <w:color w:val="000000"/>
                <w:sz w:val="20"/>
              </w:rPr>
              <w:t>
</w:t>
            </w:r>
            <w:r>
              <w:rPr>
                <w:rFonts w:ascii="Times New Roman"/>
                <w:b w:val="false"/>
                <w:i w:val="false"/>
                <w:color w:val="000000"/>
                <w:sz w:val="20"/>
              </w:rPr>
              <w:t>не</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жібе-</w:t>
            </w:r>
            <w:r>
              <w:br/>
            </w:r>
            <w:r>
              <w:rPr>
                <w:rFonts w:ascii="Times New Roman"/>
                <w:b w:val="false"/>
                <w:i w:val="false"/>
                <w:color w:val="000000"/>
                <w:sz w:val="20"/>
              </w:rPr>
              <w:t>
</w:t>
            </w:r>
            <w:r>
              <w:rPr>
                <w:rFonts w:ascii="Times New Roman"/>
                <w:b w:val="false"/>
                <w:i w:val="false"/>
                <w:color w:val="000000"/>
                <w:sz w:val="20"/>
              </w:rPr>
              <w:t>рілуі</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w:t>
            </w:r>
            <w:r>
              <w:br/>
            </w:r>
            <w:r>
              <w:rPr>
                <w:rFonts w:ascii="Times New Roman"/>
                <w:b w:val="false"/>
                <w:i w:val="false"/>
                <w:color w:val="000000"/>
                <w:sz w:val="20"/>
              </w:rPr>
              <w:t>
</w:t>
            </w:r>
            <w:r>
              <w:rPr>
                <w:rFonts w:ascii="Times New Roman"/>
                <w:b w:val="false"/>
                <w:i w:val="false"/>
                <w:color w:val="000000"/>
                <w:sz w:val="20"/>
              </w:rPr>
              <w:t>бол-</w:t>
            </w:r>
            <w:r>
              <w:br/>
            </w:r>
            <w:r>
              <w:rPr>
                <w:rFonts w:ascii="Times New Roman"/>
                <w:b w:val="false"/>
                <w:i w:val="false"/>
                <w:color w:val="000000"/>
                <w:sz w:val="20"/>
              </w:rPr>
              <w:t>
</w:t>
            </w:r>
            <w:r>
              <w:rPr>
                <w:rFonts w:ascii="Times New Roman"/>
                <w:b w:val="false"/>
                <w:i w:val="false"/>
                <w:color w:val="000000"/>
                <w:sz w:val="20"/>
              </w:rPr>
              <w:t>мауына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терді</w:t>
            </w:r>
            <w:r>
              <w:br/>
            </w:r>
            <w:r>
              <w:rPr>
                <w:rFonts w:ascii="Times New Roman"/>
                <w:b w:val="false"/>
                <w:i w:val="false"/>
                <w:color w:val="000000"/>
                <w:sz w:val="20"/>
              </w:rPr>
              <w:t>
</w:t>
            </w:r>
            <w:r>
              <w:rPr>
                <w:rFonts w:ascii="Times New Roman"/>
                <w:b w:val="false"/>
                <w:i w:val="false"/>
                <w:color w:val="000000"/>
                <w:sz w:val="20"/>
              </w:rPr>
              <w:t>ала</w:t>
            </w:r>
            <w:r>
              <w:br/>
            </w:r>
            <w:r>
              <w:rPr>
                <w:rFonts w:ascii="Times New Roman"/>
                <w:b w:val="false"/>
                <w:i w:val="false"/>
                <w:color w:val="000000"/>
                <w:sz w:val="20"/>
              </w:rPr>
              <w:t>
</w:t>
            </w:r>
            <w:r>
              <w:rPr>
                <w:rFonts w:ascii="Times New Roman"/>
                <w:b w:val="false"/>
                <w:i w:val="false"/>
                <w:color w:val="000000"/>
                <w:sz w:val="20"/>
              </w:rPr>
              <w:t>алмау</w:t>
            </w:r>
            <w:r>
              <w:br/>
            </w:r>
            <w:r>
              <w:rPr>
                <w:rFonts w:ascii="Times New Roman"/>
                <w:b w:val="false"/>
                <w:i w:val="false"/>
                <w:color w:val="000000"/>
                <w:sz w:val="20"/>
              </w:rPr>
              <w:t>
</w:t>
            </w:r>
            <w:r>
              <w:rPr>
                <w:rFonts w:ascii="Times New Roman"/>
                <w:b w:val="false"/>
                <w:i w:val="false"/>
                <w:color w:val="000000"/>
                <w:sz w:val="20"/>
              </w:rPr>
              <w:t>жөнін-</w:t>
            </w:r>
            <w:r>
              <w:br/>
            </w:r>
            <w:r>
              <w:rPr>
                <w:rFonts w:ascii="Times New Roman"/>
                <w:b w:val="false"/>
                <w:i w:val="false"/>
                <w:color w:val="000000"/>
                <w:sz w:val="20"/>
              </w:rPr>
              <w:t>
</w:t>
            </w:r>
            <w:r>
              <w:rPr>
                <w:rFonts w:ascii="Times New Roman"/>
                <w:b w:val="false"/>
                <w:i w:val="false"/>
                <w:color w:val="000000"/>
                <w:sz w:val="20"/>
              </w:rPr>
              <w:t>дегі</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форма-</w:t>
            </w:r>
            <w:r>
              <w:br/>
            </w:r>
            <w:r>
              <w:rPr>
                <w:rFonts w:ascii="Times New Roman"/>
                <w:b w:val="false"/>
                <w:i w:val="false"/>
                <w:color w:val="000000"/>
                <w:sz w:val="20"/>
              </w:rPr>
              <w:t>
</w:t>
            </w:r>
            <w:r>
              <w:rPr>
                <w:rFonts w:ascii="Times New Roman"/>
                <w:b w:val="false"/>
                <w:i w:val="false"/>
                <w:color w:val="000000"/>
                <w:sz w:val="20"/>
              </w:rPr>
              <w:t>сына</w:t>
            </w:r>
            <w:r>
              <w:br/>
            </w:r>
            <w:r>
              <w:rPr>
                <w:rFonts w:ascii="Times New Roman"/>
                <w:b w:val="false"/>
                <w:i w:val="false"/>
                <w:color w:val="000000"/>
                <w:sz w:val="20"/>
              </w:rPr>
              <w:t>
</w:t>
            </w:r>
            <w:r>
              <w:rPr>
                <w:rFonts w:ascii="Times New Roman"/>
                <w:b w:val="false"/>
                <w:i w:val="false"/>
                <w:color w:val="000000"/>
                <w:sz w:val="20"/>
              </w:rPr>
              <w:t>қажет-</w:t>
            </w:r>
            <w:r>
              <w:br/>
            </w:r>
            <w:r>
              <w:rPr>
                <w:rFonts w:ascii="Times New Roman"/>
                <w:b w:val="false"/>
                <w:i w:val="false"/>
                <w:color w:val="000000"/>
                <w:sz w:val="20"/>
              </w:rPr>
              <w:t>
</w:t>
            </w:r>
            <w:r>
              <w:rPr>
                <w:rFonts w:ascii="Times New Roman"/>
                <w:b w:val="false"/>
                <w:i w:val="false"/>
                <w:color w:val="000000"/>
                <w:sz w:val="20"/>
              </w:rPr>
              <w:t>ті құ-</w:t>
            </w:r>
            <w:r>
              <w:br/>
            </w:r>
            <w:r>
              <w:rPr>
                <w:rFonts w:ascii="Times New Roman"/>
                <w:b w:val="false"/>
                <w:i w:val="false"/>
                <w:color w:val="000000"/>
                <w:sz w:val="20"/>
              </w:rPr>
              <w:t>
</w:t>
            </w:r>
            <w:r>
              <w:rPr>
                <w:rFonts w:ascii="Times New Roman"/>
                <w:b w:val="false"/>
                <w:i w:val="false"/>
                <w:color w:val="000000"/>
                <w:sz w:val="20"/>
              </w:rPr>
              <w:t>жат-</w:t>
            </w:r>
            <w:r>
              <w:br/>
            </w:r>
            <w:r>
              <w:rPr>
                <w:rFonts w:ascii="Times New Roman"/>
                <w:b w:val="false"/>
                <w:i w:val="false"/>
                <w:color w:val="000000"/>
                <w:sz w:val="20"/>
              </w:rPr>
              <w:t>
</w:t>
            </w:r>
            <w:r>
              <w:rPr>
                <w:rFonts w:ascii="Times New Roman"/>
                <w:b w:val="false"/>
                <w:i w:val="false"/>
                <w:color w:val="000000"/>
                <w:sz w:val="20"/>
              </w:rPr>
              <w:t>тарды</w:t>
            </w:r>
            <w:r>
              <w:br/>
            </w:r>
            <w:r>
              <w:rPr>
                <w:rFonts w:ascii="Times New Roman"/>
                <w:b w:val="false"/>
                <w:i w:val="false"/>
                <w:color w:val="000000"/>
                <w:sz w:val="20"/>
              </w:rPr>
              <w:t>
</w:t>
            </w:r>
            <w:r>
              <w:rPr>
                <w:rFonts w:ascii="Times New Roman"/>
                <w:b w:val="false"/>
                <w:i w:val="false"/>
                <w:color w:val="000000"/>
                <w:sz w:val="20"/>
              </w:rPr>
              <w:t>тіркеу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толты-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w:t>
            </w:r>
            <w:r>
              <w:br/>
            </w:r>
            <w:r>
              <w:rPr>
                <w:rFonts w:ascii="Times New Roman"/>
                <w:b w:val="false"/>
                <w:i w:val="false"/>
                <w:color w:val="000000"/>
                <w:sz w:val="20"/>
              </w:rPr>
              <w:t>
</w:t>
            </w:r>
            <w:r>
              <w:rPr>
                <w:rFonts w:ascii="Times New Roman"/>
                <w:b w:val="false"/>
                <w:i w:val="false"/>
                <w:color w:val="000000"/>
                <w:sz w:val="20"/>
              </w:rPr>
              <w:t>ланды-</w:t>
            </w:r>
            <w:r>
              <w:br/>
            </w:r>
            <w:r>
              <w:rPr>
                <w:rFonts w:ascii="Times New Roman"/>
                <w:b w:val="false"/>
                <w:i w:val="false"/>
                <w:color w:val="000000"/>
                <w:sz w:val="20"/>
              </w:rPr>
              <w:t>
</w:t>
            </w:r>
            <w:r>
              <w:rPr>
                <w:rFonts w:ascii="Times New Roman"/>
                <w:b w:val="false"/>
                <w:i w:val="false"/>
                <w:color w:val="000000"/>
                <w:sz w:val="20"/>
              </w:rPr>
              <w:t>ру</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АЖО-қа</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куә-</w:t>
            </w:r>
            <w:r>
              <w:br/>
            </w:r>
            <w:r>
              <w:rPr>
                <w:rFonts w:ascii="Times New Roman"/>
                <w:b w:val="false"/>
                <w:i w:val="false"/>
                <w:color w:val="000000"/>
                <w:sz w:val="20"/>
              </w:rPr>
              <w:t>
</w:t>
            </w:r>
            <w:r>
              <w:rPr>
                <w:rFonts w:ascii="Times New Roman"/>
                <w:b w:val="false"/>
                <w:i w:val="false"/>
                <w:color w:val="000000"/>
                <w:sz w:val="20"/>
              </w:rPr>
              <w:t>ланды-</w:t>
            </w:r>
            <w:r>
              <w:br/>
            </w:r>
            <w:r>
              <w:rPr>
                <w:rFonts w:ascii="Times New Roman"/>
                <w:b w:val="false"/>
                <w:i w:val="false"/>
                <w:color w:val="000000"/>
                <w:sz w:val="20"/>
              </w:rPr>
              <w:t>
</w:t>
            </w:r>
            <w:r>
              <w:rPr>
                <w:rFonts w:ascii="Times New Roman"/>
                <w:b w:val="false"/>
                <w:i w:val="false"/>
                <w:color w:val="000000"/>
                <w:sz w:val="20"/>
              </w:rPr>
              <w:t>рылған</w:t>
            </w:r>
            <w:r>
              <w:br/>
            </w:r>
            <w:r>
              <w:rPr>
                <w:rFonts w:ascii="Times New Roman"/>
                <w:b w:val="false"/>
                <w:i w:val="false"/>
                <w:color w:val="000000"/>
                <w:sz w:val="20"/>
              </w:rPr>
              <w:t>
</w:t>
            </w:r>
            <w:r>
              <w:rPr>
                <w:rFonts w:ascii="Times New Roman"/>
                <w:b w:val="false"/>
                <w:i w:val="false"/>
                <w:color w:val="000000"/>
                <w:sz w:val="20"/>
              </w:rPr>
              <w:t>(қол</w:t>
            </w:r>
            <w:r>
              <w:br/>
            </w:r>
            <w:r>
              <w:rPr>
                <w:rFonts w:ascii="Times New Roman"/>
                <w:b w:val="false"/>
                <w:i w:val="false"/>
                <w:color w:val="000000"/>
                <w:sz w:val="20"/>
              </w:rPr>
              <w:t>
</w:t>
            </w:r>
            <w:r>
              <w:rPr>
                <w:rFonts w:ascii="Times New Roman"/>
                <w:b w:val="false"/>
                <w:i w:val="false"/>
                <w:color w:val="000000"/>
                <w:sz w:val="20"/>
              </w:rPr>
              <w:t>қойыл-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жіберу</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w:t>
            </w:r>
            <w:r>
              <w:br/>
            </w:r>
            <w:r>
              <w:rPr>
                <w:rFonts w:ascii="Times New Roman"/>
                <w:b w:val="false"/>
                <w:i w:val="false"/>
                <w:color w:val="000000"/>
                <w:sz w:val="20"/>
              </w:rPr>
              <w:t>
</w:t>
            </w:r>
            <w:r>
              <w:rPr>
                <w:rFonts w:ascii="Times New Roman"/>
                <w:b w:val="false"/>
                <w:i w:val="false"/>
                <w:color w:val="000000"/>
                <w:sz w:val="20"/>
              </w:rPr>
              <w:t>тіркеу</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тарын-</w:t>
            </w:r>
            <w:r>
              <w:br/>
            </w:r>
            <w:r>
              <w:rPr>
                <w:rFonts w:ascii="Times New Roman"/>
                <w:b w:val="false"/>
                <w:i w:val="false"/>
                <w:color w:val="000000"/>
                <w:sz w:val="20"/>
              </w:rPr>
              <w:t>
</w:t>
            </w:r>
            <w:r>
              <w:rPr>
                <w:rFonts w:ascii="Times New Roman"/>
                <w:b w:val="false"/>
                <w:i w:val="false"/>
                <w:color w:val="000000"/>
                <w:sz w:val="20"/>
              </w:rPr>
              <w:t>да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тар-</w:t>
            </w:r>
            <w:r>
              <w:br/>
            </w:r>
            <w:r>
              <w:rPr>
                <w:rFonts w:ascii="Times New Roman"/>
                <w:b w:val="false"/>
                <w:i w:val="false"/>
                <w:color w:val="000000"/>
                <w:sz w:val="20"/>
              </w:rPr>
              <w:t>
</w:t>
            </w:r>
            <w:r>
              <w:rPr>
                <w:rFonts w:ascii="Times New Roman"/>
                <w:b w:val="false"/>
                <w:i w:val="false"/>
                <w:color w:val="000000"/>
                <w:sz w:val="20"/>
              </w:rPr>
              <w:t>дың</w:t>
            </w:r>
            <w:r>
              <w:br/>
            </w:r>
            <w:r>
              <w:rPr>
                <w:rFonts w:ascii="Times New Roman"/>
                <w:b w:val="false"/>
                <w:i w:val="false"/>
                <w:color w:val="000000"/>
                <w:sz w:val="20"/>
              </w:rPr>
              <w:t>
</w:t>
            </w:r>
            <w:r>
              <w:rPr>
                <w:rFonts w:ascii="Times New Roman"/>
                <w:b w:val="false"/>
                <w:i w:val="false"/>
                <w:color w:val="000000"/>
                <w:sz w:val="20"/>
              </w:rPr>
              <w:t>болуы-</w:t>
            </w:r>
            <w:r>
              <w:br/>
            </w:r>
            <w:r>
              <w:rPr>
                <w:rFonts w:ascii="Times New Roman"/>
                <w:b w:val="false"/>
                <w:i w:val="false"/>
                <w:color w:val="000000"/>
                <w:sz w:val="20"/>
              </w:rPr>
              <w:t>
</w:t>
            </w:r>
            <w:r>
              <w:rPr>
                <w:rFonts w:ascii="Times New Roman"/>
                <w:b w:val="false"/>
                <w:i w:val="false"/>
                <w:color w:val="000000"/>
                <w:sz w:val="20"/>
              </w:rPr>
              <w:t>на</w:t>
            </w:r>
            <w:r>
              <w:br/>
            </w:r>
            <w:r>
              <w:rPr>
                <w:rFonts w:ascii="Times New Roman"/>
                <w:b w:val="false"/>
                <w:i w:val="false"/>
                <w:color w:val="000000"/>
                <w:sz w:val="20"/>
              </w:rPr>
              <w:t>
</w:t>
            </w:r>
            <w:r>
              <w:rPr>
                <w:rFonts w:ascii="Times New Roman"/>
                <w:b w:val="false"/>
                <w:i w:val="false"/>
                <w:color w:val="000000"/>
                <w:sz w:val="20"/>
              </w:rPr>
              <w:t>байла-</w:t>
            </w:r>
            <w:r>
              <w:br/>
            </w:r>
            <w:r>
              <w:rPr>
                <w:rFonts w:ascii="Times New Roman"/>
                <w:b w:val="false"/>
                <w:i w:val="false"/>
                <w:color w:val="000000"/>
                <w:sz w:val="20"/>
              </w:rPr>
              <w:t>
</w:t>
            </w:r>
            <w:r>
              <w:rPr>
                <w:rFonts w:ascii="Times New Roman"/>
                <w:b w:val="false"/>
                <w:i w:val="false"/>
                <w:color w:val="000000"/>
                <w:sz w:val="20"/>
              </w:rPr>
              <w:t>нысты,</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хабар-</w:t>
            </w:r>
            <w:r>
              <w:br/>
            </w:r>
            <w:r>
              <w:rPr>
                <w:rFonts w:ascii="Times New Roman"/>
                <w:b w:val="false"/>
                <w:i w:val="false"/>
                <w:color w:val="000000"/>
                <w:sz w:val="20"/>
              </w:rPr>
              <w:t>
</w:t>
            </w:r>
            <w:r>
              <w:rPr>
                <w:rFonts w:ascii="Times New Roman"/>
                <w:b w:val="false"/>
                <w:i w:val="false"/>
                <w:color w:val="000000"/>
                <w:sz w:val="20"/>
              </w:rPr>
              <w:t>лама-</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рады</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элект-</w:t>
            </w:r>
            <w:r>
              <w:br/>
            </w:r>
            <w:r>
              <w:rPr>
                <w:rFonts w:ascii="Times New Roman"/>
                <w:b w:val="false"/>
                <w:i w:val="false"/>
                <w:color w:val="000000"/>
                <w:sz w:val="20"/>
              </w:rPr>
              <w:t>
</w:t>
            </w:r>
            <w:r>
              <w:rPr>
                <w:rFonts w:ascii="Times New Roman"/>
                <w:b w:val="false"/>
                <w:i w:val="false"/>
                <w:color w:val="000000"/>
                <w:sz w:val="20"/>
              </w:rPr>
              <w:t>рондық</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w:t>
            </w:r>
            <w:r>
              <w:br/>
            </w:r>
            <w:r>
              <w:rPr>
                <w:rFonts w:ascii="Times New Roman"/>
                <w:b w:val="false"/>
                <w:i w:val="false"/>
                <w:color w:val="000000"/>
                <w:sz w:val="20"/>
              </w:rPr>
              <w:t>
</w:t>
            </w:r>
            <w:r>
              <w:rPr>
                <w:rFonts w:ascii="Times New Roman"/>
                <w:b w:val="false"/>
                <w:i w:val="false"/>
                <w:color w:val="000000"/>
                <w:sz w:val="20"/>
              </w:rPr>
              <w:t>меттің</w:t>
            </w:r>
            <w:r>
              <w:br/>
            </w:r>
            <w:r>
              <w:rPr>
                <w:rFonts w:ascii="Times New Roman"/>
                <w:b w:val="false"/>
                <w:i w:val="false"/>
                <w:color w:val="000000"/>
                <w:sz w:val="20"/>
              </w:rPr>
              <w:t>
</w:t>
            </w:r>
            <w:r>
              <w:rPr>
                <w:rFonts w:ascii="Times New Roman"/>
                <w:b w:val="false"/>
                <w:i w:val="false"/>
                <w:color w:val="000000"/>
                <w:sz w:val="20"/>
              </w:rPr>
              <w:t>қоры-</w:t>
            </w:r>
            <w:r>
              <w:br/>
            </w:r>
            <w:r>
              <w:rPr>
                <w:rFonts w:ascii="Times New Roman"/>
                <w:b w:val="false"/>
                <w:i w:val="false"/>
                <w:color w:val="000000"/>
                <w:sz w:val="20"/>
              </w:rPr>
              <w:t>
</w:t>
            </w:r>
            <w:r>
              <w:rPr>
                <w:rFonts w:ascii="Times New Roman"/>
                <w:b w:val="false"/>
                <w:i w:val="false"/>
                <w:color w:val="000000"/>
                <w:sz w:val="20"/>
              </w:rPr>
              <w:t>тынды-</w:t>
            </w:r>
            <w:r>
              <w:br/>
            </w:r>
            <w:r>
              <w:rPr>
                <w:rFonts w:ascii="Times New Roman"/>
                <w:b w:val="false"/>
                <w:i w:val="false"/>
                <w:color w:val="000000"/>
                <w:sz w:val="20"/>
              </w:rPr>
              <w:t>
</w:t>
            </w:r>
            <w:r>
              <w:rPr>
                <w:rFonts w:ascii="Times New Roman"/>
                <w:b w:val="false"/>
                <w:i w:val="false"/>
                <w:color w:val="000000"/>
                <w:sz w:val="20"/>
              </w:rPr>
              <w:t>сын</w:t>
            </w:r>
            <w:r>
              <w:br/>
            </w:r>
            <w:r>
              <w:rPr>
                <w:rFonts w:ascii="Times New Roman"/>
                <w:b w:val="false"/>
                <w:i w:val="false"/>
                <w:color w:val="000000"/>
                <w:sz w:val="20"/>
              </w:rPr>
              <w:t>
</w:t>
            </w:r>
            <w:r>
              <w:rPr>
                <w:rFonts w:ascii="Times New Roman"/>
                <w:b w:val="false"/>
                <w:i w:val="false"/>
                <w:color w:val="000000"/>
                <w:sz w:val="20"/>
              </w:rPr>
              <w:t>алуы</w:t>
            </w:r>
          </w:p>
        </w:tc>
      </w:tr>
      <w:tr>
        <w:trPr>
          <w:trHeight w:val="1575"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w:t>
            </w:r>
            <w:r>
              <w:br/>
            </w:r>
            <w:r>
              <w:rPr>
                <w:rFonts w:ascii="Times New Roman"/>
                <w:b w:val="false"/>
                <w:i w:val="false"/>
                <w:color w:val="000000"/>
                <w:sz w:val="20"/>
              </w:rPr>
              <w:t>
</w:t>
            </w:r>
            <w:r>
              <w:rPr>
                <w:rFonts w:ascii="Times New Roman"/>
                <w:b w:val="false"/>
                <w:i w:val="false"/>
                <w:color w:val="000000"/>
                <w:sz w:val="20"/>
              </w:rPr>
              <w:t>рек-</w:t>
            </w:r>
            <w:r>
              <w:br/>
            </w:r>
            <w:r>
              <w:rPr>
                <w:rFonts w:ascii="Times New Roman"/>
                <w:b w:val="false"/>
                <w:i w:val="false"/>
                <w:color w:val="000000"/>
                <w:sz w:val="20"/>
              </w:rPr>
              <w:t>
</w:t>
            </w:r>
            <w:r>
              <w:rPr>
                <w:rFonts w:ascii="Times New Roman"/>
                <w:b w:val="false"/>
                <w:i w:val="false"/>
                <w:color w:val="000000"/>
                <w:sz w:val="20"/>
              </w:rPr>
              <w:t>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w:t>
            </w:r>
            <w:r>
              <w:br/>
            </w:r>
            <w:r>
              <w:rPr>
                <w:rFonts w:ascii="Times New Roman"/>
                <w:b w:val="false"/>
                <w:i w:val="false"/>
                <w:color w:val="000000"/>
                <w:sz w:val="20"/>
              </w:rPr>
              <w:t>
</w:t>
            </w:r>
            <w:r>
              <w:rPr>
                <w:rFonts w:ascii="Times New Roman"/>
                <w:b w:val="false"/>
                <w:i w:val="false"/>
                <w:color w:val="000000"/>
                <w:sz w:val="20"/>
              </w:rPr>
              <w:t>дық-</w:t>
            </w:r>
            <w:r>
              <w:br/>
            </w:r>
            <w:r>
              <w:rPr>
                <w:rFonts w:ascii="Times New Roman"/>
                <w:b w:val="false"/>
                <w:i w:val="false"/>
                <w:color w:val="000000"/>
                <w:sz w:val="20"/>
              </w:rPr>
              <w:t>
</w:t>
            </w:r>
            <w:r>
              <w:rPr>
                <w:rFonts w:ascii="Times New Roman"/>
                <w:b w:val="false"/>
                <w:i w:val="false"/>
                <w:color w:val="000000"/>
                <w:sz w:val="20"/>
              </w:rPr>
              <w:t>басшы-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ету</w:t>
            </w:r>
            <w:r>
              <w:br/>
            </w:r>
            <w:r>
              <w:rPr>
                <w:rFonts w:ascii="Times New Roman"/>
                <w:b w:val="false"/>
                <w:i w:val="false"/>
                <w:color w:val="000000"/>
                <w:sz w:val="20"/>
              </w:rPr>
              <w:t>
</w:t>
            </w:r>
            <w:r>
              <w:rPr>
                <w:rFonts w:ascii="Times New Roman"/>
                <w:b w:val="false"/>
                <w:i w:val="false"/>
                <w:color w:val="000000"/>
                <w:sz w:val="20"/>
              </w:rPr>
              <w:t>ше-</w:t>
            </w:r>
            <w:r>
              <w:br/>
            </w:r>
            <w:r>
              <w:rPr>
                <w:rFonts w:ascii="Times New Roman"/>
                <w:b w:val="false"/>
                <w:i w:val="false"/>
                <w:color w:val="000000"/>
                <w:sz w:val="20"/>
              </w:rPr>
              <w:t>
</w:t>
            </w:r>
            <w:r>
              <w:rPr>
                <w:rFonts w:ascii="Times New Roman"/>
                <w:b w:val="false"/>
                <w:i w:val="false"/>
                <w:color w:val="000000"/>
                <w:sz w:val="20"/>
              </w:rPr>
              <w:t>шімі)</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жүйеде</w:t>
            </w:r>
            <w:r>
              <w:br/>
            </w:r>
            <w:r>
              <w:rPr>
                <w:rFonts w:ascii="Times New Roman"/>
                <w:b w:val="false"/>
                <w:i w:val="false"/>
                <w:color w:val="000000"/>
                <w:sz w:val="20"/>
              </w:rPr>
              <w:t>
</w:t>
            </w:r>
            <w:r>
              <w:rPr>
                <w:rFonts w:ascii="Times New Roman"/>
                <w:b w:val="false"/>
                <w:i w:val="false"/>
                <w:color w:val="000000"/>
                <w:sz w:val="20"/>
              </w:rPr>
              <w:t>тіркеу</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бойын-</w:t>
            </w:r>
            <w:r>
              <w:br/>
            </w:r>
            <w:r>
              <w:rPr>
                <w:rFonts w:ascii="Times New Roman"/>
                <w:b w:val="false"/>
                <w:i w:val="false"/>
                <w:color w:val="000000"/>
                <w:sz w:val="20"/>
              </w:rPr>
              <w:t>
</w:t>
            </w:r>
            <w:r>
              <w:rPr>
                <w:rFonts w:ascii="Times New Roman"/>
                <w:b w:val="false"/>
                <w:i w:val="false"/>
                <w:color w:val="000000"/>
                <w:sz w:val="20"/>
              </w:rPr>
              <w:t>ша ха-</w:t>
            </w:r>
            <w:r>
              <w:br/>
            </w:r>
            <w:r>
              <w:rPr>
                <w:rFonts w:ascii="Times New Roman"/>
                <w:b w:val="false"/>
                <w:i w:val="false"/>
                <w:color w:val="000000"/>
                <w:sz w:val="20"/>
              </w:rPr>
              <w:t>
</w:t>
            </w:r>
            <w:r>
              <w:rPr>
                <w:rFonts w:ascii="Times New Roman"/>
                <w:b w:val="false"/>
                <w:i w:val="false"/>
                <w:color w:val="000000"/>
                <w:sz w:val="20"/>
              </w:rPr>
              <w:t>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ту</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ды қа-</w:t>
            </w:r>
            <w:r>
              <w:br/>
            </w:r>
            <w:r>
              <w:rPr>
                <w:rFonts w:ascii="Times New Roman"/>
                <w:b w:val="false"/>
                <w:i w:val="false"/>
                <w:color w:val="000000"/>
                <w:sz w:val="20"/>
              </w:rPr>
              <w:t>
</w:t>
            </w:r>
            <w:r>
              <w:rPr>
                <w:rFonts w:ascii="Times New Roman"/>
                <w:b w:val="false"/>
                <w:i w:val="false"/>
                <w:color w:val="000000"/>
                <w:sz w:val="20"/>
              </w:rPr>
              <w:t>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ойда-</w:t>
            </w:r>
            <w:r>
              <w:br/>
            </w:r>
            <w:r>
              <w:rPr>
                <w:rFonts w:ascii="Times New Roman"/>
                <w:b w:val="false"/>
                <w:i w:val="false"/>
                <w:color w:val="000000"/>
                <w:sz w:val="20"/>
              </w:rPr>
              <w:t>
</w:t>
            </w:r>
            <w:r>
              <w:rPr>
                <w:rFonts w:ascii="Times New Roman"/>
                <w:b w:val="false"/>
                <w:i w:val="false"/>
                <w:color w:val="000000"/>
                <w:sz w:val="20"/>
              </w:rPr>
              <w:t>ғыдай</w:t>
            </w:r>
            <w:r>
              <w:br/>
            </w:r>
            <w:r>
              <w:rPr>
                <w:rFonts w:ascii="Times New Roman"/>
                <w:b w:val="false"/>
                <w:i w:val="false"/>
                <w:color w:val="000000"/>
                <w:sz w:val="20"/>
              </w:rPr>
              <w:t>
</w:t>
            </w:r>
            <w:r>
              <w:rPr>
                <w:rFonts w:ascii="Times New Roman"/>
                <w:b w:val="false"/>
                <w:i w:val="false"/>
                <w:color w:val="000000"/>
                <w:sz w:val="20"/>
              </w:rPr>
              <w:t>қалып-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r>
              <w:br/>
            </w:r>
            <w:r>
              <w:rPr>
                <w:rFonts w:ascii="Times New Roman"/>
                <w:b w:val="false"/>
                <w:i w:val="false"/>
                <w:color w:val="000000"/>
                <w:sz w:val="20"/>
              </w:rPr>
              <w:t>
</w:t>
            </w:r>
            <w:r>
              <w:rPr>
                <w:rFonts w:ascii="Times New Roman"/>
                <w:b w:val="false"/>
                <w:i w:val="false"/>
                <w:color w:val="000000"/>
                <w:sz w:val="20"/>
              </w:rPr>
              <w:t>бойын-</w:t>
            </w:r>
            <w:r>
              <w:br/>
            </w:r>
            <w:r>
              <w:rPr>
                <w:rFonts w:ascii="Times New Roman"/>
                <w:b w:val="false"/>
                <w:i w:val="false"/>
                <w:color w:val="000000"/>
                <w:sz w:val="20"/>
              </w:rPr>
              <w:t>
</w:t>
            </w:r>
            <w:r>
              <w:rPr>
                <w:rFonts w:ascii="Times New Roman"/>
                <w:b w:val="false"/>
                <w:i w:val="false"/>
                <w:color w:val="000000"/>
                <w:sz w:val="20"/>
              </w:rPr>
              <w:t>ша ха-</w:t>
            </w:r>
            <w:r>
              <w:br/>
            </w:r>
            <w:r>
              <w:rPr>
                <w:rFonts w:ascii="Times New Roman"/>
                <w:b w:val="false"/>
                <w:i w:val="false"/>
                <w:color w:val="000000"/>
                <w:sz w:val="20"/>
              </w:rPr>
              <w:t>
</w:t>
            </w:r>
            <w:r>
              <w:rPr>
                <w:rFonts w:ascii="Times New Roman"/>
                <w:b w:val="false"/>
                <w:i w:val="false"/>
                <w:color w:val="000000"/>
                <w:sz w:val="20"/>
              </w:rPr>
              <w:t>барла-</w:t>
            </w:r>
            <w:r>
              <w:br/>
            </w:r>
            <w:r>
              <w:rPr>
                <w:rFonts w:ascii="Times New Roman"/>
                <w:b w:val="false"/>
                <w:i w:val="false"/>
                <w:color w:val="000000"/>
                <w:sz w:val="20"/>
              </w:rPr>
              <w:t>
</w:t>
            </w:r>
            <w:r>
              <w:rPr>
                <w:rFonts w:ascii="Times New Roman"/>
                <w:b w:val="false"/>
                <w:i w:val="false"/>
                <w:color w:val="000000"/>
                <w:sz w:val="20"/>
              </w:rPr>
              <w:t>маны</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ту</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марш-</w:t>
            </w:r>
            <w:r>
              <w:br/>
            </w:r>
            <w:r>
              <w:rPr>
                <w:rFonts w:ascii="Times New Roman"/>
                <w:b w:val="false"/>
                <w:i w:val="false"/>
                <w:color w:val="000000"/>
                <w:sz w:val="20"/>
              </w:rPr>
              <w:t>
</w:t>
            </w:r>
            <w:r>
              <w:rPr>
                <w:rFonts w:ascii="Times New Roman"/>
                <w:b w:val="false"/>
                <w:i w:val="false"/>
                <w:color w:val="000000"/>
                <w:sz w:val="20"/>
              </w:rPr>
              <w:t>руттау</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w:t>
            </w:r>
            <w:r>
              <w:br/>
            </w:r>
            <w:r>
              <w:rPr>
                <w:rFonts w:ascii="Times New Roman"/>
                <w:b w:val="false"/>
                <w:i w:val="false"/>
                <w:color w:val="000000"/>
                <w:sz w:val="20"/>
              </w:rPr>
              <w:t>
</w:t>
            </w:r>
            <w:r>
              <w:rPr>
                <w:rFonts w:ascii="Times New Roman"/>
                <w:b w:val="false"/>
                <w:i w:val="false"/>
                <w:color w:val="000000"/>
                <w:sz w:val="20"/>
              </w:rPr>
              <w:t>нішке</w:t>
            </w:r>
            <w:r>
              <w:br/>
            </w:r>
            <w:r>
              <w:rPr>
                <w:rFonts w:ascii="Times New Roman"/>
                <w:b w:val="false"/>
                <w:i w:val="false"/>
                <w:color w:val="000000"/>
                <w:sz w:val="20"/>
              </w:rPr>
              <w:t>
</w:t>
            </w:r>
            <w:r>
              <w:rPr>
                <w:rFonts w:ascii="Times New Roman"/>
                <w:b w:val="false"/>
                <w:i w:val="false"/>
                <w:color w:val="000000"/>
                <w:sz w:val="20"/>
              </w:rPr>
              <w:t>нөмір</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арқылы</w:t>
            </w:r>
            <w:r>
              <w:br/>
            </w:r>
            <w:r>
              <w:rPr>
                <w:rFonts w:ascii="Times New Roman"/>
                <w:b w:val="false"/>
                <w:i w:val="false"/>
                <w:color w:val="000000"/>
                <w:sz w:val="20"/>
              </w:rPr>
              <w:t>
</w:t>
            </w: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салуды</w:t>
            </w:r>
            <w:r>
              <w:br/>
            </w:r>
            <w:r>
              <w:rPr>
                <w:rFonts w:ascii="Times New Roman"/>
                <w:b w:val="false"/>
                <w:i w:val="false"/>
                <w:color w:val="000000"/>
                <w:sz w:val="20"/>
              </w:rPr>
              <w:t>
</w:t>
            </w:r>
            <w:r>
              <w:rPr>
                <w:rFonts w:ascii="Times New Roman"/>
                <w:b w:val="false"/>
                <w:i w:val="false"/>
                <w:color w:val="000000"/>
                <w:sz w:val="20"/>
              </w:rPr>
              <w:t>тіркеу</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w:t>
            </w:r>
            <w:r>
              <w:rPr>
                <w:rFonts w:ascii="Times New Roman"/>
                <w:b w:val="false"/>
                <w:i w:val="false"/>
                <w:color w:val="000000"/>
                <w:sz w:val="20"/>
              </w:rPr>
              <w:t>ді 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ды қа-</w:t>
            </w:r>
            <w:r>
              <w:br/>
            </w:r>
            <w:r>
              <w:rPr>
                <w:rFonts w:ascii="Times New Roman"/>
                <w:b w:val="false"/>
                <w:i w:val="false"/>
                <w:color w:val="000000"/>
                <w:sz w:val="20"/>
              </w:rPr>
              <w:t>
</w:t>
            </w:r>
            <w:r>
              <w:rPr>
                <w:rFonts w:ascii="Times New Roman"/>
                <w:b w:val="false"/>
                <w:i w:val="false"/>
                <w:color w:val="000000"/>
                <w:sz w:val="20"/>
              </w:rPr>
              <w:t>лып-</w:t>
            </w:r>
            <w:r>
              <w:br/>
            </w:r>
            <w:r>
              <w:rPr>
                <w:rFonts w:ascii="Times New Roman"/>
                <w:b w:val="false"/>
                <w:i w:val="false"/>
                <w:color w:val="000000"/>
                <w:sz w:val="20"/>
              </w:rPr>
              <w:t>
</w:t>
            </w:r>
            <w:r>
              <w:rPr>
                <w:rFonts w:ascii="Times New Roman"/>
                <w:b w:val="false"/>
                <w:i w:val="false"/>
                <w:color w:val="000000"/>
                <w:sz w:val="20"/>
              </w:rPr>
              <w:t>тасты-</w:t>
            </w:r>
            <w:r>
              <w:br/>
            </w:r>
            <w:r>
              <w:rPr>
                <w:rFonts w:ascii="Times New Roman"/>
                <w:b w:val="false"/>
                <w:i w:val="false"/>
                <w:color w:val="000000"/>
                <w:sz w:val="20"/>
              </w:rPr>
              <w:t>
</w:t>
            </w:r>
            <w:r>
              <w:rPr>
                <w:rFonts w:ascii="Times New Roman"/>
                <w:b w:val="false"/>
                <w:i w:val="false"/>
                <w:color w:val="000000"/>
                <w:sz w:val="20"/>
              </w:rPr>
              <w:t>ру</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тың</w:t>
            </w:r>
            <w:r>
              <w:br/>
            </w:r>
            <w:r>
              <w:rPr>
                <w:rFonts w:ascii="Times New Roman"/>
                <w:b w:val="false"/>
                <w:i w:val="false"/>
                <w:color w:val="000000"/>
                <w:sz w:val="20"/>
              </w:rPr>
              <w:t>
</w:t>
            </w:r>
            <w:r>
              <w:rPr>
                <w:rFonts w:ascii="Times New Roman"/>
                <w:b w:val="false"/>
                <w:i w:val="false"/>
                <w:color w:val="000000"/>
                <w:sz w:val="20"/>
              </w:rPr>
              <w:t>көрсе-</w:t>
            </w:r>
            <w:r>
              <w:br/>
            </w:r>
            <w:r>
              <w:rPr>
                <w:rFonts w:ascii="Times New Roman"/>
                <w:b w:val="false"/>
                <w:i w:val="false"/>
                <w:color w:val="000000"/>
                <w:sz w:val="20"/>
              </w:rPr>
              <w:t>
</w:t>
            </w:r>
            <w:r>
              <w:rPr>
                <w:rFonts w:ascii="Times New Roman"/>
                <w:b w:val="false"/>
                <w:i w:val="false"/>
                <w:color w:val="000000"/>
                <w:sz w:val="20"/>
              </w:rPr>
              <w:t>тілуі</w:t>
            </w:r>
          </w:p>
        </w:tc>
      </w:tr>
      <w:tr>
        <w:trPr>
          <w:trHeight w:val="300"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w:t>
            </w:r>
            <w:r>
              <w:br/>
            </w:r>
            <w:r>
              <w:rPr>
                <w:rFonts w:ascii="Times New Roman"/>
                <w:b w:val="false"/>
                <w:i w:val="false"/>
                <w:color w:val="000000"/>
                <w:sz w:val="20"/>
              </w:rPr>
              <w:t>
</w:t>
            </w:r>
            <w:r>
              <w:rPr>
                <w:rFonts w:ascii="Times New Roman"/>
                <w:b w:val="false"/>
                <w:i w:val="false"/>
                <w:color w:val="000000"/>
                <w:sz w:val="20"/>
              </w:rPr>
              <w:t>дау</w:t>
            </w:r>
            <w:r>
              <w:br/>
            </w:r>
            <w:r>
              <w:rPr>
                <w:rFonts w:ascii="Times New Roman"/>
                <w:b w:val="false"/>
                <w:i w:val="false"/>
                <w:color w:val="000000"/>
                <w:sz w:val="20"/>
              </w:rPr>
              <w:t>
</w:t>
            </w:r>
            <w:r>
              <w:rPr>
                <w:rFonts w:ascii="Times New Roman"/>
                <w:b w:val="false"/>
                <w:i w:val="false"/>
                <w:color w:val="000000"/>
                <w:sz w:val="20"/>
              </w:rPr>
              <w:t>мер-</w:t>
            </w:r>
            <w:r>
              <w:br/>
            </w:r>
            <w:r>
              <w:rPr>
                <w:rFonts w:ascii="Times New Roman"/>
                <w:b w:val="false"/>
                <w:i w:val="false"/>
                <w:color w:val="000000"/>
                <w:sz w:val="20"/>
              </w:rPr>
              <w:t>
</w:t>
            </w:r>
            <w:r>
              <w:rPr>
                <w:rFonts w:ascii="Times New Roman"/>
                <w:b w:val="false"/>
                <w:i w:val="false"/>
                <w:color w:val="000000"/>
                <w:sz w:val="20"/>
              </w:rPr>
              <w:t>зімде-</w:t>
            </w:r>
            <w:r>
              <w:br/>
            </w:r>
            <w:r>
              <w:rPr>
                <w:rFonts w:ascii="Times New Roman"/>
                <w:b w:val="false"/>
                <w:i w:val="false"/>
                <w:color w:val="000000"/>
                <w:sz w:val="20"/>
              </w:rPr>
              <w:t>
</w:t>
            </w:r>
            <w:r>
              <w:rPr>
                <w:rFonts w:ascii="Times New Roman"/>
                <w:b w:val="false"/>
                <w:i w:val="false"/>
                <w:color w:val="000000"/>
                <w:sz w:val="20"/>
              </w:rPr>
              <w:t>рі</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r>
              <w:rPr>
                <w:rFonts w:ascii="Times New Roman"/>
                <w:b w:val="false"/>
                <w:i w:val="false"/>
                <w:color w:val="000000"/>
                <w:sz w:val="20"/>
              </w:rPr>
              <w:t>мин</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w:t>
            </w:r>
            <w:r>
              <w:rPr>
                <w:rFonts w:ascii="Times New Roman"/>
                <w:b w:val="false"/>
                <w:i w:val="false"/>
                <w:color w:val="000000"/>
                <w:sz w:val="20"/>
              </w:rPr>
              <w:t>–1 мин</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күні</w:t>
            </w:r>
          </w:p>
        </w:tc>
      </w:tr>
      <w:tr>
        <w:trPr>
          <w:trHeight w:val="825" w:hRule="atLeast"/>
        </w:trPr>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w:t>
            </w:r>
            <w:r>
              <w:br/>
            </w:r>
            <w:r>
              <w:rPr>
                <w:rFonts w:ascii="Times New Roman"/>
                <w:b w:val="false"/>
                <w:i w:val="false"/>
                <w:color w:val="000000"/>
                <w:sz w:val="20"/>
              </w:rPr>
              <w:t>
</w:t>
            </w:r>
            <w:r>
              <w:rPr>
                <w:rFonts w:ascii="Times New Roman"/>
                <w:b w:val="false"/>
                <w:i w:val="false"/>
                <w:color w:val="000000"/>
                <w:sz w:val="20"/>
              </w:rPr>
              <w:t>кеттің</w:t>
            </w:r>
            <w:r>
              <w:br/>
            </w:r>
            <w:r>
              <w:rPr>
                <w:rFonts w:ascii="Times New Roman"/>
                <w:b w:val="false"/>
                <w:i w:val="false"/>
                <w:color w:val="000000"/>
                <w:sz w:val="20"/>
              </w:rPr>
              <w:t>
</w:t>
            </w:r>
            <w:r>
              <w:rPr>
                <w:rFonts w:ascii="Times New Roman"/>
                <w:b w:val="false"/>
                <w:i w:val="false"/>
                <w:color w:val="000000"/>
                <w:sz w:val="20"/>
              </w:rPr>
              <w:t>нөмірі</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4–егер</w:t>
            </w:r>
            <w:r>
              <w:br/>
            </w:r>
            <w:r>
              <w:rPr>
                <w:rFonts w:ascii="Times New Roman"/>
                <w:b w:val="false"/>
                <w:i w:val="false"/>
                <w:color w:val="000000"/>
                <w:sz w:val="20"/>
              </w:rPr>
              <w:t>
</w:t>
            </w:r>
            <w:r>
              <w:rPr>
                <w:rFonts w:ascii="Times New Roman"/>
                <w:b w:val="false"/>
                <w:i w:val="false"/>
                <w:color w:val="000000"/>
                <w:sz w:val="20"/>
              </w:rPr>
              <w:t>алушы-</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дерек-</w:t>
            </w:r>
            <w:r>
              <w:br/>
            </w:r>
            <w:r>
              <w:rPr>
                <w:rFonts w:ascii="Times New Roman"/>
                <w:b w:val="false"/>
                <w:i w:val="false"/>
                <w:color w:val="000000"/>
                <w:sz w:val="20"/>
              </w:rPr>
              <w:t>
</w:t>
            </w:r>
            <w:r>
              <w:rPr>
                <w:rFonts w:ascii="Times New Roman"/>
                <w:b w:val="false"/>
                <w:i w:val="false"/>
                <w:color w:val="000000"/>
                <w:sz w:val="20"/>
              </w:rPr>
              <w:t>терін-</w:t>
            </w:r>
            <w:r>
              <w:br/>
            </w:r>
            <w:r>
              <w:rPr>
                <w:rFonts w:ascii="Times New Roman"/>
                <w:b w:val="false"/>
                <w:i w:val="false"/>
                <w:color w:val="000000"/>
                <w:sz w:val="20"/>
              </w:rPr>
              <w:t>
</w:t>
            </w:r>
            <w:r>
              <w:rPr>
                <w:rFonts w:ascii="Times New Roman"/>
                <w:b w:val="false"/>
                <w:i w:val="false"/>
                <w:color w:val="000000"/>
                <w:sz w:val="20"/>
              </w:rPr>
              <w:t>де бұ-</w:t>
            </w:r>
            <w:r>
              <w:br/>
            </w:r>
            <w:r>
              <w:rPr>
                <w:rFonts w:ascii="Times New Roman"/>
                <w:b w:val="false"/>
                <w:i w:val="false"/>
                <w:color w:val="000000"/>
                <w:sz w:val="20"/>
              </w:rPr>
              <w:t>
</w:t>
            </w:r>
            <w:r>
              <w:rPr>
                <w:rFonts w:ascii="Times New Roman"/>
                <w:b w:val="false"/>
                <w:i w:val="false"/>
                <w:color w:val="000000"/>
                <w:sz w:val="20"/>
              </w:rPr>
              <w:t>зушы-</w:t>
            </w:r>
            <w:r>
              <w:br/>
            </w:r>
            <w:r>
              <w:rPr>
                <w:rFonts w:ascii="Times New Roman"/>
                <w:b w:val="false"/>
                <w:i w:val="false"/>
                <w:color w:val="000000"/>
                <w:sz w:val="20"/>
              </w:rPr>
              <w:t>
</w:t>
            </w:r>
            <w:r>
              <w:rPr>
                <w:rFonts w:ascii="Times New Roman"/>
                <w:b w:val="false"/>
                <w:i w:val="false"/>
                <w:color w:val="000000"/>
                <w:sz w:val="20"/>
              </w:rPr>
              <w:t>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са</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9–егер</w:t>
            </w:r>
            <w:r>
              <w:br/>
            </w:r>
            <w:r>
              <w:rPr>
                <w:rFonts w:ascii="Times New Roman"/>
                <w:b w:val="false"/>
                <w:i w:val="false"/>
                <w:color w:val="000000"/>
                <w:sz w:val="20"/>
              </w:rPr>
              <w:t>
</w:t>
            </w:r>
            <w:r>
              <w:rPr>
                <w:rFonts w:ascii="Times New Roman"/>
                <w:b w:val="false"/>
                <w:i w:val="false"/>
                <w:color w:val="000000"/>
                <w:sz w:val="20"/>
              </w:rPr>
              <w:t>бұзу-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болма-</w:t>
            </w:r>
            <w:r>
              <w:br/>
            </w:r>
            <w:r>
              <w:rPr>
                <w:rFonts w:ascii="Times New Roman"/>
                <w:b w:val="false"/>
                <w:i w:val="false"/>
                <w:color w:val="000000"/>
                <w:sz w:val="20"/>
              </w:rPr>
              <w:t>
</w:t>
            </w:r>
            <w:r>
              <w:rPr>
                <w:rFonts w:ascii="Times New Roman"/>
                <w:b w:val="false"/>
                <w:i w:val="false"/>
                <w:color w:val="000000"/>
                <w:sz w:val="20"/>
              </w:rPr>
              <w:t>са</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73" w:id="80"/>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Осы кестеде электрондық мемлекеттік қызмет көрсету үдерісінің технологиялық тізбегінде келесі әркеттердің аяқталу үлгілері, орындалу мерзімдері және нөмірлері көрсетіліп, барлық ҚФБ әрекеттері (функциялары, рәсімдері, операциялары) атап көрсетіледі.</w:t>
      </w:r>
      <w:r>
        <w:br/>
      </w:r>
      <w:r>
        <w:rPr>
          <w:rFonts w:ascii="Times New Roman"/>
          <w:b w:val="false"/>
          <w:i w:val="false"/>
          <w:color w:val="000000"/>
          <w:sz w:val="28"/>
        </w:rPr>
        <w:t>
</w:t>
      </w:r>
      <w:r>
        <w:rPr>
          <w:rFonts w:ascii="Times New Roman"/>
          <w:b w:val="false"/>
          <w:i w:val="false"/>
          <w:color w:val="000000"/>
          <w:sz w:val="28"/>
        </w:rPr>
        <w:t>
      Осы Регламенттің </w:t>
      </w:r>
      <w:r>
        <w:rPr>
          <w:rFonts w:ascii="Times New Roman"/>
          <w:b w:val="false"/>
          <w:i w:val="false"/>
          <w:color w:val="000000"/>
          <w:sz w:val="28"/>
        </w:rPr>
        <w:t>1-қосымшадағы</w:t>
      </w:r>
      <w:r>
        <w:rPr>
          <w:rFonts w:ascii="Times New Roman"/>
          <w:b w:val="false"/>
          <w:i w:val="false"/>
          <w:color w:val="000000"/>
          <w:sz w:val="28"/>
        </w:rPr>
        <w:t xml:space="preserve"> кестелерге сәйкес электронды мемлекеттік қызметті көрсету кезіндегі функционалдық өзара әрекет жасаудың диаграммалары құрастырылады.</w:t>
      </w:r>
    </w:p>
    <w:bookmarkEnd w:id="80"/>
    <w:bookmarkStart w:name="z376" w:id="81"/>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мәмілелерді   </w:t>
      </w:r>
      <w:r>
        <w:br/>
      </w:r>
      <w:r>
        <w:rPr>
          <w:rFonts w:ascii="Times New Roman"/>
          <w:b w:val="false"/>
          <w:i w:val="false"/>
          <w:color w:val="000000"/>
          <w:sz w:val="28"/>
        </w:rPr>
        <w:t xml:space="preserve">
ресімдеу үшін қорғаншылық немесе      </w:t>
      </w:r>
      <w:r>
        <w:br/>
      </w:r>
      <w:r>
        <w:rPr>
          <w:rFonts w:ascii="Times New Roman"/>
          <w:b w:val="false"/>
          <w:i w:val="false"/>
          <w:color w:val="000000"/>
          <w:sz w:val="28"/>
        </w:rPr>
        <w:t xml:space="preserve">
қамқоршылық жөніндегі функцияларды     </w:t>
      </w:r>
      <w:r>
        <w:br/>
      </w:r>
      <w:r>
        <w:rPr>
          <w:rFonts w:ascii="Times New Roman"/>
          <w:b w:val="false"/>
          <w:i w:val="false"/>
          <w:color w:val="000000"/>
          <w:sz w:val="28"/>
        </w:rPr>
        <w:t xml:space="preserve">
жүзеге асыратын органдардың анықтамаларын </w:t>
      </w:r>
      <w:r>
        <w:br/>
      </w:r>
      <w:r>
        <w:rPr>
          <w:rFonts w:ascii="Times New Roman"/>
          <w:b w:val="false"/>
          <w:i w:val="false"/>
          <w:color w:val="000000"/>
          <w:sz w:val="28"/>
        </w:rPr>
        <w:t xml:space="preserve">
беру" электрондық мемлекеттік қызмет   </w:t>
      </w:r>
      <w:r>
        <w:br/>
      </w:r>
      <w:r>
        <w:rPr>
          <w:rFonts w:ascii="Times New Roman"/>
          <w:b w:val="false"/>
          <w:i w:val="false"/>
          <w:color w:val="000000"/>
          <w:sz w:val="28"/>
        </w:rPr>
        <w:t xml:space="preserve">
көрсету регламентіне 2-қосымша      </w:t>
      </w:r>
    </w:p>
    <w:bookmarkEnd w:id="81"/>
    <w:p>
      <w:pPr>
        <w:spacing w:after="0"/>
        <w:ind w:left="0"/>
        <w:jc w:val="both"/>
      </w:pPr>
      <w:r>
        <w:drawing>
          <wp:inline distT="0" distB="0" distL="0" distR="0">
            <wp:extent cx="78359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35900" cy="4406900"/>
                    </a:xfrm>
                    <a:prstGeom prst="rect">
                      <a:avLst/>
                    </a:prstGeom>
                  </pic:spPr>
                </pic:pic>
              </a:graphicData>
            </a:graphic>
          </wp:inline>
        </w:drawing>
      </w:r>
    </w:p>
    <w:bookmarkStart w:name="z377" w:id="82"/>
    <w:p>
      <w:pPr>
        <w:spacing w:after="0"/>
        <w:ind w:left="0"/>
        <w:jc w:val="both"/>
      </w:pPr>
      <w:r>
        <w:rPr>
          <w:rFonts w:ascii="Times New Roman"/>
          <w:b w:val="false"/>
          <w:i w:val="false"/>
          <w:color w:val="000000"/>
          <w:sz w:val="28"/>
        </w:rPr>
        <w:t>
      1-сурет. ЭҮП арқылы электрондық мемлекеттік қызмет көрсету кезіндегі функционалдық өзара әрекет жасаудың диаграммасы</w:t>
      </w:r>
    </w:p>
    <w:bookmarkEnd w:id="82"/>
    <w:p>
      <w:pPr>
        <w:spacing w:after="0"/>
        <w:ind w:left="0"/>
        <w:jc w:val="both"/>
      </w:pPr>
      <w:r>
        <w:drawing>
          <wp:inline distT="0" distB="0" distL="0" distR="0">
            <wp:extent cx="77216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721600" cy="4279900"/>
                    </a:xfrm>
                    <a:prstGeom prst="rect">
                      <a:avLst/>
                    </a:prstGeom>
                  </pic:spPr>
                </pic:pic>
              </a:graphicData>
            </a:graphic>
          </wp:inline>
        </w:drawing>
      </w:r>
    </w:p>
    <w:bookmarkStart w:name="z378" w:id="83"/>
    <w:p>
      <w:pPr>
        <w:spacing w:after="0"/>
        <w:ind w:left="0"/>
        <w:jc w:val="both"/>
      </w:pPr>
      <w:r>
        <w:rPr>
          <w:rFonts w:ascii="Times New Roman"/>
          <w:b w:val="false"/>
          <w:i w:val="false"/>
          <w:color w:val="000000"/>
          <w:sz w:val="28"/>
        </w:rPr>
        <w:t>
      2-сурет. Орталық арқылы электрондық мемлекеттік қызмет көрсету кезіндегі функционалдық өзара әрекет жасаудың диаграммасы</w:t>
      </w:r>
    </w:p>
    <w:bookmarkEnd w:id="83"/>
    <w:p>
      <w:pPr>
        <w:spacing w:after="0"/>
        <w:ind w:left="0"/>
        <w:jc w:val="left"/>
      </w:pPr>
      <w:r>
        <w:rPr>
          <w:rFonts w:ascii="Times New Roman"/>
          <w:b/>
          <w:i w:val="false"/>
          <w:color w:val="000000"/>
        </w:rPr>
        <w:t xml:space="preserve"> Кесте. Шартты белгілер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947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08000" cy="508000"/>
                          </a:xfrm>
                          <a:prstGeom prst="rect">
                            <a:avLst/>
                          </a:prstGeom>
                        </pic:spPr>
                      </pic:pic>
                    </a:graphicData>
                  </a:graphic>
                </wp:inline>
              </w:drawing>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95300" cy="495300"/>
                          </a:xfrm>
                          <a:prstGeom prst="rect">
                            <a:avLst/>
                          </a:prstGeom>
                        </pic:spPr>
                      </pic:pic>
                    </a:graphicData>
                  </a:graphic>
                </wp:inline>
              </w:drawing>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95300" cy="495300"/>
                          </a:xfrm>
                          <a:prstGeom prst="rect">
                            <a:avLst/>
                          </a:prstGeom>
                        </pic:spPr>
                      </pic:pic>
                    </a:graphicData>
                  </a:graphic>
                </wp:inline>
              </w:drawing>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08000" cy="508000"/>
                          </a:xfrm>
                          <a:prstGeom prst="rect">
                            <a:avLst/>
                          </a:prstGeom>
                        </pic:spPr>
                      </pic:pic>
                    </a:graphicData>
                  </a:graphic>
                </wp:inline>
              </w:drawing>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08000" cy="508000"/>
                          </a:xfrm>
                          <a:prstGeom prst="rect">
                            <a:avLst/>
                          </a:prstGeom>
                        </pic:spPr>
                      </pic:pic>
                    </a:graphicData>
                  </a:graphic>
                </wp:inline>
              </w:drawing>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69900" cy="469900"/>
                          </a:xfrm>
                          <a:prstGeom prst="rect">
                            <a:avLst/>
                          </a:prstGeom>
                        </pic:spPr>
                      </pic:pic>
                    </a:graphicData>
                  </a:graphic>
                </wp:inline>
              </w:drawing>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901700" cy="152400"/>
                          </a:xfrm>
                          <a:prstGeom prst="rect">
                            <a:avLst/>
                          </a:prstGeom>
                        </pic:spPr>
                      </pic:pic>
                    </a:graphicData>
                  </a:graphic>
                </wp:inline>
              </w:drawing>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117600" cy="241300"/>
                          </a:xfrm>
                          <a:prstGeom prst="rect">
                            <a:avLst/>
                          </a:prstGeom>
                        </pic:spPr>
                      </pic:pic>
                    </a:graphicData>
                  </a:graphic>
                </wp:inline>
              </w:drawing>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58800" cy="419100"/>
                          </a:xfrm>
                          <a:prstGeom prst="rect">
                            <a:avLst/>
                          </a:prstGeom>
                        </pic:spPr>
                      </pic:pic>
                    </a:graphicData>
                  </a:graphic>
                </wp:inline>
              </w:drawing>
            </w:r>
          </w:p>
        </w:tc>
        <w:tc>
          <w:tcPr>
            <w:tcW w:w="9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алушыға ұсынылатын электрондық құжат</w:t>
            </w:r>
          </w:p>
        </w:tc>
      </w:tr>
    </w:tbl>
    <w:bookmarkStart w:name="z379" w:id="84"/>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w:t>
      </w:r>
      <w:r>
        <w:rPr>
          <w:rFonts w:ascii="Times New Roman"/>
          <w:b w:val="false"/>
          <w:i w:val="false"/>
          <w:color w:val="000000"/>
          <w:sz w:val="28"/>
        </w:rPr>
        <w:t>
      Диаграмманың үлгілік рәсімделуі бизнес үдерістерді модельдеу үшін пайдаланылатын BPMN 1.2 графикалық нотациясында келтірілген. BPMN-де модельдеу графикалық элементтердің аз саны бар диаграммалар арқылы жүзеге асырылады. Бұл алушыларға үдерістің қисынын жылдам түсінуге көмектеседі. Элементтердің төрт негізгі санатын атап көрсетуге болады:</w:t>
      </w:r>
      <w:r>
        <w:br/>
      </w:r>
      <w:r>
        <w:rPr>
          <w:rFonts w:ascii="Times New Roman"/>
          <w:b w:val="false"/>
          <w:i w:val="false"/>
          <w:color w:val="000000"/>
          <w:sz w:val="28"/>
        </w:rPr>
        <w:t>
</w:t>
      </w:r>
      <w:r>
        <w:rPr>
          <w:rFonts w:ascii="Times New Roman"/>
          <w:b w:val="false"/>
          <w:i w:val="false"/>
          <w:color w:val="000000"/>
          <w:sz w:val="28"/>
        </w:rPr>
        <w:t>
      1) басқару ағынының объектілері: оқиғалар, әрекеттер және қисынды операторлар;</w:t>
      </w:r>
      <w:r>
        <w:br/>
      </w:r>
      <w:r>
        <w:rPr>
          <w:rFonts w:ascii="Times New Roman"/>
          <w:b w:val="false"/>
          <w:i w:val="false"/>
          <w:color w:val="000000"/>
          <w:sz w:val="28"/>
        </w:rPr>
        <w:t>
</w:t>
      </w:r>
      <w:r>
        <w:rPr>
          <w:rFonts w:ascii="Times New Roman"/>
          <w:b w:val="false"/>
          <w:i w:val="false"/>
          <w:color w:val="000000"/>
          <w:sz w:val="28"/>
        </w:rPr>
        <w:t>
      2) біріктіруші объектілер: басқару ағыны, хабарламалар ағыны және қауымдастықтар;</w:t>
      </w:r>
      <w:r>
        <w:br/>
      </w:r>
      <w:r>
        <w:rPr>
          <w:rFonts w:ascii="Times New Roman"/>
          <w:b w:val="false"/>
          <w:i w:val="false"/>
          <w:color w:val="000000"/>
          <w:sz w:val="28"/>
        </w:rPr>
        <w:t>
</w:t>
      </w:r>
      <w:r>
        <w:rPr>
          <w:rFonts w:ascii="Times New Roman"/>
          <w:b w:val="false"/>
          <w:i w:val="false"/>
          <w:color w:val="000000"/>
          <w:sz w:val="28"/>
        </w:rPr>
        <w:t>
      3) рөлдер: пулалар және жолдар;</w:t>
      </w:r>
      <w:r>
        <w:br/>
      </w:r>
      <w:r>
        <w:rPr>
          <w:rFonts w:ascii="Times New Roman"/>
          <w:b w:val="false"/>
          <w:i w:val="false"/>
          <w:color w:val="000000"/>
          <w:sz w:val="28"/>
        </w:rPr>
        <w:t>
</w:t>
      </w:r>
      <w:r>
        <w:rPr>
          <w:rFonts w:ascii="Times New Roman"/>
          <w:b w:val="false"/>
          <w:i w:val="false"/>
          <w:color w:val="000000"/>
          <w:sz w:val="28"/>
        </w:rPr>
        <w:t>
      4) артефакттар: деректер, топтар және мәтіндік аннотациялар.</w:t>
      </w:r>
      <w:r>
        <w:br/>
      </w:r>
      <w:r>
        <w:rPr>
          <w:rFonts w:ascii="Times New Roman"/>
          <w:b w:val="false"/>
          <w:i w:val="false"/>
          <w:color w:val="000000"/>
          <w:sz w:val="28"/>
        </w:rPr>
        <w:t>
</w:t>
      </w:r>
      <w:r>
        <w:rPr>
          <w:rFonts w:ascii="Times New Roman"/>
          <w:b w:val="false"/>
          <w:i w:val="false"/>
          <w:color w:val="000000"/>
          <w:sz w:val="28"/>
        </w:rPr>
        <w:t>
      Осы төрт санаттың элементтері бизнес үдерістердің диаграммасын құруға мүмкіндік береді. Айрықшалық моделінің мәнерлілігін арттыру үшін "Ескертпелер" деген бөлімде келтірілуі тиіс басқару ағыны объектілерінің жаңа түрлерін және артефакттарды құруға рұқсат береді.</w:t>
      </w:r>
    </w:p>
    <w:bookmarkEnd w:id="84"/>
    <w:bookmarkStart w:name="z386" w:id="85"/>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мәмілелерді </w:t>
      </w:r>
      <w:r>
        <w:br/>
      </w:r>
      <w:r>
        <w:rPr>
          <w:rFonts w:ascii="Times New Roman"/>
          <w:b w:val="false"/>
          <w:i w:val="false"/>
          <w:color w:val="000000"/>
          <w:sz w:val="28"/>
        </w:rPr>
        <w:t xml:space="preserve">
ресімдеу үшін қорғаншылық немесе     </w:t>
      </w:r>
      <w:r>
        <w:br/>
      </w:r>
      <w:r>
        <w:rPr>
          <w:rFonts w:ascii="Times New Roman"/>
          <w:b w:val="false"/>
          <w:i w:val="false"/>
          <w:color w:val="000000"/>
          <w:sz w:val="28"/>
        </w:rPr>
        <w:t xml:space="preserve">
қамқоршылық жөніндегі функцияларды    </w:t>
      </w:r>
      <w:r>
        <w:br/>
      </w:r>
      <w:r>
        <w:rPr>
          <w:rFonts w:ascii="Times New Roman"/>
          <w:b w:val="false"/>
          <w:i w:val="false"/>
          <w:color w:val="000000"/>
          <w:sz w:val="28"/>
        </w:rPr>
        <w:t xml:space="preserve">
жүзеге асыратын органдардың       </w:t>
      </w:r>
      <w:r>
        <w:br/>
      </w:r>
      <w:r>
        <w:rPr>
          <w:rFonts w:ascii="Times New Roman"/>
          <w:b w:val="false"/>
          <w:i w:val="false"/>
          <w:color w:val="000000"/>
          <w:sz w:val="28"/>
        </w:rPr>
        <w:t xml:space="preserve">
анықтамаларын беру"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3-қосымша           </w:t>
      </w:r>
    </w:p>
    <w:bookmarkEnd w:id="85"/>
    <w:bookmarkStart w:name="z387" w:id="86"/>
    <w:p>
      <w:pPr>
        <w:spacing w:after="0"/>
        <w:ind w:left="0"/>
        <w:jc w:val="left"/>
      </w:pPr>
      <w:r>
        <w:rPr>
          <w:rFonts w:ascii="Times New Roman"/>
          <w:b/>
          <w:i w:val="false"/>
          <w:color w:val="000000"/>
        </w:rPr>
        <w:t xml:space="preserve"> 
Электрондық мемлекеттік қызметке</w:t>
      </w:r>
      <w:r>
        <w:br/>
      </w:r>
      <w:r>
        <w:rPr>
          <w:rFonts w:ascii="Times New Roman"/>
          <w:b/>
          <w:i w:val="false"/>
          <w:color w:val="000000"/>
        </w:rPr>
        <w:t>
арналған өтініштің экрандық нысаны</w:t>
      </w:r>
    </w:p>
    <w:bookmarkEnd w:id="86"/>
    <w:p>
      <w:pPr>
        <w:spacing w:after="0"/>
        <w:ind w:left="0"/>
        <w:jc w:val="both"/>
      </w:pPr>
      <w:r>
        <w:drawing>
          <wp:inline distT="0" distB="0" distL="0" distR="0">
            <wp:extent cx="55372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537200" cy="863600"/>
                    </a:xfrm>
                    <a:prstGeom prst="rect">
                      <a:avLst/>
                    </a:prstGeom>
                  </pic:spPr>
                </pic:pic>
              </a:graphicData>
            </a:graphic>
          </wp:inline>
        </w:drawing>
      </w:r>
    </w:p>
    <w:p>
      <w:pPr>
        <w:spacing w:after="0"/>
        <w:ind w:left="0"/>
        <w:jc w:val="both"/>
      </w:pPr>
      <w:r>
        <w:drawing>
          <wp:inline distT="0" distB="0" distL="0" distR="0">
            <wp:extent cx="52451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245100" cy="5372100"/>
                    </a:xfrm>
                    <a:prstGeom prst="rect">
                      <a:avLst/>
                    </a:prstGeom>
                  </pic:spPr>
                </pic:pic>
              </a:graphicData>
            </a:graphic>
          </wp:inline>
        </w:drawing>
      </w:r>
    </w:p>
    <w:p>
      <w:pPr>
        <w:spacing w:after="0"/>
        <w:ind w:left="0"/>
        <w:jc w:val="both"/>
      </w:pPr>
      <w:r>
        <w:drawing>
          <wp:inline distT="0" distB="0" distL="0" distR="0">
            <wp:extent cx="51816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181600" cy="1917700"/>
                    </a:xfrm>
                    <a:prstGeom prst="rect">
                      <a:avLst/>
                    </a:prstGeom>
                  </pic:spPr>
                </pic:pic>
              </a:graphicData>
            </a:graphic>
          </wp:inline>
        </w:drawing>
      </w:r>
    </w:p>
    <w:bookmarkStart w:name="z388" w:id="87"/>
    <w:p>
      <w:pPr>
        <w:spacing w:after="0"/>
        <w:ind w:left="0"/>
        <w:jc w:val="left"/>
      </w:pPr>
      <w:r>
        <w:rPr>
          <w:rFonts w:ascii="Times New Roman"/>
          <w:b/>
          <w:i w:val="false"/>
          <w:color w:val="000000"/>
        </w:rPr>
        <w:t xml:space="preserve"> 
Электрондық мемлекеттік қызметке арналған</w:t>
      </w:r>
      <w:r>
        <w:br/>
      </w:r>
      <w:r>
        <w:rPr>
          <w:rFonts w:ascii="Times New Roman"/>
          <w:b/>
          <w:i w:val="false"/>
          <w:color w:val="000000"/>
        </w:rPr>
        <w:t>
өтініштің экрандық нысаны</w:t>
      </w:r>
    </w:p>
    <w:bookmarkEnd w:id="87"/>
    <w:p>
      <w:pPr>
        <w:spacing w:after="0"/>
        <w:ind w:left="0"/>
        <w:jc w:val="both"/>
      </w:pPr>
      <w:r>
        <w:drawing>
          <wp:inline distT="0" distB="0" distL="0" distR="0">
            <wp:extent cx="57150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715000" cy="914400"/>
                    </a:xfrm>
                    <a:prstGeom prst="rect">
                      <a:avLst/>
                    </a:prstGeom>
                  </pic:spPr>
                </pic:pic>
              </a:graphicData>
            </a:graphic>
          </wp:inline>
        </w:drawing>
      </w:r>
    </w:p>
    <w:p>
      <w:pPr>
        <w:spacing w:after="0"/>
        <w:ind w:left="0"/>
        <w:jc w:val="both"/>
      </w:pPr>
      <w:r>
        <w:drawing>
          <wp:inline distT="0" distB="0" distL="0" distR="0">
            <wp:extent cx="55372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537200" cy="5829300"/>
                    </a:xfrm>
                    <a:prstGeom prst="rect">
                      <a:avLst/>
                    </a:prstGeom>
                  </pic:spPr>
                </pic:pic>
              </a:graphicData>
            </a:graphic>
          </wp:inline>
        </w:drawing>
      </w:r>
    </w:p>
    <w:p>
      <w:pPr>
        <w:spacing w:after="0"/>
        <w:ind w:left="0"/>
        <w:jc w:val="both"/>
      </w:pPr>
      <w:r>
        <w:drawing>
          <wp:inline distT="0" distB="0" distL="0" distR="0">
            <wp:extent cx="54356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435600" cy="2171700"/>
                    </a:xfrm>
                    <a:prstGeom prst="rect">
                      <a:avLst/>
                    </a:prstGeom>
                  </pic:spPr>
                </pic:pic>
              </a:graphicData>
            </a:graphic>
          </wp:inline>
        </w:drawing>
      </w:r>
    </w:p>
    <w:bookmarkStart w:name="z389" w:id="88"/>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мәмілелерді </w:t>
      </w:r>
      <w:r>
        <w:br/>
      </w:r>
      <w:r>
        <w:rPr>
          <w:rFonts w:ascii="Times New Roman"/>
          <w:b w:val="false"/>
          <w:i w:val="false"/>
          <w:color w:val="000000"/>
          <w:sz w:val="28"/>
        </w:rPr>
        <w:t xml:space="preserve">
ресімдеу үшін қорғаншылық немесе    </w:t>
      </w:r>
      <w:r>
        <w:br/>
      </w:r>
      <w:r>
        <w:rPr>
          <w:rFonts w:ascii="Times New Roman"/>
          <w:b w:val="false"/>
          <w:i w:val="false"/>
          <w:color w:val="000000"/>
          <w:sz w:val="28"/>
        </w:rPr>
        <w:t xml:space="preserve">
қамқоршылық жөніндегі функцияларды   </w:t>
      </w:r>
      <w:r>
        <w:br/>
      </w:r>
      <w:r>
        <w:rPr>
          <w:rFonts w:ascii="Times New Roman"/>
          <w:b w:val="false"/>
          <w:i w:val="false"/>
          <w:color w:val="000000"/>
          <w:sz w:val="28"/>
        </w:rPr>
        <w:t xml:space="preserve">
жүзеге асыратын органдардың       </w:t>
      </w:r>
      <w:r>
        <w:br/>
      </w:r>
      <w:r>
        <w:rPr>
          <w:rFonts w:ascii="Times New Roman"/>
          <w:b w:val="false"/>
          <w:i w:val="false"/>
          <w:color w:val="000000"/>
          <w:sz w:val="28"/>
        </w:rPr>
        <w:t xml:space="preserve">
анықтамаларын беру"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4-қосымша         </w:t>
      </w:r>
    </w:p>
    <w:bookmarkEnd w:id="88"/>
    <w:bookmarkStart w:name="z390" w:id="89"/>
    <w:p>
      <w:pPr>
        <w:spacing w:after="0"/>
        <w:ind w:left="0"/>
        <w:jc w:val="left"/>
      </w:pPr>
      <w:r>
        <w:rPr>
          <w:rFonts w:ascii="Times New Roman"/>
          <w:b/>
          <w:i w:val="false"/>
          <w:color w:val="000000"/>
        </w:rPr>
        <w:t xml:space="preserve"> 
Электрондық мемлекеттік қызметті көрсетуге</w:t>
      </w:r>
      <w:r>
        <w:br/>
      </w:r>
      <w:r>
        <w:rPr>
          <w:rFonts w:ascii="Times New Roman"/>
          <w:b/>
          <w:i w:val="false"/>
          <w:color w:val="000000"/>
        </w:rPr>
        <w:t>
арналған дұрыс жауаптың шығыс нысаны</w:t>
      </w:r>
    </w:p>
    <w:bookmarkEnd w:id="89"/>
    <w:p>
      <w:pPr>
        <w:spacing w:after="0"/>
        <w:ind w:left="0"/>
        <w:jc w:val="both"/>
      </w:pPr>
      <w:r>
        <w:drawing>
          <wp:inline distT="0" distB="0" distL="0" distR="0">
            <wp:extent cx="60071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007100" cy="850900"/>
                    </a:xfrm>
                    <a:prstGeom prst="rect">
                      <a:avLst/>
                    </a:prstGeom>
                  </pic:spPr>
                </pic:pic>
              </a:graphicData>
            </a:graphic>
          </wp:inline>
        </w:drawing>
      </w:r>
    </w:p>
    <w:p>
      <w:pPr>
        <w:spacing w:after="0"/>
        <w:ind w:left="0"/>
        <w:jc w:val="both"/>
      </w:pPr>
      <w:r>
        <w:drawing>
          <wp:inline distT="0" distB="0" distL="0" distR="0">
            <wp:extent cx="60071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007100" cy="4305300"/>
                    </a:xfrm>
                    <a:prstGeom prst="rect">
                      <a:avLst/>
                    </a:prstGeom>
                  </pic:spPr>
                </pic:pic>
              </a:graphicData>
            </a:graphic>
          </wp:inline>
        </w:drawing>
      </w:r>
    </w:p>
    <w:p>
      <w:pPr>
        <w:spacing w:after="0"/>
        <w:ind w:left="0"/>
        <w:jc w:val="both"/>
      </w:pPr>
      <w:r>
        <w:drawing>
          <wp:inline distT="0" distB="0" distL="0" distR="0">
            <wp:extent cx="58928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892800" cy="2336800"/>
                    </a:xfrm>
                    <a:prstGeom prst="rect">
                      <a:avLst/>
                    </a:prstGeom>
                  </pic:spPr>
                </pic:pic>
              </a:graphicData>
            </a:graphic>
          </wp:inline>
        </w:drawing>
      </w:r>
    </w:p>
    <w:bookmarkStart w:name="z391" w:id="90"/>
    <w:p>
      <w:pPr>
        <w:spacing w:after="0"/>
        <w:ind w:left="0"/>
        <w:jc w:val="left"/>
      </w:pPr>
      <w:r>
        <w:rPr>
          <w:rFonts w:ascii="Times New Roman"/>
          <w:b/>
          <w:i w:val="false"/>
          <w:color w:val="000000"/>
        </w:rPr>
        <w:t xml:space="preserve"> 
Алушыға берілетін хабарламалар</w:t>
      </w:r>
    </w:p>
    <w:bookmarkEnd w:id="90"/>
    <w:p>
      <w:pPr>
        <w:spacing w:after="0"/>
        <w:ind w:left="0"/>
        <w:jc w:val="both"/>
      </w:pPr>
      <w:r>
        <w:rPr>
          <w:rFonts w:ascii="Times New Roman"/>
          <w:b w:val="false"/>
          <w:i w:val="false"/>
          <w:color w:val="000000"/>
          <w:sz w:val="28"/>
        </w:rPr>
        <w:t>      Хабарламалар өтінішті орындау мәртебесінің өзгеруіне қарай беріледі. Хабарлама мәтіні орналастырылған еркін жол ЭҮП-тегі жеке кабинеттегі "Хабарлама" бөлімінде көрсетіледі, сонымен қатар ХҚКО АЖ-ға жіберіледі.</w:t>
      </w:r>
    </w:p>
    <w:bookmarkStart w:name="z392" w:id="91"/>
    <w:p>
      <w:pPr>
        <w:spacing w:after="0"/>
        <w:ind w:left="0"/>
        <w:jc w:val="left"/>
      </w:pPr>
      <w:r>
        <w:rPr>
          <w:rFonts w:ascii="Times New Roman"/>
          <w:b/>
          <w:i w:val="false"/>
          <w:color w:val="000000"/>
        </w:rPr>
        <w:t xml:space="preserve"> 
Электрондық мемлекеттік қызметтің</w:t>
      </w:r>
      <w:r>
        <w:br/>
      </w:r>
      <w:r>
        <w:rPr>
          <w:rFonts w:ascii="Times New Roman"/>
          <w:b/>
          <w:i w:val="false"/>
          <w:color w:val="000000"/>
        </w:rPr>
        <w:t>
теріс (бас тарту) жауабының шығыс нысаны</w:t>
      </w:r>
    </w:p>
    <w:bookmarkEnd w:id="91"/>
    <w:p>
      <w:pPr>
        <w:spacing w:after="0"/>
        <w:ind w:left="0"/>
        <w:jc w:val="both"/>
      </w:pPr>
      <w:r>
        <w:rPr>
          <w:rFonts w:ascii="Times New Roman"/>
          <w:b w:val="false"/>
          <w:i w:val="false"/>
          <w:color w:val="000000"/>
          <w:sz w:val="28"/>
        </w:rPr>
        <w:t>      Теріс жауаптың шығыс нысаны бас тартуды негіздеу мәтінімен еркін нысандағы хат түрінде ұсынылады.</w:t>
      </w:r>
    </w:p>
    <w:bookmarkStart w:name="z393" w:id="92"/>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мәмілелерді </w:t>
      </w:r>
      <w:r>
        <w:br/>
      </w:r>
      <w:r>
        <w:rPr>
          <w:rFonts w:ascii="Times New Roman"/>
          <w:b w:val="false"/>
          <w:i w:val="false"/>
          <w:color w:val="000000"/>
          <w:sz w:val="28"/>
        </w:rPr>
        <w:t xml:space="preserve">
ресімдеу үшін қорғаншылық немесе    </w:t>
      </w:r>
      <w:r>
        <w:br/>
      </w:r>
      <w:r>
        <w:rPr>
          <w:rFonts w:ascii="Times New Roman"/>
          <w:b w:val="false"/>
          <w:i w:val="false"/>
          <w:color w:val="000000"/>
          <w:sz w:val="28"/>
        </w:rPr>
        <w:t xml:space="preserve">
қамқоршылық жөніндегі функцияларды   </w:t>
      </w:r>
      <w:r>
        <w:br/>
      </w:r>
      <w:r>
        <w:rPr>
          <w:rFonts w:ascii="Times New Roman"/>
          <w:b w:val="false"/>
          <w:i w:val="false"/>
          <w:color w:val="000000"/>
          <w:sz w:val="28"/>
        </w:rPr>
        <w:t xml:space="preserve">
жүзеге асыратын органдардың       </w:t>
      </w:r>
      <w:r>
        <w:br/>
      </w:r>
      <w:r>
        <w:rPr>
          <w:rFonts w:ascii="Times New Roman"/>
          <w:b w:val="false"/>
          <w:i w:val="false"/>
          <w:color w:val="000000"/>
          <w:sz w:val="28"/>
        </w:rPr>
        <w:t xml:space="preserve">
анықтамаларын беру"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регламентіне 5-қосымша         </w:t>
      </w:r>
    </w:p>
    <w:bookmarkEnd w:id="92"/>
    <w:bookmarkStart w:name="z394" w:id="93"/>
    <w:p>
      <w:pPr>
        <w:spacing w:after="0"/>
        <w:ind w:left="0"/>
        <w:jc w:val="left"/>
      </w:pPr>
      <w:r>
        <w:rPr>
          <w:rFonts w:ascii="Times New Roman"/>
          <w:b/>
          <w:i w:val="false"/>
          <w:color w:val="000000"/>
        </w:rPr>
        <w:t xml:space="preserve"> 
Электрондық мемлекеттік қызмет</w:t>
      </w:r>
      <w:r>
        <w:br/>
      </w:r>
      <w:r>
        <w:rPr>
          <w:rFonts w:ascii="Times New Roman"/>
          <w:b/>
          <w:i w:val="false"/>
          <w:color w:val="000000"/>
        </w:rPr>
        <w:t>
көрсеткіштерін анықтауға арналған сауалнама</w:t>
      </w:r>
      <w:r>
        <w:br/>
      </w:r>
      <w:r>
        <w:rPr>
          <w:rFonts w:ascii="Times New Roman"/>
          <w:b/>
          <w:i w:val="false"/>
          <w:color w:val="000000"/>
        </w:rPr>
        <w:t>
түрі: "сапа" және "қолжетімділік"</w:t>
      </w:r>
    </w:p>
    <w:bookmarkEnd w:id="93"/>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(қызмет атауы)</w:t>
      </w:r>
    </w:p>
    <w:p>
      <w:pPr>
        <w:spacing w:after="0"/>
        <w:ind w:left="0"/>
        <w:jc w:val="both"/>
      </w:pPr>
      <w:r>
        <w:rPr>
          <w:rFonts w:ascii="Times New Roman"/>
          <w:b w:val="false"/>
          <w:i w:val="false"/>
          <w:color w:val="000000"/>
          <w:sz w:val="28"/>
        </w:rPr>
        <w:t>      1. Сіз электрондық мемлекеттік қызмет көрсету үдерісінің сапасы мен нәтижесіне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header.xml" Type="http://schemas.openxmlformats.org/officeDocument/2006/relationships/header" Id="rId8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