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27960" w14:textId="57279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ауданының ауылдық елді мекендеріне жұмыс істеу және тұру үшін  келген денсаулық сақтау, әлеуметтік қамтамасыз ету, білім беру, мәдениет, спорт және ветеринария мамандарына 2013 жылға әлеуметтік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2012 жылғы 20 желтоқсандағы N 10/2 шешімі. Солтүстік Қазақстан облысының Әділет департаментінде 2013 жылғы 18 қаңтарда N 2072 болып тіркелді. Күші жойылды - (Солтүстік Қазақстан облысы Тимирязев аудандық мәслихатының 2014 жылғы 26 маусымдағы N 483 хаты)</w:t>
      </w:r>
    </w:p>
    <w:p>
      <w:pPr>
        <w:spacing w:after="0"/>
        <w:ind w:left="0"/>
        <w:jc w:val="both"/>
      </w:pPr>
      <w:r>
        <w:rPr>
          <w:rFonts w:ascii="Times New Roman"/>
          <w:b w:val="false"/>
          <w:i w:val="false"/>
          <w:color w:val="ff0000"/>
          <w:sz w:val="28"/>
        </w:rPr>
        <w:t>      Ескерту. Күші жойылды - (Солтүстік Қазақстан облысы Тимирязев аудандық мәслихатының 26.06.2014 N 483 хаты)</w:t>
      </w:r>
    </w:p>
    <w:bookmarkStart w:name="z6" w:id="0"/>
    <w:p>
      <w:pPr>
        <w:spacing w:after="0"/>
        <w:ind w:left="0"/>
        <w:jc w:val="both"/>
      </w:pPr>
      <w:r>
        <w:rPr>
          <w:rFonts w:ascii="Times New Roman"/>
          <w:b w:val="false"/>
          <w:i w:val="false"/>
          <w:color w:val="000000"/>
          <w:sz w:val="28"/>
        </w:rPr>
        <w:t>
      Қазақстан Республикасының 2005 жылғы 8 шілдедегі «Агроөнеркәсiптiк кешендi және ауылдық аумақтарды дамытуды мемлекеттiк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Тимирязев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 әкімімен айтылған қажеттіліктерді есепке ала отырып, Тимирязев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берілсін:</w:t>
      </w:r>
      <w:r>
        <w:br/>
      </w:r>
      <w:r>
        <w:rPr>
          <w:rFonts w:ascii="Times New Roman"/>
          <w:b w:val="false"/>
          <w:i w:val="false"/>
          <w:color w:val="000000"/>
          <w:sz w:val="28"/>
        </w:rPr>
        <w:t>
</w:t>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 болып белгіленсін.</w:t>
      </w:r>
      <w:r>
        <w:br/>
      </w:r>
      <w:r>
        <w:rPr>
          <w:rFonts w:ascii="Times New Roman"/>
          <w:b w:val="false"/>
          <w:i w:val="false"/>
          <w:color w:val="000000"/>
          <w:sz w:val="28"/>
        </w:rPr>
        <w:t>
</w:t>
      </w:r>
      <w:r>
        <w:rPr>
          <w:rFonts w:ascii="Times New Roman"/>
          <w:b w:val="false"/>
          <w:i w:val="false"/>
          <w:color w:val="000000"/>
          <w:sz w:val="28"/>
        </w:rPr>
        <w:t>
      2. Осы шешім алғаш рет бұқаралық ақпарат құралдарында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X сессия төрағасы                          хатшысы</w:t>
      </w:r>
      <w:r>
        <w:br/>
      </w:r>
      <w:r>
        <w:rPr>
          <w:rFonts w:ascii="Times New Roman"/>
          <w:b w:val="false"/>
          <w:i w:val="false"/>
          <w:color w:val="000000"/>
          <w:sz w:val="28"/>
        </w:rPr>
        <w:t>
</w:t>
      </w:r>
      <w:r>
        <w:rPr>
          <w:rFonts w:ascii="Times New Roman"/>
          <w:b w:val="false"/>
          <w:i/>
          <w:color w:val="000000"/>
          <w:sz w:val="28"/>
        </w:rPr>
        <w:t>      А. Барамидзе                               C. Мұстафин</w:t>
      </w:r>
    </w:p>
    <w:p>
      <w:pPr>
        <w:spacing w:after="0"/>
        <w:ind w:left="0"/>
        <w:jc w:val="both"/>
      </w:pPr>
      <w:r>
        <w:rPr>
          <w:rFonts w:ascii="Times New Roman"/>
          <w:b w:val="false"/>
          <w:i/>
          <w:color w:val="000000"/>
          <w:sz w:val="28"/>
        </w:rPr>
        <w:t>      КЕЛІСІЛГЕН 2012 жылға 18 желтоқсан</w:t>
      </w:r>
    </w:p>
    <w:p>
      <w:pPr>
        <w:spacing w:after="0"/>
        <w:ind w:left="0"/>
        <w:jc w:val="both"/>
      </w:pPr>
      <w:r>
        <w:rPr>
          <w:rFonts w:ascii="Times New Roman"/>
          <w:b w:val="false"/>
          <w:i/>
          <w:color w:val="000000"/>
          <w:sz w:val="28"/>
        </w:rPr>
        <w:t>      «Тимирязев ауданының ауыл</w:t>
      </w:r>
      <w:r>
        <w:br/>
      </w:r>
      <w:r>
        <w:rPr>
          <w:rFonts w:ascii="Times New Roman"/>
          <w:b w:val="false"/>
          <w:i w:val="false"/>
          <w:color w:val="000000"/>
          <w:sz w:val="28"/>
        </w:rPr>
        <w:t>
</w:t>
      </w:r>
      <w:r>
        <w:rPr>
          <w:rFonts w:ascii="Times New Roman"/>
          <w:b w:val="false"/>
          <w:i/>
          <w:color w:val="000000"/>
          <w:sz w:val="28"/>
        </w:rPr>
        <w:t>      шаруашылық және ветеринария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Д. Нурахметов</w:t>
      </w:r>
      <w:r>
        <w:br/>
      </w:r>
      <w:r>
        <w:rPr>
          <w:rFonts w:ascii="Times New Roman"/>
          <w:b w:val="false"/>
          <w:i w:val="false"/>
          <w:color w:val="000000"/>
          <w:sz w:val="28"/>
        </w:rPr>
        <w:t>
</w:t>
      </w:r>
      <w:r>
        <w:rPr>
          <w:rFonts w:ascii="Times New Roman"/>
          <w:b w:val="false"/>
          <w:i/>
          <w:color w:val="000000"/>
          <w:sz w:val="28"/>
        </w:rPr>
        <w:t>      2012 жылға 18 желтоқсан</w:t>
      </w:r>
    </w:p>
    <w:p>
      <w:pPr>
        <w:spacing w:after="0"/>
        <w:ind w:left="0"/>
        <w:jc w:val="both"/>
      </w:pPr>
      <w:r>
        <w:rPr>
          <w:rFonts w:ascii="Times New Roman"/>
          <w:b w:val="false"/>
          <w:i/>
          <w:color w:val="000000"/>
          <w:sz w:val="28"/>
        </w:rPr>
        <w:t>      «Тимирязев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Г. Кожахметова</w:t>
      </w:r>
      <w:r>
        <w:br/>
      </w:r>
      <w:r>
        <w:rPr>
          <w:rFonts w:ascii="Times New Roman"/>
          <w:b w:val="false"/>
          <w:i w:val="false"/>
          <w:color w:val="000000"/>
          <w:sz w:val="28"/>
        </w:rPr>
        <w:t>
</w:t>
      </w:r>
      <w:r>
        <w:rPr>
          <w:rFonts w:ascii="Times New Roman"/>
          <w:b w:val="false"/>
          <w:i/>
          <w:color w:val="000000"/>
          <w:sz w:val="28"/>
        </w:rPr>
        <w:t>      2012 жылға 18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