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95d305" w14:textId="495d30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"2012-2014 жылдарға арналған аудандық бюджет туралы" 2011 жылғы 21 желтоқсандағы N 43-2-IV шешімге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Бородулиха аудандық мәслихатының 2012 жылғы 23 қарашадағы N 9-2-V шешімі. Шығыс Қазақстан облысының Әділет департаментінде 2012 жылғы 28 қарашада N 2748 тіркелді. Шешімнің қабылдау мерзімінің өтуіне байланысты қолдану тоқтатылды - (Шығыс Қазақстан облысы Бородулиха аудандық мәслихат аппаратының 2012 жылғы 27 желтоқсандағы N 01-11/407 хаты)</w:t>
      </w:r>
    </w:p>
    <w:p>
      <w:pPr>
        <w:spacing w:after="0"/>
        <w:ind w:left="0"/>
        <w:jc w:val="both"/>
      </w:pPr>
      <w:bookmarkStart w:name="z1" w:id="0"/>
      <w:r>
        <w:rPr>
          <w:rFonts w:ascii="Times New Roman"/>
          <w:b w:val="false"/>
          <w:i w:val="false"/>
          <w:color w:val="000000"/>
          <w:sz w:val="28"/>
        </w:rPr>
        <w:t>
      </w:t>
      </w:r>
      <w:r>
        <w:rPr>
          <w:rFonts w:ascii="Times New Roman"/>
          <w:b w:val="false"/>
          <w:i w:val="false"/>
          <w:color w:val="ff0000"/>
          <w:sz w:val="28"/>
        </w:rPr>
        <w:t>Ескерту. Шешімнің қабылдау мерзімінің өтуіне байланысты қолдану тоқтатылды - (Шығыс Қазақстан облысы Бородулиха аудандық мәслихат аппаратының 2012.12.27 N 01-11/407 хаты).</w:t>
      </w:r>
      <w:r>
        <w:br/>
      </w:r>
      <w:r>
        <w:rPr>
          <w:rFonts w:ascii="Times New Roman"/>
          <w:b w:val="false"/>
          <w:i w:val="false"/>
          <w:color w:val="000000"/>
          <w:sz w:val="28"/>
        </w:rPr>
        <w:t>
      </w:t>
      </w:r>
      <w:r>
        <w:br/>
      </w:r>
      <w:r>
        <w:rPr>
          <w:rFonts w:ascii="Times New Roman"/>
          <w:b w:val="false"/>
          <w:i w:val="false"/>
          <w:color w:val="000000"/>
          <w:sz w:val="28"/>
        </w:rPr>
        <w:t>
      Қазақстан Республикасының 2008 жылғы 4 желтоқсандағы Бюджеттік кодексінің 109-бабы </w:t>
      </w:r>
      <w:r>
        <w:rPr>
          <w:rFonts w:ascii="Times New Roman"/>
          <w:b w:val="false"/>
          <w:i w:val="false"/>
          <w:color w:val="000000"/>
          <w:sz w:val="28"/>
        </w:rPr>
        <w:t>5-тармағына</w:t>
      </w: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 1-тармағының </w:t>
      </w:r>
      <w:r>
        <w:rPr>
          <w:rFonts w:ascii="Times New Roman"/>
          <w:b w:val="false"/>
          <w:i w:val="false"/>
          <w:color w:val="000000"/>
          <w:sz w:val="28"/>
        </w:rPr>
        <w:t>1) тармақшасына</w:t>
      </w:r>
      <w:r>
        <w:rPr>
          <w:rFonts w:ascii="Times New Roman"/>
          <w:b w:val="false"/>
          <w:i w:val="false"/>
          <w:color w:val="000000"/>
          <w:sz w:val="28"/>
        </w:rPr>
        <w:t xml:space="preserve"> және «2012-2014 жылдарға арналған облыстық бюджет туралы» 2011 жылғы 8 желтоқсандағы № 34/397-IV шешіміне өзгерістер мен толықтырулар енгізу туралы» Шығыс Қазақстан облыстық мәслихатының 2012 жылғы 14 қарашадағы № 6/78-V </w:t>
      </w:r>
      <w:r>
        <w:rPr>
          <w:rFonts w:ascii="Times New Roman"/>
          <w:b w:val="false"/>
          <w:i w:val="false"/>
          <w:color w:val="000000"/>
          <w:sz w:val="28"/>
        </w:rPr>
        <w:t>шешіміне</w:t>
      </w:r>
      <w:r>
        <w:rPr>
          <w:rFonts w:ascii="Times New Roman"/>
          <w:b w:val="false"/>
          <w:i w:val="false"/>
          <w:color w:val="000000"/>
          <w:sz w:val="28"/>
        </w:rPr>
        <w:t xml:space="preserve"> сәйкес (Нормативтік құқықтық актілерді мемлекеттік тіркеу Тізілімінде 2012 жылғы 20 қарашадағы № 2720 тіркелген) Шығыс Қазақстан облысы  Бородулиха ауданының мәслихаты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1. «2012-2014 жылдарға арналған аудандық бюджет туралы» Бородулиха аудандық мәслихатының 2011 жылғы 21 желтоқсандағы № 43-2-IV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2011 жылғы 29 желтоқсандағы № 5-8-141 тіркелген, «Пульс района» газетінің 2012 жылғы 13 қаңтардағы № 5, «Аудан тынысы» газетінің 2012 жылғы 13 қаңтардағы № 5 сандарында жарияланды)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тармақша</w:t>
      </w:r>
      <w:r>
        <w:rPr>
          <w:rFonts w:ascii="Times New Roman"/>
          <w:b w:val="false"/>
          <w:i w:val="false"/>
          <w:color w:val="000000"/>
          <w:sz w:val="28"/>
        </w:rPr>
        <w:t xml:space="preserve"> келесі редакцияда жазылсын:</w:t>
      </w:r>
      <w:r>
        <w:br/>
      </w:r>
      <w:r>
        <w:rPr>
          <w:rFonts w:ascii="Times New Roman"/>
          <w:b w:val="false"/>
          <w:i w:val="false"/>
          <w:color w:val="000000"/>
          <w:sz w:val="28"/>
        </w:rPr>
        <w:t>
      «кірістер – 3196512,9 мың теңге, соның ішінде:</w:t>
      </w:r>
      <w:r>
        <w:br/>
      </w:r>
      <w:r>
        <w:rPr>
          <w:rFonts w:ascii="Times New Roman"/>
          <w:b w:val="false"/>
          <w:i w:val="false"/>
          <w:color w:val="000000"/>
          <w:sz w:val="28"/>
        </w:rPr>
        <w:t>
      салықтық түсімдер – 697058 мың теңге;</w:t>
      </w:r>
      <w:r>
        <w:br/>
      </w:r>
      <w:r>
        <w:rPr>
          <w:rFonts w:ascii="Times New Roman"/>
          <w:b w:val="false"/>
          <w:i w:val="false"/>
          <w:color w:val="000000"/>
          <w:sz w:val="28"/>
        </w:rPr>
        <w:t>
      салықтық емес түсімдер – 1074,9 мың теңге;</w:t>
      </w:r>
      <w:r>
        <w:br/>
      </w:r>
      <w:r>
        <w:rPr>
          <w:rFonts w:ascii="Times New Roman"/>
          <w:b w:val="false"/>
          <w:i w:val="false"/>
          <w:color w:val="000000"/>
          <w:sz w:val="28"/>
        </w:rPr>
        <w:t>
      негізгі капиталды сатудан түсетін түсімдер – 6866 мың теңге;</w:t>
      </w:r>
      <w:r>
        <w:br/>
      </w:r>
      <w:r>
        <w:rPr>
          <w:rFonts w:ascii="Times New Roman"/>
          <w:b w:val="false"/>
          <w:i w:val="false"/>
          <w:color w:val="000000"/>
          <w:sz w:val="28"/>
        </w:rPr>
        <w:t>
      трансферттердің түсімдері – 2491514 мың теңге;»;</w:t>
      </w:r>
      <w:r>
        <w:br/>
      </w:r>
      <w:r>
        <w:rPr>
          <w:rFonts w:ascii="Times New Roman"/>
          <w:b w:val="false"/>
          <w:i w:val="false"/>
          <w:color w:val="000000"/>
          <w:sz w:val="28"/>
        </w:rPr>
        <w:t>
      2) тармақша келесі редакцияда жазылсын:</w:t>
      </w:r>
      <w:r>
        <w:br/>
      </w:r>
      <w:r>
        <w:rPr>
          <w:rFonts w:ascii="Times New Roman"/>
          <w:b w:val="false"/>
          <w:i w:val="false"/>
          <w:color w:val="000000"/>
          <w:sz w:val="28"/>
        </w:rPr>
        <w:t>
      «шығындар – 3242494,8 мың теңге;»;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8 тармақша</w:t>
      </w:r>
      <w:r>
        <w:rPr>
          <w:rFonts w:ascii="Times New Roman"/>
          <w:b w:val="false"/>
          <w:i w:val="false"/>
          <w:color w:val="000000"/>
          <w:sz w:val="28"/>
        </w:rPr>
        <w:t xml:space="preserve"> келесі редакцияда жазылсын:</w:t>
      </w:r>
      <w:r>
        <w:br/>
      </w:r>
      <w:r>
        <w:rPr>
          <w:rFonts w:ascii="Times New Roman"/>
          <w:b w:val="false"/>
          <w:i w:val="false"/>
          <w:color w:val="000000"/>
          <w:sz w:val="28"/>
        </w:rPr>
        <w:t>
      «2012 жылға арналған аудандық бюджетте облыстық бюджеттен мұқтаж азаматтардың жекелеген санаттарына әлеуметтік көмек көрсетуге 33685 мың теңге сомасында трансферттер ескерілсін;»;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11 тармақтың</w:t>
      </w:r>
      <w:r>
        <w:rPr>
          <w:rFonts w:ascii="Times New Roman"/>
          <w:b w:val="false"/>
          <w:i w:val="false"/>
          <w:color w:val="000000"/>
          <w:sz w:val="28"/>
        </w:rPr>
        <w:t xml:space="preserve"> бірінші, екінші абзацтары келесі редакцияда жазылсын:</w:t>
      </w:r>
      <w:r>
        <w:br/>
      </w:r>
      <w:r>
        <w:rPr>
          <w:rFonts w:ascii="Times New Roman"/>
          <w:b w:val="false"/>
          <w:i w:val="false"/>
          <w:color w:val="000000"/>
          <w:sz w:val="28"/>
        </w:rPr>
        <w:t>
      «Облыстық бюджеттен 52709 мың теңге ағымдағы нысаналы трансферттер аудандық бюджетте ескерілсін, соның ішінде:</w:t>
      </w:r>
      <w:r>
        <w:br/>
      </w:r>
      <w:r>
        <w:rPr>
          <w:rFonts w:ascii="Times New Roman"/>
          <w:b w:val="false"/>
          <w:i w:val="false"/>
          <w:color w:val="000000"/>
          <w:sz w:val="28"/>
        </w:rPr>
        <w:t>
      39888 мың теңге – Березовка санаториясын сумен жабдықтау жүйесін құруға;»;</w:t>
      </w:r>
      <w:r>
        <w:br/>
      </w:r>
      <w:r>
        <w:rPr>
          <w:rFonts w:ascii="Times New Roman"/>
          <w:b w:val="false"/>
          <w:i w:val="false"/>
          <w:color w:val="000000"/>
          <w:sz w:val="28"/>
        </w:rPr>
        <w:t>
</w:t>
      </w:r>
      <w:r>
        <w:rPr>
          <w:rFonts w:ascii="Times New Roman"/>
          <w:b w:val="false"/>
          <w:i w:val="false"/>
          <w:color w:val="000000"/>
          <w:sz w:val="28"/>
        </w:rPr>
        <w:t>
      аталған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1 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шешім 2012 жылғы 1 қаңтардан бастап қолданысқа енгiзiледi.</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Сессия төрағасы                                       В. Ежова</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Аудандық мәслихат хатшысы                          У. Майжанов</w:t>
      </w:r>
    </w:p>
    <w:bookmarkEnd w:id="0"/>
    <w:bookmarkStart w:name="z8" w:id="1"/>
    <w:p>
      <w:pPr>
        <w:spacing w:after="0"/>
        <w:ind w:left="0"/>
        <w:jc w:val="both"/>
      </w:pPr>
      <w:r>
        <w:rPr>
          <w:rFonts w:ascii="Times New Roman"/>
          <w:b w:val="false"/>
          <w:i w:val="false"/>
          <w:color w:val="000000"/>
          <w:sz w:val="28"/>
        </w:rPr>
        <w:t>
      Бородулиха аудандық мәслихатының</w:t>
      </w:r>
      <w:r>
        <w:br/>
      </w:r>
      <w:r>
        <w:rPr>
          <w:rFonts w:ascii="Times New Roman"/>
          <w:b w:val="false"/>
          <w:i w:val="false"/>
          <w:color w:val="000000"/>
          <w:sz w:val="28"/>
        </w:rPr>
        <w:t>
      2012 жылғы 23 қарашадағы</w:t>
      </w:r>
      <w:r>
        <w:br/>
      </w:r>
      <w:r>
        <w:rPr>
          <w:rFonts w:ascii="Times New Roman"/>
          <w:b w:val="false"/>
          <w:i w:val="false"/>
          <w:color w:val="000000"/>
          <w:sz w:val="28"/>
        </w:rPr>
        <w:t>
      № 9-2-V шешiмiне</w:t>
      </w:r>
      <w:r>
        <w:br/>
      </w:r>
      <w:r>
        <w:rPr>
          <w:rFonts w:ascii="Times New Roman"/>
          <w:b w:val="false"/>
          <w:i w:val="false"/>
          <w:color w:val="000000"/>
          <w:sz w:val="28"/>
        </w:rPr>
        <w:t>
      № 1 қосымша</w:t>
      </w:r>
      <w:r>
        <w:br/>
      </w:r>
      <w:r>
        <w:rPr>
          <w:rFonts w:ascii="Times New Roman"/>
          <w:b w:val="false"/>
          <w:i w:val="false"/>
          <w:color w:val="000000"/>
          <w:sz w:val="28"/>
        </w:rPr>
        <w:t>
      Бородулиха аудандық мәслихатының</w:t>
      </w:r>
      <w:r>
        <w:br/>
      </w:r>
      <w:r>
        <w:rPr>
          <w:rFonts w:ascii="Times New Roman"/>
          <w:b w:val="false"/>
          <w:i w:val="false"/>
          <w:color w:val="000000"/>
          <w:sz w:val="28"/>
        </w:rPr>
        <w:t>
      2011 жылғы 21 желтоқсандағы</w:t>
      </w:r>
      <w:r>
        <w:br/>
      </w:r>
      <w:r>
        <w:rPr>
          <w:rFonts w:ascii="Times New Roman"/>
          <w:b w:val="false"/>
          <w:i w:val="false"/>
          <w:color w:val="000000"/>
          <w:sz w:val="28"/>
        </w:rPr>
        <w:t>
      № 43-2-IV шешiмiне</w:t>
      </w:r>
      <w:r>
        <w:br/>
      </w:r>
      <w:r>
        <w:rPr>
          <w:rFonts w:ascii="Times New Roman"/>
          <w:b w:val="false"/>
          <w:i w:val="false"/>
          <w:color w:val="000000"/>
          <w:sz w:val="28"/>
        </w:rPr>
        <w:t>
      № 1 қосымша</w:t>
      </w:r>
    </w:p>
    <w:bookmarkEnd w:id="1"/>
    <w:bookmarkStart w:name="z9" w:id="2"/>
    <w:p>
      <w:pPr>
        <w:spacing w:after="0"/>
        <w:ind w:left="0"/>
        <w:jc w:val="left"/>
      </w:pPr>
      <w:r>
        <w:rPr>
          <w:rFonts w:ascii="Times New Roman"/>
          <w:b/>
          <w:i w:val="false"/>
          <w:color w:val="000000"/>
        </w:rPr>
        <w:t xml:space="preserve"> 
      2012 жылға арналған аудандық бюджет</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8"/>
        <w:gridCol w:w="704"/>
        <w:gridCol w:w="1264"/>
        <w:gridCol w:w="8283"/>
        <w:gridCol w:w="2191"/>
      </w:tblGrid>
      <w:tr>
        <w:trPr>
          <w:trHeight w:val="24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w:t>
            </w:r>
            <w:r>
              <w:br/>
            </w:r>
            <w:r>
              <w:rPr>
                <w:rFonts w:ascii="Times New Roman"/>
                <w:b w:val="false"/>
                <w:i w:val="false"/>
                <w:color w:val="000000"/>
                <w:sz w:val="20"/>
              </w:rPr>
              <w:t>
сыныбы</w:t>
            </w:r>
          </w:p>
        </w:tc>
        <w:tc>
          <w:tcPr>
            <w:tcW w:w="8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Табыстардың атауы</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7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КІРІСТЕР</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3196512,9</w:t>
            </w:r>
          </w:p>
        </w:tc>
      </w:tr>
      <w:tr>
        <w:trPr>
          <w:trHeight w:val="28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697058</w:t>
            </w:r>
          </w:p>
        </w:tc>
      </w:tr>
      <w:tr>
        <w:trPr>
          <w:trHeight w:val="27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285116</w:t>
            </w:r>
          </w:p>
        </w:tc>
      </w:tr>
      <w:tr>
        <w:trPr>
          <w:trHeight w:val="27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285116</w:t>
            </w:r>
          </w:p>
        </w:tc>
      </w:tr>
      <w:tr>
        <w:trPr>
          <w:trHeight w:val="27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216367</w:t>
            </w:r>
          </w:p>
        </w:tc>
      </w:tr>
      <w:tr>
        <w:trPr>
          <w:trHeight w:val="27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216367</w:t>
            </w:r>
          </w:p>
        </w:tc>
      </w:tr>
      <w:tr>
        <w:trPr>
          <w:trHeight w:val="27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173572</w:t>
            </w:r>
          </w:p>
        </w:tc>
      </w:tr>
      <w:tr>
        <w:trPr>
          <w:trHeight w:val="27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96500</w:t>
            </w:r>
          </w:p>
        </w:tc>
      </w:tr>
      <w:tr>
        <w:trPr>
          <w:trHeight w:val="27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3172</w:t>
            </w:r>
          </w:p>
        </w:tc>
      </w:tr>
      <w:tr>
        <w:trPr>
          <w:trHeight w:val="27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52900</w:t>
            </w:r>
          </w:p>
        </w:tc>
      </w:tr>
      <w:tr>
        <w:trPr>
          <w:trHeight w:val="27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Бiрыңғай жер салығы</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21000</w:t>
            </w:r>
          </w:p>
        </w:tc>
      </w:tr>
      <w:tr>
        <w:trPr>
          <w:trHeight w:val="55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16722</w:t>
            </w:r>
          </w:p>
        </w:tc>
      </w:tr>
      <w:tr>
        <w:trPr>
          <w:trHeight w:val="27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2850</w:t>
            </w:r>
          </w:p>
        </w:tc>
      </w:tr>
      <w:tr>
        <w:trPr>
          <w:trHeight w:val="55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түсетін түсiмдер</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7520</w:t>
            </w:r>
          </w:p>
        </w:tc>
      </w:tr>
      <w:tr>
        <w:trPr>
          <w:trHeight w:val="55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қызметті жүргiзгені үшiн алынатын алымдар</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5902</w:t>
            </w:r>
          </w:p>
        </w:tc>
      </w:tr>
      <w:tr>
        <w:trPr>
          <w:trHeight w:val="27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r>
      <w:tr>
        <w:trPr>
          <w:trHeight w:val="75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іс-әректтерді жасағаны және (немесе) оған уәкілеттігі бар мемлекеттік органдар немесе лауазымды адамдар құжаттар бергені үшiн алынатын мiндеттi төлемдер</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5281</w:t>
            </w:r>
          </w:p>
        </w:tc>
      </w:tr>
      <w:tr>
        <w:trPr>
          <w:trHeight w:val="27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баж</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5281</w:t>
            </w:r>
          </w:p>
        </w:tc>
      </w:tr>
      <w:tr>
        <w:trPr>
          <w:trHeight w:val="27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1074,9</w:t>
            </w:r>
          </w:p>
        </w:tc>
      </w:tr>
      <w:tr>
        <w:trPr>
          <w:trHeight w:val="27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меншiктен түсетiн кірістер</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1074,9</w:t>
            </w:r>
          </w:p>
        </w:tc>
      </w:tr>
      <w:tr>
        <w:trPr>
          <w:trHeight w:val="55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меншiгiндегi мүлiктi жалға беруден түсетiн кірістер</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1071</w:t>
            </w:r>
          </w:p>
        </w:tc>
      </w:tr>
      <w:tr>
        <w:trPr>
          <w:trHeight w:val="54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 бойынша сыйақылар</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r>
      <w:tr>
        <w:trPr>
          <w:trHeight w:val="30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Негiзгi капиталды сатудан түсетiн түсiмдер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6866</w:t>
            </w:r>
          </w:p>
        </w:tc>
      </w:tr>
      <w:tr>
        <w:trPr>
          <w:trHeight w:val="27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активтердi сату</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6866</w:t>
            </w:r>
          </w:p>
        </w:tc>
      </w:tr>
      <w:tr>
        <w:trPr>
          <w:trHeight w:val="28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6866</w:t>
            </w:r>
          </w:p>
        </w:tc>
      </w:tr>
      <w:tr>
        <w:trPr>
          <w:trHeight w:val="4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2491514</w:t>
            </w:r>
          </w:p>
        </w:tc>
      </w:tr>
      <w:tr>
        <w:trPr>
          <w:trHeight w:val="16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2491514</w:t>
            </w:r>
          </w:p>
        </w:tc>
      </w:tr>
      <w:tr>
        <w:trPr>
          <w:trHeight w:val="28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2491514</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6"/>
        <w:gridCol w:w="906"/>
        <w:gridCol w:w="894"/>
        <w:gridCol w:w="858"/>
        <w:gridCol w:w="7525"/>
        <w:gridCol w:w="2161"/>
      </w:tblGrid>
      <w:tr>
        <w:trPr>
          <w:trHeight w:val="30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w:t>
            </w:r>
            <w:r>
              <w:br/>
            </w:r>
            <w:r>
              <w:rPr>
                <w:rFonts w:ascii="Times New Roman"/>
                <w:b w:val="false"/>
                <w:i w:val="false"/>
                <w:color w:val="000000"/>
                <w:sz w:val="20"/>
              </w:rPr>
              <w:t>
топ</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w:t>
            </w:r>
            <w:r>
              <w:br/>
            </w:r>
            <w:r>
              <w:rPr>
                <w:rFonts w:ascii="Times New Roman"/>
                <w:b w:val="false"/>
                <w:i w:val="false"/>
                <w:color w:val="000000"/>
                <w:sz w:val="20"/>
              </w:rPr>
              <w:t>
фун</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w:t>
            </w:r>
          </w:p>
        </w:tc>
        <w:tc>
          <w:tcPr>
            <w:tcW w:w="7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7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3242494,8</w:t>
            </w:r>
          </w:p>
        </w:tc>
      </w:tr>
      <w:tr>
        <w:trPr>
          <w:trHeight w:val="30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345395,5</w:t>
            </w:r>
          </w:p>
        </w:tc>
      </w:tr>
      <w:tr>
        <w:trPr>
          <w:trHeight w:val="58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өкiлдiк, атқарушы және басқа органдар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306535,5</w:t>
            </w:r>
          </w:p>
        </w:tc>
      </w:tr>
      <w:tr>
        <w:trPr>
          <w:trHeight w:val="31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20567</w:t>
            </w:r>
          </w:p>
        </w:tc>
      </w:tr>
      <w:tr>
        <w:trPr>
          <w:trHeight w:val="55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16318</w:t>
            </w:r>
          </w:p>
        </w:tc>
      </w:tr>
      <w:tr>
        <w:trPr>
          <w:trHeight w:val="28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4249</w:t>
            </w:r>
          </w:p>
        </w:tc>
      </w:tr>
      <w:tr>
        <w:trPr>
          <w:trHeight w:val="55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102005</w:t>
            </w:r>
          </w:p>
        </w:tc>
      </w:tr>
      <w:tr>
        <w:trPr>
          <w:trHeight w:val="57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86366</w:t>
            </w:r>
          </w:p>
        </w:tc>
      </w:tr>
      <w:tr>
        <w:trPr>
          <w:trHeight w:val="30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15639</w:t>
            </w:r>
          </w:p>
        </w:tc>
      </w:tr>
      <w:tr>
        <w:trPr>
          <w:trHeight w:val="82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183963,5</w:t>
            </w:r>
          </w:p>
        </w:tc>
      </w:tr>
      <w:tr>
        <w:trPr>
          <w:trHeight w:val="82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177261,5</w:t>
            </w:r>
          </w:p>
        </w:tc>
      </w:tr>
      <w:tr>
        <w:trPr>
          <w:trHeight w:val="25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6702</w:t>
            </w:r>
          </w:p>
        </w:tc>
      </w:tr>
      <w:tr>
        <w:trPr>
          <w:trHeight w:val="27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22694</w:t>
            </w:r>
          </w:p>
        </w:tc>
      </w:tr>
      <w:tr>
        <w:trPr>
          <w:trHeight w:val="55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22694</w:t>
            </w:r>
          </w:p>
        </w:tc>
      </w:tr>
      <w:tr>
        <w:trPr>
          <w:trHeight w:val="138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17979</w:t>
            </w:r>
          </w:p>
        </w:tc>
      </w:tr>
      <w:tr>
        <w:trPr>
          <w:trHeight w:val="27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w:t>
            </w:r>
          </w:p>
        </w:tc>
      </w:tr>
      <w:tr>
        <w:trPr>
          <w:trHeight w:val="90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 жөніндегі жұмысты ұйымдастыру және біржолғы талондарды сатудан түскен сомаларды толық алынуын қамтамасыз ету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869</w:t>
            </w:r>
          </w:p>
        </w:tc>
      </w:tr>
      <w:tr>
        <w:trPr>
          <w:trHeight w:val="27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3334</w:t>
            </w:r>
          </w:p>
        </w:tc>
      </w:tr>
      <w:tr>
        <w:trPr>
          <w:trHeight w:val="27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16166</w:t>
            </w:r>
          </w:p>
        </w:tc>
      </w:tr>
      <w:tr>
        <w:trPr>
          <w:trHeight w:val="55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бюджеттiк жоспарлау бөлiмi</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16166</w:t>
            </w:r>
          </w:p>
        </w:tc>
      </w:tr>
      <w:tr>
        <w:trPr>
          <w:trHeight w:val="138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11703</w:t>
            </w:r>
          </w:p>
        </w:tc>
      </w:tr>
      <w:tr>
        <w:trPr>
          <w:trHeight w:val="27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3525</w:t>
            </w:r>
          </w:p>
        </w:tc>
      </w:tr>
      <w:tr>
        <w:trPr>
          <w:trHeight w:val="111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7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капиталына мемлекеттің қатысуы арқылы іске асырылуы жоспарланатын бюджеттік инвестициялардық экономикалық сараптамасы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938</w:t>
            </w:r>
          </w:p>
        </w:tc>
      </w:tr>
      <w:tr>
        <w:trPr>
          <w:trHeight w:val="27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8024</w:t>
            </w:r>
          </w:p>
        </w:tc>
      </w:tr>
      <w:tr>
        <w:trPr>
          <w:trHeight w:val="27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мұқтаждықтар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5999</w:t>
            </w:r>
          </w:p>
        </w:tc>
      </w:tr>
      <w:tr>
        <w:trPr>
          <w:trHeight w:val="55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5999</w:t>
            </w:r>
          </w:p>
        </w:tc>
      </w:tr>
      <w:tr>
        <w:trPr>
          <w:trHeight w:val="54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5999</w:t>
            </w:r>
          </w:p>
        </w:tc>
      </w:tr>
      <w:tr>
        <w:trPr>
          <w:trHeight w:val="55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жөніндегі жұмыстарды ұйымдастыру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2025</w:t>
            </w:r>
          </w:p>
        </w:tc>
      </w:tr>
      <w:tr>
        <w:trPr>
          <w:trHeight w:val="60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2025</w:t>
            </w:r>
          </w:p>
        </w:tc>
      </w:tr>
      <w:tr>
        <w:trPr>
          <w:trHeight w:val="55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жою</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1725</w:t>
            </w:r>
          </w:p>
        </w:tc>
      </w:tr>
      <w:tr>
        <w:trPr>
          <w:trHeight w:val="114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55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1675</w:t>
            </w:r>
          </w:p>
        </w:tc>
      </w:tr>
      <w:tr>
        <w:trPr>
          <w:trHeight w:val="27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1675</w:t>
            </w:r>
          </w:p>
        </w:tc>
      </w:tr>
      <w:tr>
        <w:trPr>
          <w:trHeight w:val="82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1675</w:t>
            </w:r>
          </w:p>
        </w:tc>
      </w:tr>
      <w:tr>
        <w:trPr>
          <w:trHeight w:val="55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қозғалысы қауiпсiздiгін қамтамасыз ету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1675</w:t>
            </w:r>
          </w:p>
        </w:tc>
      </w:tr>
      <w:tr>
        <w:trPr>
          <w:trHeight w:val="27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1729578</w:t>
            </w:r>
          </w:p>
        </w:tc>
      </w:tr>
      <w:tr>
        <w:trPr>
          <w:trHeight w:val="28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тәрбиелеу және оқыту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74316</w:t>
            </w:r>
          </w:p>
        </w:tc>
      </w:tr>
      <w:tr>
        <w:trPr>
          <w:trHeight w:val="34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74316</w:t>
            </w:r>
          </w:p>
        </w:tc>
      </w:tr>
      <w:tr>
        <w:trPr>
          <w:trHeight w:val="55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тәрбиелеу мен оқытуды қамтамасыз ету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47854</w:t>
            </w:r>
          </w:p>
        </w:tc>
      </w:tr>
      <w:tr>
        <w:trPr>
          <w:trHeight w:val="249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жалпы үлгідегі, арнайы (түзету), дарынды балалар үшін мамандандырылған, жетім балалар мен ата-аналарының қамқорынсыз қалған балалар үшін балабақшалар, шағын орталықтар, мектеп интернаттары, кәмелеттік жасқа толмағандарды бейімдеу орталықтары тәрбиешілеріне біліктілік санаты үшін қосымша ақының мөлшерін ұлғайту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r>
      <w:tr>
        <w:trPr>
          <w:trHeight w:val="55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26355</w:t>
            </w:r>
          </w:p>
        </w:tc>
      </w:tr>
      <w:tr>
        <w:trPr>
          <w:trHeight w:val="27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1524698</w:t>
            </w:r>
          </w:p>
        </w:tc>
      </w:tr>
      <w:tr>
        <w:trPr>
          <w:trHeight w:val="82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w:t>
            </w:r>
          </w:p>
        </w:tc>
      </w:tr>
      <w:tr>
        <w:trPr>
          <w:trHeight w:val="82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w:t>
            </w:r>
          </w:p>
        </w:tc>
      </w:tr>
      <w:tr>
        <w:trPr>
          <w:trHeight w:val="55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1524493</w:t>
            </w:r>
          </w:p>
        </w:tc>
      </w:tr>
      <w:tr>
        <w:trPr>
          <w:trHeight w:val="27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1468909</w:t>
            </w:r>
          </w:p>
        </w:tc>
      </w:tr>
      <w:tr>
        <w:trPr>
          <w:trHeight w:val="27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қосымша білім беру </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36876</w:t>
            </w:r>
          </w:p>
        </w:tc>
      </w:tr>
      <w:tr>
        <w:trPr>
          <w:trHeight w:val="138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063</w:t>
            </w:r>
          </w:p>
        </w:tc>
        <w:tc>
          <w:tcPr>
            <w:tcW w:w="7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«Назарбаев зияткерлік мектептері» ДБҰ-ның оқу бағдарламалары бойынша біліктілікті арттырудан өткен мұғалімдерге еңбекақыны арттыру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w:t>
            </w:r>
          </w:p>
        </w:tc>
      </w:tr>
      <w:tr>
        <w:trPr>
          <w:trHeight w:val="249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064</w:t>
            </w:r>
          </w:p>
        </w:tc>
        <w:tc>
          <w:tcPr>
            <w:tcW w:w="7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жалпыға бірдей орта білім беру ұйымдарының (дарынды балаларға арналған мамандандырылған (жалпы үлгідегі, арнайы (түзету); жетім балаларға және ата-анасының қамқорлығынсыз қалған балаларға арналған ұйымдар): мектептердің, мектеп-интернаттарының мұғалімдеріне біліктілік санаты үшін қосымша ақы мөлшерін республикалық бюджеттен берілетін трансферттер есебінен ұлғайту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18156</w:t>
            </w:r>
          </w:p>
        </w:tc>
      </w:tr>
      <w:tr>
        <w:trPr>
          <w:trHeight w:val="27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130564</w:t>
            </w:r>
          </w:p>
        </w:tc>
      </w:tr>
      <w:tr>
        <w:trPr>
          <w:trHeight w:val="55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130564</w:t>
            </w:r>
          </w:p>
        </w:tc>
      </w:tr>
      <w:tr>
        <w:trPr>
          <w:trHeight w:val="82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15474</w:t>
            </w:r>
          </w:p>
        </w:tc>
      </w:tr>
      <w:tr>
        <w:trPr>
          <w:trHeight w:val="111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13622</w:t>
            </w:r>
          </w:p>
        </w:tc>
      </w:tr>
      <w:tr>
        <w:trPr>
          <w:trHeight w:val="82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r>
      <w:tr>
        <w:trPr>
          <w:trHeight w:val="27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w:t>
            </w:r>
          </w:p>
        </w:tc>
      </w:tr>
      <w:tr>
        <w:trPr>
          <w:trHeight w:val="138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14995</w:t>
            </w:r>
          </w:p>
        </w:tc>
      </w:tr>
      <w:tr>
        <w:trPr>
          <w:trHeight w:val="111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үйде оқытылатын мүгедек балаларды жабдықпен, бағдарламалық қамтыммен қамтамасыз ету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12900</w:t>
            </w:r>
          </w:p>
        </w:tc>
      </w:tr>
      <w:tr>
        <w:trPr>
          <w:trHeight w:val="82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7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73418</w:t>
            </w:r>
          </w:p>
        </w:tc>
      </w:tr>
      <w:tr>
        <w:trPr>
          <w:trHeight w:val="27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w:t>
            </w:r>
          </w:p>
        </w:tc>
      </w:tr>
      <w:tr>
        <w:trPr>
          <w:trHeight w:val="27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w:t>
            </w:r>
          </w:p>
        </w:tc>
      </w:tr>
      <w:tr>
        <w:trPr>
          <w:trHeight w:val="82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w:t>
            </w:r>
          </w:p>
        </w:tc>
      </w:tr>
      <w:tr>
        <w:trPr>
          <w:trHeight w:val="82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w:t>
            </w:r>
          </w:p>
        </w:tc>
      </w:tr>
      <w:tr>
        <w:trPr>
          <w:trHeight w:val="27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207131</w:t>
            </w:r>
          </w:p>
        </w:tc>
      </w:tr>
      <w:tr>
        <w:trPr>
          <w:trHeight w:val="27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181124</w:t>
            </w:r>
          </w:p>
        </w:tc>
      </w:tr>
      <w:tr>
        <w:trPr>
          <w:trHeight w:val="82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181124</w:t>
            </w:r>
          </w:p>
        </w:tc>
      </w:tr>
      <w:tr>
        <w:trPr>
          <w:trHeight w:val="27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33333</w:t>
            </w:r>
          </w:p>
        </w:tc>
      </w:tr>
      <w:tr>
        <w:trPr>
          <w:trHeight w:val="138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w:t>
            </w:r>
            <w:r>
              <w:rPr>
                <w:rFonts w:ascii="Times New Roman"/>
                <w:b w:val="false"/>
                <w:i w:val="false"/>
                <w:color w:val="000000"/>
                <w:sz w:val="20"/>
              </w:rPr>
              <w:t>заңнамасына</w:t>
            </w:r>
            <w:r>
              <w:rPr>
                <w:rFonts w:ascii="Times New Roman"/>
                <w:b w:val="false"/>
                <w:i w:val="false"/>
                <w:color w:val="000000"/>
                <w:sz w:val="20"/>
              </w:rPr>
              <w:t xml:space="preserve"> сәйкес әлеуметтік көмек көрсету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12935</w:t>
            </w:r>
          </w:p>
        </w:tc>
      </w:tr>
      <w:tr>
        <w:trPr>
          <w:trHeight w:val="27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8966</w:t>
            </w:r>
          </w:p>
        </w:tc>
      </w:tr>
      <w:tr>
        <w:trPr>
          <w:trHeight w:val="27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көмегін көрсету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11200</w:t>
            </w:r>
          </w:p>
        </w:tc>
      </w:tr>
      <w:tr>
        <w:trPr>
          <w:trHeight w:val="82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44596</w:t>
            </w:r>
          </w:p>
        </w:tc>
      </w:tr>
      <w:tr>
        <w:trPr>
          <w:trHeight w:val="55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4900</w:t>
            </w:r>
          </w:p>
        </w:tc>
      </w:tr>
      <w:tr>
        <w:trPr>
          <w:trHeight w:val="27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41786</w:t>
            </w:r>
          </w:p>
        </w:tc>
      </w:tr>
      <w:tr>
        <w:trPr>
          <w:trHeight w:val="55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дейiнгi балаларға мемлекеттiк жәрдемақылар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10161</w:t>
            </w:r>
          </w:p>
        </w:tc>
      </w:tr>
      <w:tr>
        <w:trPr>
          <w:trHeight w:val="115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1502</w:t>
            </w:r>
          </w:p>
        </w:tc>
      </w:tr>
      <w:tr>
        <w:trPr>
          <w:trHeight w:val="55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11745</w:t>
            </w:r>
          </w:p>
        </w:tc>
      </w:tr>
      <w:tr>
        <w:trPr>
          <w:trHeight w:val="55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қамтамасыз ету салаларындағы өзге де қызметтер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26007</w:t>
            </w:r>
          </w:p>
        </w:tc>
      </w:tr>
      <w:tr>
        <w:trPr>
          <w:trHeight w:val="82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26007</w:t>
            </w:r>
          </w:p>
        </w:tc>
      </w:tr>
      <w:tr>
        <w:trPr>
          <w:trHeight w:val="114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24588</w:t>
            </w:r>
          </w:p>
        </w:tc>
      </w:tr>
      <w:tr>
        <w:trPr>
          <w:trHeight w:val="82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775</w:t>
            </w:r>
          </w:p>
        </w:tc>
      </w:tr>
      <w:tr>
        <w:trPr>
          <w:trHeight w:val="27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644</w:t>
            </w:r>
          </w:p>
        </w:tc>
      </w:tr>
      <w:tr>
        <w:trPr>
          <w:trHeight w:val="27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628793</w:t>
            </w:r>
          </w:p>
        </w:tc>
      </w:tr>
      <w:tr>
        <w:trPr>
          <w:trHeight w:val="27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97952</w:t>
            </w:r>
          </w:p>
        </w:tc>
      </w:tr>
      <w:tr>
        <w:trPr>
          <w:trHeight w:val="82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66748</w:t>
            </w:r>
          </w:p>
        </w:tc>
      </w:tr>
      <w:tr>
        <w:trPr>
          <w:trHeight w:val="55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7700</w:t>
            </w:r>
          </w:p>
        </w:tc>
      </w:tr>
      <w:tr>
        <w:trPr>
          <w:trHeight w:val="82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7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w:t>
            </w:r>
            <w:r>
              <w:rPr>
                <w:rFonts w:ascii="Times New Roman"/>
                <w:b w:val="false"/>
                <w:i w:val="false"/>
                <w:color w:val="000000"/>
                <w:sz w:val="20"/>
              </w:rPr>
              <w:t>бағдарламасы</w:t>
            </w:r>
            <w:r>
              <w:rPr>
                <w:rFonts w:ascii="Times New Roman"/>
                <w:b w:val="false"/>
                <w:i w:val="false"/>
                <w:color w:val="000000"/>
                <w:sz w:val="20"/>
              </w:rPr>
              <w:t xml:space="preserve"> бойынша ауылдық елді мекендерді дамыту шеңберінде объектілерді жөндеу және абаттандыру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59048</w:t>
            </w:r>
          </w:p>
        </w:tc>
      </w:tr>
      <w:tr>
        <w:trPr>
          <w:trHeight w:val="55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31204</w:t>
            </w:r>
          </w:p>
        </w:tc>
      </w:tr>
      <w:tr>
        <w:trPr>
          <w:trHeight w:val="27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сатып алу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31204</w:t>
            </w:r>
          </w:p>
        </w:tc>
      </w:tr>
      <w:tr>
        <w:trPr>
          <w:trHeight w:val="27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396633</w:t>
            </w:r>
          </w:p>
        </w:tc>
      </w:tr>
      <w:tr>
        <w:trPr>
          <w:trHeight w:val="82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57442</w:t>
            </w:r>
          </w:p>
        </w:tc>
      </w:tr>
      <w:tr>
        <w:trPr>
          <w:trHeight w:val="55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жүйесінің жұмыс істеуі</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43442</w:t>
            </w:r>
          </w:p>
        </w:tc>
      </w:tr>
      <w:tr>
        <w:trPr>
          <w:trHeight w:val="82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7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жылу жүйелерін қолдануды ұйымдастыру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14000</w:t>
            </w:r>
          </w:p>
        </w:tc>
      </w:tr>
      <w:tr>
        <w:trPr>
          <w:trHeight w:val="55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339191</w:t>
            </w:r>
          </w:p>
        </w:tc>
      </w:tr>
      <w:tr>
        <w:trPr>
          <w:trHeight w:val="27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 дамыту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339191</w:t>
            </w:r>
          </w:p>
        </w:tc>
      </w:tr>
      <w:tr>
        <w:trPr>
          <w:trHeight w:val="27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абаттандыру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134208</w:t>
            </w:r>
          </w:p>
        </w:tc>
      </w:tr>
      <w:tr>
        <w:trPr>
          <w:trHeight w:val="82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1026</w:t>
            </w:r>
          </w:p>
        </w:tc>
      </w:tr>
      <w:tr>
        <w:trPr>
          <w:trHeight w:val="27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894</w:t>
            </w:r>
          </w:p>
        </w:tc>
      </w:tr>
      <w:tr>
        <w:trPr>
          <w:trHeight w:val="55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r>
      <w:tr>
        <w:trPr>
          <w:trHeight w:val="82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133182</w:t>
            </w:r>
          </w:p>
        </w:tc>
      </w:tr>
      <w:tr>
        <w:trPr>
          <w:trHeight w:val="27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мекендердің көшелерiн жарықтандыру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38257</w:t>
            </w:r>
          </w:p>
        </w:tc>
      </w:tr>
      <w:tr>
        <w:trPr>
          <w:trHeight w:val="28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5193</w:t>
            </w:r>
          </w:p>
        </w:tc>
      </w:tr>
      <w:tr>
        <w:trPr>
          <w:trHeight w:val="27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89732</w:t>
            </w:r>
          </w:p>
        </w:tc>
      </w:tr>
      <w:tr>
        <w:trPr>
          <w:trHeight w:val="27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131206</w:t>
            </w:r>
          </w:p>
        </w:tc>
      </w:tr>
      <w:tr>
        <w:trPr>
          <w:trHeight w:val="27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39979</w:t>
            </w:r>
          </w:p>
        </w:tc>
      </w:tr>
      <w:tr>
        <w:trPr>
          <w:trHeight w:val="55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39979</w:t>
            </w:r>
          </w:p>
        </w:tc>
      </w:tr>
      <w:tr>
        <w:trPr>
          <w:trHeight w:val="27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39979</w:t>
            </w:r>
          </w:p>
        </w:tc>
      </w:tr>
      <w:tr>
        <w:trPr>
          <w:trHeight w:val="27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5480</w:t>
            </w:r>
          </w:p>
        </w:tc>
      </w:tr>
      <w:tr>
        <w:trPr>
          <w:trHeight w:val="55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дене шынықтыру және спорт бөлімі </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5010</w:t>
            </w:r>
          </w:p>
        </w:tc>
      </w:tr>
      <w:tr>
        <w:trPr>
          <w:trHeight w:val="55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653</w:t>
            </w:r>
          </w:p>
        </w:tc>
      </w:tr>
      <w:tr>
        <w:trPr>
          <w:trHeight w:val="111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ауданның (облыстық маңызы бар қала) құрама командаларының мүшелерiн дайындау және олардың облыстық спорт жарыстарына қатысуы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4357</w:t>
            </w:r>
          </w:p>
        </w:tc>
      </w:tr>
      <w:tr>
        <w:trPr>
          <w:trHeight w:val="55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w:t>
            </w:r>
          </w:p>
        </w:tc>
      </w:tr>
      <w:tr>
        <w:trPr>
          <w:trHeight w:val="27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және туризм объектілерін дамыту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w:t>
            </w:r>
          </w:p>
        </w:tc>
      </w:tr>
      <w:tr>
        <w:trPr>
          <w:trHeight w:val="27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41893</w:t>
            </w:r>
          </w:p>
        </w:tc>
      </w:tr>
      <w:tr>
        <w:trPr>
          <w:trHeight w:val="55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28187</w:t>
            </w:r>
          </w:p>
        </w:tc>
      </w:tr>
      <w:tr>
        <w:trPr>
          <w:trHeight w:val="27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21930</w:t>
            </w:r>
          </w:p>
        </w:tc>
      </w:tr>
      <w:tr>
        <w:trPr>
          <w:trHeight w:val="55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6257</w:t>
            </w:r>
          </w:p>
        </w:tc>
      </w:tr>
      <w:tr>
        <w:trPr>
          <w:trHeight w:val="55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13706</w:t>
            </w:r>
          </w:p>
        </w:tc>
      </w:tr>
      <w:tr>
        <w:trPr>
          <w:trHeight w:val="55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13706</w:t>
            </w:r>
          </w:p>
        </w:tc>
      </w:tr>
      <w:tr>
        <w:trPr>
          <w:trHeight w:val="55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43854</w:t>
            </w:r>
          </w:p>
        </w:tc>
      </w:tr>
      <w:tr>
        <w:trPr>
          <w:trHeight w:val="55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21859</w:t>
            </w:r>
          </w:p>
        </w:tc>
      </w:tr>
      <w:tr>
        <w:trPr>
          <w:trHeight w:val="82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8927</w:t>
            </w:r>
          </w:p>
        </w:tc>
      </w:tr>
      <w:tr>
        <w:trPr>
          <w:trHeight w:val="27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82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12907</w:t>
            </w:r>
          </w:p>
        </w:tc>
      </w:tr>
      <w:tr>
        <w:trPr>
          <w:trHeight w:val="55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13068</w:t>
            </w:r>
          </w:p>
        </w:tc>
      </w:tr>
      <w:tr>
        <w:trPr>
          <w:trHeight w:val="111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9200</w:t>
            </w:r>
          </w:p>
        </w:tc>
      </w:tr>
      <w:tr>
        <w:trPr>
          <w:trHeight w:val="55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іс-шараларды iске асыру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3723</w:t>
            </w:r>
          </w:p>
        </w:tc>
      </w:tr>
      <w:tr>
        <w:trPr>
          <w:trHeight w:val="27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r>
      <w:tr>
        <w:trPr>
          <w:trHeight w:val="55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8927</w:t>
            </w:r>
          </w:p>
        </w:tc>
      </w:tr>
      <w:tr>
        <w:trPr>
          <w:trHeight w:val="82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8902</w:t>
            </w:r>
          </w:p>
        </w:tc>
      </w:tr>
      <w:tr>
        <w:trPr>
          <w:trHeight w:val="27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82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52714</w:t>
            </w:r>
          </w:p>
        </w:tc>
      </w:tr>
      <w:tr>
        <w:trPr>
          <w:trHeight w:val="27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22734</w:t>
            </w:r>
          </w:p>
        </w:tc>
      </w:tr>
      <w:tr>
        <w:trPr>
          <w:trHeight w:val="55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6121</w:t>
            </w:r>
          </w:p>
        </w:tc>
      </w:tr>
      <w:tr>
        <w:trPr>
          <w:trHeight w:val="55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6121</w:t>
            </w:r>
          </w:p>
        </w:tc>
      </w:tr>
      <w:tr>
        <w:trPr>
          <w:trHeight w:val="55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бөлiмi</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16613</w:t>
            </w:r>
          </w:p>
        </w:tc>
      </w:tr>
      <w:tr>
        <w:trPr>
          <w:trHeight w:val="82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14150</w:t>
            </w:r>
          </w:p>
        </w:tc>
      </w:tr>
      <w:tr>
        <w:trPr>
          <w:trHeight w:val="27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577</w:t>
            </w:r>
          </w:p>
        </w:tc>
      </w:tr>
      <w:tr>
        <w:trPr>
          <w:trHeight w:val="82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1886</w:t>
            </w:r>
          </w:p>
        </w:tc>
      </w:tr>
      <w:tr>
        <w:trPr>
          <w:trHeight w:val="27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12137</w:t>
            </w:r>
          </w:p>
        </w:tc>
      </w:tr>
      <w:tr>
        <w:trPr>
          <w:trHeight w:val="55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бөлiмi</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12137</w:t>
            </w:r>
          </w:p>
        </w:tc>
      </w:tr>
      <w:tr>
        <w:trPr>
          <w:trHeight w:val="82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12036</w:t>
            </w:r>
          </w:p>
        </w:tc>
      </w:tr>
      <w:tr>
        <w:trPr>
          <w:trHeight w:val="111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қалалардың, кенттердiң, ауылдардың (селолардың), ауылдық (селолық) округтердiң шекарасын белгiлеу кезiнде жүргiзiлетiн жерге орналастыру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r>
      <w:tr>
        <w:trPr>
          <w:trHeight w:val="27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82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17843</w:t>
            </w:r>
          </w:p>
        </w:tc>
      </w:tr>
      <w:tr>
        <w:trPr>
          <w:trHeight w:val="55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бөлiмi</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17843</w:t>
            </w:r>
          </w:p>
        </w:tc>
      </w:tr>
      <w:tr>
        <w:trPr>
          <w:trHeight w:val="27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17843</w:t>
            </w:r>
          </w:p>
        </w:tc>
      </w:tr>
      <w:tr>
        <w:trPr>
          <w:trHeight w:val="55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20460</w:t>
            </w:r>
          </w:p>
        </w:tc>
      </w:tr>
      <w:tr>
        <w:trPr>
          <w:trHeight w:val="27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20460</w:t>
            </w:r>
          </w:p>
        </w:tc>
      </w:tr>
      <w:tr>
        <w:trPr>
          <w:trHeight w:val="55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20460</w:t>
            </w:r>
          </w:p>
        </w:tc>
      </w:tr>
      <w:tr>
        <w:trPr>
          <w:trHeight w:val="165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аумағында ұтымды және тиімді қала құрылысын игеруді қамтамасыз ету жөніндегі қызметтер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10175</w:t>
            </w:r>
          </w:p>
        </w:tc>
      </w:tr>
      <w:tr>
        <w:trPr>
          <w:trHeight w:val="112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10100</w:t>
            </w:r>
          </w:p>
        </w:tc>
      </w:tr>
      <w:tr>
        <w:trPr>
          <w:trHeight w:val="27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w:t>
            </w:r>
          </w:p>
        </w:tc>
      </w:tr>
      <w:tr>
        <w:trPr>
          <w:trHeight w:val="27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87994</w:t>
            </w:r>
          </w:p>
        </w:tc>
      </w:tr>
      <w:tr>
        <w:trPr>
          <w:trHeight w:val="27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87994</w:t>
            </w:r>
          </w:p>
        </w:tc>
      </w:tr>
      <w:tr>
        <w:trPr>
          <w:trHeight w:val="82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24860</w:t>
            </w:r>
          </w:p>
        </w:tc>
      </w:tr>
      <w:tr>
        <w:trPr>
          <w:trHeight w:val="111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24860</w:t>
            </w:r>
          </w:p>
        </w:tc>
      </w:tr>
      <w:tr>
        <w:trPr>
          <w:trHeight w:val="82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63134</w:t>
            </w:r>
          </w:p>
        </w:tc>
      </w:tr>
      <w:tr>
        <w:trPr>
          <w:trHeight w:val="55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63134</w:t>
            </w:r>
          </w:p>
        </w:tc>
      </w:tr>
      <w:tr>
        <w:trPr>
          <w:trHeight w:val="27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23370</w:t>
            </w:r>
          </w:p>
        </w:tc>
      </w:tr>
      <w:tr>
        <w:trPr>
          <w:trHeight w:val="55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7592</w:t>
            </w:r>
          </w:p>
        </w:tc>
      </w:tr>
      <w:tr>
        <w:trPr>
          <w:trHeight w:val="55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7592</w:t>
            </w:r>
          </w:p>
        </w:tc>
      </w:tr>
      <w:tr>
        <w:trPr>
          <w:trHeight w:val="82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7567</w:t>
            </w:r>
          </w:p>
        </w:tc>
      </w:tr>
      <w:tr>
        <w:trPr>
          <w:trHeight w:val="27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27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15778</w:t>
            </w:r>
          </w:p>
        </w:tc>
      </w:tr>
      <w:tr>
        <w:trPr>
          <w:trHeight w:val="82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15778</w:t>
            </w:r>
          </w:p>
        </w:tc>
      </w:tr>
      <w:tr>
        <w:trPr>
          <w:trHeight w:val="111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10491</w:t>
            </w:r>
          </w:p>
        </w:tc>
      </w:tr>
      <w:tr>
        <w:trPr>
          <w:trHeight w:val="27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w:t>
            </w:r>
          </w:p>
        </w:tc>
      </w:tr>
      <w:tr>
        <w:trPr>
          <w:trHeight w:val="117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нысаналы трансферттер есебінен «Өңірлерді дамыту» </w:t>
            </w:r>
            <w:r>
              <w:rPr>
                <w:rFonts w:ascii="Times New Roman"/>
                <w:b w:val="false"/>
                <w:i w:val="false"/>
                <w:color w:val="000000"/>
                <w:sz w:val="20"/>
              </w:rPr>
              <w:t>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іске асыру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5132</w:t>
            </w:r>
          </w:p>
        </w:tc>
      </w:tr>
      <w:tr>
        <w:trPr>
          <w:trHeight w:val="27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r>
      <w:tr>
        <w:trPr>
          <w:trHeight w:val="27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r>
      <w:tr>
        <w:trPr>
          <w:trHeight w:val="55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r>
      <w:tr>
        <w:trPr>
          <w:trHeight w:val="111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r>
      <w:tr>
        <w:trPr>
          <w:trHeight w:val="27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5995,4</w:t>
            </w:r>
          </w:p>
        </w:tc>
      </w:tr>
      <w:tr>
        <w:trPr>
          <w:trHeight w:val="27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5995,4</w:t>
            </w:r>
          </w:p>
        </w:tc>
      </w:tr>
      <w:tr>
        <w:trPr>
          <w:trHeight w:val="55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5995,4</w:t>
            </w:r>
          </w:p>
        </w:tc>
      </w:tr>
      <w:tr>
        <w:trPr>
          <w:trHeight w:val="55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Пайдаланылмаған (толық пайдаланылмаған) нысаналы трансферттерді қайтару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3835,4</w:t>
            </w:r>
          </w:p>
        </w:tc>
      </w:tr>
      <w:tr>
        <w:trPr>
          <w:trHeight w:val="138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2160</w:t>
            </w:r>
          </w:p>
        </w:tc>
      </w:tr>
      <w:tr>
        <w:trPr>
          <w:trHeight w:val="27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кредит беру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45980</w:t>
            </w:r>
          </w:p>
        </w:tc>
      </w:tr>
      <w:tr>
        <w:trPr>
          <w:trHeight w:val="27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48540</w:t>
            </w:r>
          </w:p>
        </w:tc>
      </w:tr>
      <w:tr>
        <w:trPr>
          <w:trHeight w:val="82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су,орман,балық шаруашылығы,ерекше қорғалатын табиғи аумақтар, қоршаған ортаны және жануарлар дүниесін қорғау, жер қатынастары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48540</w:t>
            </w:r>
          </w:p>
        </w:tc>
      </w:tr>
      <w:tr>
        <w:trPr>
          <w:trHeight w:val="27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48540</w:t>
            </w:r>
          </w:p>
        </w:tc>
      </w:tr>
      <w:tr>
        <w:trPr>
          <w:trHeight w:val="55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48540</w:t>
            </w:r>
          </w:p>
        </w:tc>
      </w:tr>
      <w:tr>
        <w:trPr>
          <w:trHeight w:val="55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 үшін бюджеттік кредиттер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48540</w:t>
            </w:r>
          </w:p>
        </w:tc>
      </w:tr>
      <w:tr>
        <w:trPr>
          <w:trHeight w:val="27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2560</w:t>
            </w:r>
          </w:p>
        </w:tc>
      </w:tr>
      <w:tr>
        <w:trPr>
          <w:trHeight w:val="27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2560</w:t>
            </w:r>
          </w:p>
        </w:tc>
      </w:tr>
      <w:tr>
        <w:trPr>
          <w:trHeight w:val="55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2560</w:t>
            </w:r>
          </w:p>
        </w:tc>
      </w:tr>
      <w:tr>
        <w:trPr>
          <w:trHeight w:val="55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IV.Қаржы активтерімен жасалатын операциялар бойынша сальдо</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6210</w:t>
            </w:r>
          </w:p>
        </w:tc>
      </w:tr>
      <w:tr>
        <w:trPr>
          <w:trHeight w:val="27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6210</w:t>
            </w:r>
          </w:p>
        </w:tc>
      </w:tr>
      <w:tr>
        <w:trPr>
          <w:trHeight w:val="27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6210</w:t>
            </w:r>
          </w:p>
        </w:tc>
      </w:tr>
      <w:tr>
        <w:trPr>
          <w:trHeight w:val="27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6210</w:t>
            </w:r>
          </w:p>
        </w:tc>
      </w:tr>
      <w:tr>
        <w:trPr>
          <w:trHeight w:val="55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бөлiмi</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6210</w:t>
            </w:r>
          </w:p>
        </w:tc>
      </w:tr>
      <w:tr>
        <w:trPr>
          <w:trHeight w:val="55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7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6210</w:t>
            </w:r>
          </w:p>
        </w:tc>
      </w:tr>
      <w:tr>
        <w:trPr>
          <w:trHeight w:val="49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Мемлекеттiң қаржы активтерiн сатудан түсетiн түсiмдер </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V.Бюджет (профицит) тапшылығы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-98171,9</w:t>
            </w:r>
          </w:p>
        </w:tc>
      </w:tr>
      <w:tr>
        <w:trPr>
          <w:trHeight w:val="55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VI.Бюджет тапшылығын (профицитті пайдалану) қаржыландыру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98171,9</w:t>
            </w:r>
          </w:p>
        </w:tc>
      </w:tr>
      <w:tr>
        <w:trPr>
          <w:trHeight w:val="27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48540</w:t>
            </w:r>
          </w:p>
        </w:tc>
      </w:tr>
      <w:tr>
        <w:trPr>
          <w:trHeight w:val="27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48540</w:t>
            </w:r>
          </w:p>
        </w:tc>
      </w:tr>
      <w:tr>
        <w:trPr>
          <w:trHeight w:val="27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48540</w:t>
            </w:r>
          </w:p>
        </w:tc>
      </w:tr>
      <w:tr>
        <w:trPr>
          <w:trHeight w:val="27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2560</w:t>
            </w:r>
          </w:p>
        </w:tc>
      </w:tr>
      <w:tr>
        <w:trPr>
          <w:trHeight w:val="27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2560</w:t>
            </w:r>
          </w:p>
        </w:tc>
      </w:tr>
      <w:tr>
        <w:trPr>
          <w:trHeight w:val="55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2560</w:t>
            </w:r>
          </w:p>
        </w:tc>
      </w:tr>
      <w:tr>
        <w:trPr>
          <w:trHeight w:val="55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2560</w:t>
            </w:r>
          </w:p>
        </w:tc>
      </w:tr>
      <w:tr>
        <w:trPr>
          <w:trHeight w:val="27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52191,9</w:t>
            </w:r>
          </w:p>
        </w:tc>
      </w:tr>
      <w:tr>
        <w:trPr>
          <w:trHeight w:val="27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52191,9</w:t>
            </w:r>
          </w:p>
        </w:tc>
      </w:tr>
      <w:tr>
        <w:trPr>
          <w:trHeight w:val="27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қаражаттының бос қалдықтары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52191,9</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