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2d96" w14:textId="81a2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2013 жылға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аудандақ мәслихатының 2013 жылғы 04 шілдедегі N 21-121 шешімі. Алматы облысының әділет департаментімен 2013 жылы 29 шілдеде N 2416 болып тіркелді. Күші жойылды - Алматы облысы Ескелді аудандық мәслихатының 2014 жылғы 06 мамырдағы № 37-204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06.05.2014 № 37-204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Қазақстан Республикасының 2005 жылдың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Ескелді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2013 жылдың аудандық бюджет қаражаты есебінен бес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мәслихаттың тұрғындарды әлеуметтік қорғау, білім, денсаулық сақтау, спорт, мәдениет саласы және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Р.Абдуллин</w:t>
      </w:r>
    </w:p>
    <w:p>
      <w:pPr>
        <w:spacing w:after="0"/>
        <w:ind w:left="0"/>
        <w:jc w:val="both"/>
      </w:pPr>
      <w:r>
        <w:rPr>
          <w:rFonts w:ascii="Times New Roman"/>
          <w:b w:val="false"/>
          <w:i/>
          <w:color w:val="000000"/>
          <w:sz w:val="28"/>
        </w:rPr>
        <w:t>      Мәслихат хатшысы                           Қ.Тастанбаев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"Ескелді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Есболған Есенбайұлы Тұрсынбаев</w:t>
      </w:r>
      <w:r>
        <w:br/>
      </w:r>
      <w:r>
        <w:rPr>
          <w:rFonts w:ascii="Times New Roman"/>
          <w:b w:val="false"/>
          <w:i w:val="false"/>
          <w:color w:val="000000"/>
          <w:sz w:val="28"/>
        </w:rPr>
        <w:t>
      04 шілде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