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45d33" w14:textId="0845d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қалалық бюджет туралы" Қызылорда қалалық мәслихатының 2012 жылғы 20 желтоқсандағы N 12/2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2013 жылғы 29 қазандағы N 23/1 шешімі. Қызылорда облысының Әділет департаментінде 2013 жылғы 06 қарашада N 4532 болып тіркелді. Қолданылу мерзімінің аяқталуына байланысты күші жойылды - (Қызылорда қалалық мәслихатының 2014 жылғы 15 сәуірдегі N 259 хатымен)</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 (Қызылорда қалалық мәслихатының 15.04.2014 N 259 хатымен).</w:t>
      </w:r>
    </w:p>
    <w:bookmarkStart w:name="z1" w:id="0"/>
    <w:p>
      <w:pPr>
        <w:spacing w:after="0"/>
        <w:ind w:left="0"/>
        <w:jc w:val="both"/>
      </w:pPr>
      <w:r>
        <w:rPr>
          <w:rFonts w:ascii="Times New Roman"/>
          <w:b w:val="false"/>
          <w:i w:val="false"/>
          <w:color w:val="000000"/>
          <w:sz w:val="28"/>
        </w:rPr>
        <w:t>
      "Қазақстан Республикасының Бюджет кодексі" Қазақстан Республикасының 2008 жылғы 4 желтоқсандағы Кодексінің 106-бабының </w:t>
      </w:r>
      <w:r>
        <w:rPr>
          <w:rFonts w:ascii="Times New Roman"/>
          <w:b w:val="false"/>
          <w:i w:val="false"/>
          <w:color w:val="000000"/>
          <w:sz w:val="28"/>
        </w:rPr>
        <w:t>2-тармағына</w:t>
      </w:r>
      <w:r>
        <w:rPr>
          <w:rFonts w:ascii="Times New Roman"/>
          <w:b w:val="false"/>
          <w:i w:val="false"/>
          <w:color w:val="000000"/>
          <w:sz w:val="28"/>
        </w:rPr>
        <w:t>, </w:t>
      </w:r>
      <w:r>
        <w:rPr>
          <w:rFonts w:ascii="Times New Roman"/>
          <w:b w:val="false"/>
          <w:i w:val="false"/>
          <w:color w:val="000000"/>
          <w:sz w:val="28"/>
        </w:rPr>
        <w:t>109-бабының</w:t>
      </w:r>
      <w:r>
        <w:rPr>
          <w:rFonts w:ascii="Times New Roman"/>
          <w:b w:val="false"/>
          <w:i w:val="false"/>
          <w:color w:val="000000"/>
          <w:sz w:val="28"/>
        </w:rPr>
        <w:t xml:space="preserve"> 1-тармағына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"2013-2015 жылдарға арналған қалалық бюджет туралы" Қызылорда қалалық мәслихатының 2012 жылғы 20 желтоқсандағы </w:t>
      </w:r>
      <w:r>
        <w:rPr>
          <w:rFonts w:ascii="Times New Roman"/>
          <w:b w:val="false"/>
          <w:i w:val="false"/>
          <w:color w:val="000000"/>
          <w:sz w:val="28"/>
        </w:rPr>
        <w:t>N 12/2 шешіміне</w:t>
      </w:r>
      <w:r>
        <w:rPr>
          <w:rFonts w:ascii="Times New Roman"/>
          <w:b w:val="false"/>
          <w:i w:val="false"/>
          <w:color w:val="000000"/>
          <w:sz w:val="28"/>
        </w:rPr>
        <w:t xml:space="preserve"> (Нормативтік құқықтық актілерді мемлекеттік тіркеу тізілімінде N 4378 тіркелген, 2012 жылғы 28 желтоқсандағы N 55 "Ақмешіт ақшамы" газетінде, 2012 жылғы 28 желтоқсандағы N 53 "Ел тілегі" газетінде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1) тармақшасы жаңа редакцияда жазылсын:</w:t>
      </w:r>
      <w:r>
        <w:br/>
      </w:r>
      <w:r>
        <w:rPr>
          <w:rFonts w:ascii="Times New Roman"/>
          <w:b w:val="false"/>
          <w:i w:val="false"/>
          <w:color w:val="000000"/>
          <w:sz w:val="28"/>
        </w:rPr>
        <w:t>
      "1) кірістер – 30 629 545 мың теңге, оның ішінде:</w:t>
      </w:r>
      <w:r>
        <w:br/>
      </w:r>
      <w:r>
        <w:rPr>
          <w:rFonts w:ascii="Times New Roman"/>
          <w:b w:val="false"/>
          <w:i w:val="false"/>
          <w:color w:val="000000"/>
          <w:sz w:val="28"/>
        </w:rPr>
        <w:t>
      салықтық түсімдер – 8 763 340 мың теңге;</w:t>
      </w:r>
      <w:r>
        <w:br/>
      </w:r>
      <w:r>
        <w:rPr>
          <w:rFonts w:ascii="Times New Roman"/>
          <w:b w:val="false"/>
          <w:i w:val="false"/>
          <w:color w:val="000000"/>
          <w:sz w:val="28"/>
        </w:rPr>
        <w:t>
      салықтық емес түсімдер – 133 161 мың теңге;</w:t>
      </w:r>
      <w:r>
        <w:br/>
      </w:r>
      <w:r>
        <w:rPr>
          <w:rFonts w:ascii="Times New Roman"/>
          <w:b w:val="false"/>
          <w:i w:val="false"/>
          <w:color w:val="000000"/>
          <w:sz w:val="28"/>
        </w:rPr>
        <w:t>
      негізгі капиталды сатудан түсетін түсімдер – 929 499 мың теңге;</w:t>
      </w:r>
      <w:r>
        <w:br/>
      </w:r>
      <w:r>
        <w:rPr>
          <w:rFonts w:ascii="Times New Roman"/>
          <w:b w:val="false"/>
          <w:i w:val="false"/>
          <w:color w:val="000000"/>
          <w:sz w:val="28"/>
        </w:rPr>
        <w:t>
      трансферттердің түсімдері – 20 803 545 мың теңге, оның ішінде субвенция көлемі 3 613 100 мың теңге;".</w:t>
      </w:r>
      <w:r>
        <w:br/>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2) тармақшасы жаңа редакцияда жазылсын:</w:t>
      </w:r>
      <w:r>
        <w:br/>
      </w:r>
      <w:r>
        <w:rPr>
          <w:rFonts w:ascii="Times New Roman"/>
          <w:b w:val="false"/>
          <w:i w:val="false"/>
          <w:color w:val="000000"/>
          <w:sz w:val="28"/>
        </w:rPr>
        <w:t>
      "2) шығындар – 31 155 924,8 мың теңге;"</w:t>
      </w:r>
      <w:r>
        <w:br/>
      </w:r>
      <w:r>
        <w:rPr>
          <w:rFonts w:ascii="Times New Roman"/>
          <w:b w:val="false"/>
          <w:i w:val="false"/>
          <w:color w:val="000000"/>
          <w:sz w:val="28"/>
        </w:rPr>
        <w:t>
      аталған шешімнің </w:t>
      </w:r>
      <w:r>
        <w:rPr>
          <w:rFonts w:ascii="Times New Roman"/>
          <w:b w:val="false"/>
          <w:i w:val="false"/>
          <w:color w:val="000000"/>
          <w:sz w:val="28"/>
        </w:rPr>
        <w:t>1-тармағының</w:t>
      </w:r>
      <w:r>
        <w:rPr>
          <w:rFonts w:ascii="Times New Roman"/>
          <w:b w:val="false"/>
          <w:i w:val="false"/>
          <w:color w:val="000000"/>
          <w:sz w:val="28"/>
        </w:rPr>
        <w:t xml:space="preserve"> 4) тармақшасы жаңа редакцияда жазылсын:</w:t>
      </w:r>
      <w:r>
        <w:br/>
      </w:r>
      <w:r>
        <w:rPr>
          <w:rFonts w:ascii="Times New Roman"/>
          <w:b w:val="false"/>
          <w:i w:val="false"/>
          <w:color w:val="000000"/>
          <w:sz w:val="28"/>
        </w:rPr>
        <w:t>
      "4) қаржы активтерімен жасалатын операциялар бойынша сальдо – 1 393 352,0 мың теңге, оның ішінде:</w:t>
      </w:r>
      <w:r>
        <w:br/>
      </w:r>
      <w:r>
        <w:rPr>
          <w:rFonts w:ascii="Times New Roman"/>
          <w:b w:val="false"/>
          <w:i w:val="false"/>
          <w:color w:val="000000"/>
          <w:sz w:val="28"/>
        </w:rPr>
        <w:t>
      қаржы активтерін сатып алу - 1 393 352,0 мың теңге;".</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оның алғашқы ресми жарияланған күнінен бастап қолданысқа енгізіледі және 2013 жылғы 1 қаңтардан бастап пайда болған қатынастарға таралады.</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Қызылорда қалалық</w:t>
      </w:r>
      <w:r>
        <w:br/>
      </w:r>
      <w:r>
        <w:rPr>
          <w:rFonts w:ascii="Times New Roman"/>
          <w:b w:val="false"/>
          <w:i w:val="false"/>
          <w:color w:val="000000"/>
          <w:sz w:val="28"/>
        </w:rPr>
        <w:t>
</w:t>
      </w:r>
      <w:r>
        <w:rPr>
          <w:rFonts w:ascii="Times New Roman"/>
          <w:b w:val="false"/>
          <w:i/>
          <w:color w:val="000000"/>
          <w:sz w:val="28"/>
        </w:rPr>
        <w:t>      мәслихаттың кезектен тыс</w:t>
      </w:r>
      <w:r>
        <w:br/>
      </w:r>
      <w:r>
        <w:rPr>
          <w:rFonts w:ascii="Times New Roman"/>
          <w:b w:val="false"/>
          <w:i w:val="false"/>
          <w:color w:val="000000"/>
          <w:sz w:val="28"/>
        </w:rPr>
        <w:t>
</w:t>
      </w:r>
      <w:r>
        <w:rPr>
          <w:rFonts w:ascii="Times New Roman"/>
          <w:b w:val="false"/>
          <w:i/>
          <w:color w:val="000000"/>
          <w:sz w:val="28"/>
        </w:rPr>
        <w:t>      ХХІІI сессиясының төрағасы                 М. ЕСЖАНОВ</w:t>
      </w:r>
    </w:p>
    <w:p>
      <w:pPr>
        <w:spacing w:after="0"/>
        <w:ind w:left="0"/>
        <w:jc w:val="both"/>
      </w:pPr>
      <w:r>
        <w:rPr>
          <w:rFonts w:ascii="Times New Roman"/>
          <w:b w:val="false"/>
          <w:i/>
          <w:color w:val="000000"/>
          <w:sz w:val="28"/>
        </w:rPr>
        <w:t>      Қызылорда қалалық</w:t>
      </w:r>
      <w:r>
        <w:br/>
      </w:r>
      <w:r>
        <w:rPr>
          <w:rFonts w:ascii="Times New Roman"/>
          <w:b w:val="false"/>
          <w:i w:val="false"/>
          <w:color w:val="000000"/>
          <w:sz w:val="28"/>
        </w:rPr>
        <w:t>
</w:t>
      </w:r>
      <w:r>
        <w:rPr>
          <w:rFonts w:ascii="Times New Roman"/>
          <w:b w:val="false"/>
          <w:i/>
          <w:color w:val="000000"/>
          <w:sz w:val="28"/>
        </w:rPr>
        <w:t>      мәслихатының хатшысы                      И. ҚҰТТЫҚОЖАЕВ</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2013 жылғы 29 қазандағы кезектен тыс</w:t>
      </w:r>
      <w:r>
        <w:br/>
      </w:r>
      <w:r>
        <w:rPr>
          <w:rFonts w:ascii="Times New Roman"/>
          <w:b w:val="false"/>
          <w:i w:val="false"/>
          <w:color w:val="000000"/>
          <w:sz w:val="28"/>
        </w:rPr>
        <w:t>
      XXIII сессиясының N 23/1 шешіміне</w:t>
      </w:r>
      <w:r>
        <w:br/>
      </w:r>
      <w:r>
        <w:rPr>
          <w:rFonts w:ascii="Times New Roman"/>
          <w:b w:val="false"/>
          <w:i w:val="false"/>
          <w:color w:val="000000"/>
          <w:sz w:val="28"/>
        </w:rPr>
        <w:t>
      1-қосымша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20 желтоқсандағы кезекті</w:t>
      </w:r>
      <w:r>
        <w:br/>
      </w:r>
      <w:r>
        <w:rPr>
          <w:rFonts w:ascii="Times New Roman"/>
          <w:b w:val="false"/>
          <w:i w:val="false"/>
          <w:color w:val="000000"/>
          <w:sz w:val="28"/>
        </w:rPr>
        <w:t>
      XIII сессиясының N 12/2 шешіміне</w:t>
      </w:r>
      <w:r>
        <w:br/>
      </w:r>
      <w:r>
        <w:rPr>
          <w:rFonts w:ascii="Times New Roman"/>
          <w:b w:val="false"/>
          <w:i w:val="false"/>
          <w:color w:val="000000"/>
          <w:sz w:val="28"/>
        </w:rPr>
        <w:t>
      1-қосымша</w:t>
      </w:r>
    </w:p>
    <w:bookmarkStart w:name="z6" w:id="1"/>
    <w:p>
      <w:pPr>
        <w:spacing w:after="0"/>
        <w:ind w:left="0"/>
        <w:jc w:val="left"/>
      </w:pPr>
      <w:r>
        <w:rPr>
          <w:rFonts w:ascii="Times New Roman"/>
          <w:b/>
          <w:i w:val="false"/>
          <w:color w:val="000000"/>
        </w:rPr>
        <w:t xml:space="preserve">        
2013 жылға арналған қалалық бюджет</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13"/>
        <w:gridCol w:w="653"/>
        <w:gridCol w:w="653"/>
        <w:gridCol w:w="653"/>
        <w:gridCol w:w="6113"/>
        <w:gridCol w:w="27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Сыныбы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сыныбы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Ерекшелігі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30 629 545,0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түсiмдер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8 763 340,0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3 831 554,0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3 831 554,0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3 201 085,0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321 722,0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шетелдік азаматтар табыстарынан ұсталатын жеке табыс салығы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2 866 798,0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2 866 798,0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2 866 798,0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1 494 128,0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884 239,0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кәсiпкерлердiң мүлкiне салынатын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855 739,0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мүлкiне салынатын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28 500,0</w:t>
            </w:r>
          </w:p>
        </w:tc>
      </w:tr>
      <w:tr>
        <w:trPr>
          <w:trHeight w:val="40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салығы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158 532,0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 жерлерiне жеке тұлғалардан алынатын жер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Өнеркәсiп, көлiк, байланыс, қорғаныс жерiне және ауыл шаруашылығына арналмаған өзге де жерге салынатын жер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қорғалатын табиғи аумақтың жеріне, сауықтыру, рекреациялық және тарихи-мәдени мақсаттағы жерлерге салынатын жер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кәсiпкерлерден, жеке нотариустар мен адвокаттардан алынатын жер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132 205,0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451 037,0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161 037,0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255 545,0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84 847,0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өндірілген сыра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бензин (авиациялық бензинді қоспағанда)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 көтерме саудада сататын өзі өндіретін дизель отыны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Өндірушілерге бөлшек саудада өткізетін өз өндірісінің, сондай-ақ өз өндірістік мұқтаждарына пайдаланылатын дизель отыны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 пайдаланғаны үшiн түсетiн түсiмдер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учаскелерiн пайдаланғаны үшiн төлем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117 621,0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кәсiпкерлердi мемлекеттiк тiркегенi үшiн алынатын алым</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15 313,0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мемлекеттiк тiркегенi және филиалдар мен өкiлдiктердi есептiк тiркегенi, сондай-ақ оларды қайта тіркегені үшiн алым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Аукциондардан алынатын алым</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мемлекеттік тіркегені, сондай-ақ оларды қайта тіркегені үшiн алым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мүлiкке және олармен мәміле жасау құқығын мемлекеттiк тiркегенi үшiн алынатын алым</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(көрнекі) жарнаманы аудандық маңызы бар қалалар, ауылдар, кенттер, ауылдық округтер аумақтары арқылы өтетін облыстық маңызы бар жалпыға ортақ пайдаланылатын автомобиль жолдарының бөлінген белдеуіндегі жарнаманы тұрақты орналастыру объектілерінде орналастырғаны үшін төлемақыны қоспағанда, сыртқы (көрнекі) жарнаманы облыстық маңызы бар жалпыға ортақ пайдаланылатын автомобиль жолдарының бөлінген белдеуіндегі жарнаманы тұрақты орналастыру объектілерінде орналастырғаны үшін төлемақы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өзге де салық түсімдері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314 920,0</w:t>
            </w:r>
          </w:p>
        </w:tc>
      </w:tr>
      <w:tr>
        <w:trPr>
          <w:trHeight w:val="36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314 920,0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 азаматтығын қалпына келтіру және Қазақстан Республикасының азаматтығын тоқтату туралы құжаттарды ресімдегені үшін мемлекеттік баж</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калибрлі 4,5 мм-ге дейінгілерін қоспағанда) әрбір бірлігін тіркегені және қайта тіркегені үшін алынатын мемлекеттік баж</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133 161,0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мемлекеттік кәсіпорындардың таза кірісінің бір бөлігінің түсімдері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1 630,0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меншігіндегі мүлікті жалға беруден түсетін кірістер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мүлікті жалға беруден түсетін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коммуналдық меншігіндегі тұрғын үй қорынан үйлерді жалға беруден түсетін кірістер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 бойынша сыйақылар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бюджеттен қаржыландырылатын мемлекеттiк мекемелер ұйымдастыратын мемлекеттiк сатып алуды өткiзуден түсетiн ақшаның түсiмi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13 143,0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қаржыландырылатын мемлекеттік мекемелер салатын әкімшілік айыппұлдар, өсімпұлдар, санкциялар, өндіріп алулар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6 143,0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104 301,0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жергілікті бюджеттен алынған, пайдаланылмаған қаражаттардың қайтарылуы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102 696,0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929 499,0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597 871,0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597 871,0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Азаматтарға пәтерлер сатудан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597 371,0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331 628,0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327 005,0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учаскелерiн сатудан түсетiн түсiмдер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327 005,0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Материалдық емес активтерді сату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4 623,0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20 803 545,0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20 803 545,0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20 803 545,0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4 870 014,0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12 320 431,0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3 613 100,0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Функционалдық топ</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бағдарламалардың әкімшісі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Бағдарлама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бағдарлама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31 155 924,8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Жалпы сипаттағы мемлекеттiк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440 785,0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Мемлекеттiк басқарудың жалпы функцияларын орындайтын өкiлдi, атқарушы және басқа органдар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368 964,0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38 311,0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178 088,0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139 325,0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23 639,0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131 563,0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121 069,0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21 002,0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Қаржылық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36 369,0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26 035,0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Жоспарлау және статистикалық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30 088,0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Жалпы сипаттағы өзге де мемлекеттік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объектілерін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Қорғаныс</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21 276,0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Әскери мұқтаждар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Төтенше жағдайлар жөнiндегi жұмыстарды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Қоғамдық тәртіп, қауіпсіздік, құқықтық, сот, қылмыстық-атқару қызметі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493 714,0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және қауіпсіздік саласындағы басқа да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493 714,0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493 714,0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493 714,0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9 927 620,0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Мектепке дейiнгi тәрбие және оқыту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2 107 086,0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2 107 086,0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400 396,0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393 358,0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1 706 690,0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1 205 805,0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500 885,0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Бастауыш, негізгі орта және жалпы орта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7 234 479,0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7 234 479,0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7 076 642,0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195 015,0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6 881 627,0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157 837,0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Бiлiм беру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586 055,0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506 955,0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5 111,0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173 407,0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62 503,0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210 913,0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26 173,0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184 740,0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Денсаулық сақтау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қамсыздандыру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1 098 508,0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987 809,0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903 395,0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125 083,0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119 461,0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13 499,0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129 547,0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184 203,0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150 782,0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33 421,0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 жылғы 29 шілдесінде "Отан", "Даңқ" ордендерімен марапатталған, "Халық Қаһарманы" атағын және республиканың құрметті атақтарын алған азаматтарды әлеуметтік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61 784,0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35 821,0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37 119,0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35 377,0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 мен мүгедектерге әлеуметтiк қызмет көрсету аумақтық орталығы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30 971,0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23 310,0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212 704,0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қызметін көрсетуін, жеке көмекшілермен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92 092,0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84 414,0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Әлеуметтiк көмек және әлеуметтiк қамтамасыз ету салаларындағы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110 699,0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110 699,0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82 628,0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07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12 530 489,8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Тұрғын үй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4 788 518,8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- 2020 жол картасы бойынша ауылдық елді мекендерді дамыту шеңберінде объектілерді жөндеу және абаттандыру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119 347,0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43 732,0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4 641 712,8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3 161 071,4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1 074 800,0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кредиттер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1 565 000,0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521 271,4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1 381 444,6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1 315 000,0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66 444,6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шеңберiнде инженерлiк коммуникациялық инфрақұрылымдардың дамуы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шеңберiнде тұрғын жай салу және сатып алу және инженерлiк коммуникациялық инфрақұрылымдарды дамыту және (немесе) сатып алуға</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93 920,0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тұрғын үй инспекциясы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26 385,0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тұрғын үй қоры саласындағы мемлекеттік саясатты іске асыру жөніндегі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24 404,0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Коммуналдық шаруашылық</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4 552 726,0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1 086 532,0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19 998,0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1 066 534,0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263 226,0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803 308,0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3 466 194,0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3 207 903,0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3 050 514,0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157 389,0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258 291,0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228 680,0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29 611,0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Елді-мекендерді көркейту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3 189 245,0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17 192,0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3 055 584,0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225 276,0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511 902,0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10 716,0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2 307 690,0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111 084,0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111 084,0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111 084,0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кеңістiк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587 927,0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саласындағы қызмет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162 853,0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4 428,0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152 851,0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152 851,0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Спорт</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232 667,0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объектілерін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214 574,0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Ақпараттық кеңiстiк</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119 998,0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60 630,0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59 194,0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59 368,0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41 291,0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Мәдениет, спорт, туризм және ақпараттық кеңiстiктi ұйымдастыру жөнiндегi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72 409,0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21 476,0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34 230,0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22 856,0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шараларды iске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Отын-энергетикалық кешені және жер қойнауын пайдалану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43 617,0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Отын-энергетикалық кешені және жер қойнауын пайдалану саласындағы басқа да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43 617,0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30 740,0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131 179,0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67 406,0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49 679,0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ауылшаруашылығы және ветеринария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21 329,0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20 811,0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жануарларды санитарлық союды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16 116,0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Жануарлардың энзоотиялық аурулары бойынша ветеринариялық іс-шараларды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2 677,0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31 756,0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қоршаған ортаны қорғау мен жер қатынастары саласындағы өзге де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32 017,0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Өнеркәсіп, сәулет, қала құрылысы және құрылыс қызметі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68 744,0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Сәулет, қала құрылысы және құрылыс қызметі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68 744,0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48 158,0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42 608,0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20 586,0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Көлiк және коммуникация</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5 262 497,0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 көлiгi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5 262 497,0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5 151 304,0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3 422 350,0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3 422 350,0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1 728 954,0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328 955,0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Кәсiпкерлiк қызметтi қолдау және бәсекелестікті қорғау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13 560,0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12 248,0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315 395,0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15 927,0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190 181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14 674,0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Шұғыл шығындарға арналған ауданның (облыстық маңызы бар қаланың) жергілікті атқарушы органының резерві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Соттардың шешімдері бойынша міндеттемелерді орындауға арналған ауданның (облыстық маңызы бар қаланың) жергілікті атқарушы органының резерві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143 255,0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109 287,0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103 532,0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5 755,0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856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Борышқа қызмет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219 564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219 564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219 564</w:t>
            </w:r>
          </w:p>
        </w:tc>
      </w:tr>
      <w:tr>
        <w:trPr>
          <w:trHeight w:val="7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168 543,0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45 745,0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Таза бюджеттік кредит беру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22 582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Ауыл шаруашылығы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берілген кредиттер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10 296,0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15 669,0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 бюджеттен берілген бюджеттік кредиттерді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3 383,0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Қаржы активтерімен жасалатын операциялар бойынша сальдо</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1 393 352,0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1 393 352,0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1 393 352,0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Басқалар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1 393 352,0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1 393 352,0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1 393 352,0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Бюджет тапшылығы (профициті)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-1 942 313,8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Бюджет тапшылығын қаржыландыру (профицитін пайдалану)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1 942 313,8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1 669 549,0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1 669 549,0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604 053,0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Қарыздарды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604 053,0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604 053,0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атқарушы органның жоғары тұрған бюджет алдындағы борышын өтеу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587 593,0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16 460,0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876 817,8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876 817,8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876 818,0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 соңындағы бюджет қаражатының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кезеңнің соңындағы бюджет қаражатының қалдықтары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bl>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2013 жылғы 29 қазандағы кезектен тыс</w:t>
      </w:r>
      <w:r>
        <w:br/>
      </w:r>
      <w:r>
        <w:rPr>
          <w:rFonts w:ascii="Times New Roman"/>
          <w:b w:val="false"/>
          <w:i w:val="false"/>
          <w:color w:val="000000"/>
          <w:sz w:val="28"/>
        </w:rPr>
        <w:t>
      XXIII сессиясының N 23/1 шешіміне</w:t>
      </w:r>
      <w:r>
        <w:br/>
      </w:r>
      <w:r>
        <w:rPr>
          <w:rFonts w:ascii="Times New Roman"/>
          <w:b w:val="false"/>
          <w:i w:val="false"/>
          <w:color w:val="000000"/>
          <w:sz w:val="28"/>
        </w:rPr>
        <w:t>
      2-қосымша</w:t>
      </w:r>
    </w:p>
    <w:p>
      <w:pPr>
        <w:spacing w:after="0"/>
        <w:ind w:left="0"/>
        <w:jc w:val="both"/>
      </w:pPr>
      <w:r>
        <w:rPr>
          <w:rFonts w:ascii="Times New Roman"/>
          <w:b w:val="false"/>
          <w:i w:val="false"/>
          <w:color w:val="000000"/>
          <w:sz w:val="28"/>
        </w:rPr>
        <w:t>      Қызылорда қалалық мәслихатының</w:t>
      </w:r>
      <w:r>
        <w:br/>
      </w:r>
      <w:r>
        <w:rPr>
          <w:rFonts w:ascii="Times New Roman"/>
          <w:b w:val="false"/>
          <w:i w:val="false"/>
          <w:color w:val="000000"/>
          <w:sz w:val="28"/>
        </w:rPr>
        <w:t>
      2012 жылғы 20 желтоқсандағы кезекті</w:t>
      </w:r>
      <w:r>
        <w:br/>
      </w:r>
      <w:r>
        <w:rPr>
          <w:rFonts w:ascii="Times New Roman"/>
          <w:b w:val="false"/>
          <w:i w:val="false"/>
          <w:color w:val="000000"/>
          <w:sz w:val="28"/>
        </w:rPr>
        <w:t>
      XIII сессиясының N 12/2 шешіміне</w:t>
      </w:r>
      <w:r>
        <w:br/>
      </w:r>
      <w:r>
        <w:rPr>
          <w:rFonts w:ascii="Times New Roman"/>
          <w:b w:val="false"/>
          <w:i w:val="false"/>
          <w:color w:val="000000"/>
          <w:sz w:val="28"/>
        </w:rPr>
        <w:t>
      4-қосымша</w:t>
      </w:r>
    </w:p>
    <w:bookmarkStart w:name="z7" w:id="2"/>
    <w:p>
      <w:pPr>
        <w:spacing w:after="0"/>
        <w:ind w:left="0"/>
        <w:jc w:val="left"/>
      </w:pPr>
      <w:r>
        <w:rPr>
          <w:rFonts w:ascii="Times New Roman"/>
          <w:b/>
          <w:i w:val="false"/>
          <w:color w:val="000000"/>
        </w:rPr>
        <w:t xml:space="preserve">        
Кент, ауылдық округтердің бюджеттік бағдарламалары бойынша 2013 жылға арналған шығындар көлемі</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2841"/>
        <w:gridCol w:w="1822"/>
        <w:gridCol w:w="1641"/>
        <w:gridCol w:w="1493"/>
        <w:gridCol w:w="1418"/>
        <w:gridCol w:w="1493"/>
        <w:gridCol w:w="1519"/>
        <w:gridCol w:w="1763"/>
        <w:gridCol w:w="1559"/>
        <w:gridCol w:w="1497"/>
        <w:gridCol w:w="1562"/>
        <w:gridCol w:w="1398"/>
      </w:tblGrid>
      <w:tr>
        <w:trPr>
          <w:trHeight w:val="433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(123001000) Қаладағы аудан, аудандық маңызы бар қала, кент, ауыл, ауылдық округ әкімінің қызметін қамтамасыз ету жөніндегі қызметтер</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(123002000) Ерекше жағдайларда сырқаты ауыр адамдарды дәрігерлік көмек көрсететін ең жақын денсаулық сақтау ұйымына жеткізуді ұйымдастыру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(123006000) Жергілікті деңгейде мәдени-демалыс жұмыстарын қолдау</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(12300800) Елді мекендердің көшелерін жарықтандыру</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(123009000) Елдi мекендердiң санитариясын қамтамасыз ету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(123011000) Елді мекендерді абаттандыру мен көгалдандыру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(123013000)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КБК – (123022000) Мемлекеттік органның күрделі шығыстары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(123027000) Жұмыспен қамту – 2020 бағдарламасы бойынша ауылдық елді мекендерді дамыту шеңберінде объектілерді жөндеу және абаттандыру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(123040000) «Өңірлерді дамыту» Бағдарламасы шеңберінде өңірлерді экономикалық дамытуға жәрдемдесу бойынша шараларды іске асыру</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жинағы</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Тасбөгет кенті әкімі аппараты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21 330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24 892</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Белкөл кенті әкімі аппараты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17 785</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Ақжарма а/о әкімінің аппараты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17 188</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1 040</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Ақсуат а/о әкімінің аппараты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13 415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19 615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3 364</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40 985</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Қызылжарма а/о әкімінің аппараты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17 286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19 760</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51 767</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Қарауылтөбе а/о әкімінің аппараты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11 888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23 165</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2 403</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1 367</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41 033</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Қызылөзек а/о әкімінің аппараты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23 528</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Қосшыңырау а/о әкімінің аппараты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14 135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21 189</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2 026</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41 147</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Талсуат а/о әкімінің аппараты</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11 231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10 276</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31 060</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131 563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193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4 428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17 192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3 130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2 255
</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111 193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21 002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1 074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15 927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307 957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