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c956" w14:textId="18bc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Қашар және Горняцк кенттері әкімдеріне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2013 жылғы 3 маусымдағы № 952 қаулысы. Қостанай облысының Әділет департаментінде 2013 жылғы 2 шілдеде № 4169 болып тіркелді. Күші жойылды - Қостанай облысы Рудный қаласы әкімдігінің 2014 жылғы 17 шілдедегі № 1323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Рудный қаласы әкімдігінің 17.07.2014 № 1323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Рудный қалалық сайлау комиссиясымен бірлесіп Қашар, Горняцк кенттері және Перцев ауылының аумағында Қашар және Горняцк кенттері әкімдеріне кандидаттар үшін үгіттік баспа материалдарын орналастыру үшін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Рудный қаласы әкімінің орынбасары Е.В. Скарединаға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Б. Ғаязов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қалалық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Ю. Нагерняк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952 қаулысына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және Горняцк кенттері әкімдеріне</w:t>
      </w:r>
      <w:r>
        <w:br/>
      </w:r>
      <w:r>
        <w:rPr>
          <w:rFonts w:ascii="Times New Roman"/>
          <w:b/>
          <w:i w:val="false"/>
          <w:color w:val="000000"/>
        </w:rPr>
        <w:t>
кандидаттар үшін үгіттік баспа</w:t>
      </w:r>
      <w:r>
        <w:br/>
      </w:r>
      <w:r>
        <w:rPr>
          <w:rFonts w:ascii="Times New Roman"/>
          <w:b/>
          <w:i w:val="false"/>
          <w:color w:val="000000"/>
        </w:rPr>
        <w:t>
материалдарын орналастыру</w:t>
      </w:r>
      <w:r>
        <w:br/>
      </w:r>
      <w:r>
        <w:rPr>
          <w:rFonts w:ascii="Times New Roman"/>
          <w:b/>
          <w:i w:val="false"/>
          <w:color w:val="000000"/>
        </w:rPr>
        <w:t>
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Қашар кенті: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Рудный қаласы әкімдігінің "КҮН" мемлекеттік коммуналдық кәсіпорны ғимаратының жанындағы қалқан;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2-шағын аудан, № 72 үйдің жанындағы қалқан;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2-шағын аудан, № 84 үйдің жанындағы қалқан.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Горняцк кенті, Рудный қаласы әкімдігінің "Горняцк поселкесі әкімінің аппараты" мемлекеттік мекемесі ғимаратының жанындағы қалқан.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Перцев ауылы, "Рудный қаласының № 12 орта мектебі" мемлекеттік мекемесінің шағын орталығы ғимаратының жанындағы қалқан.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