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31ce" w14:textId="c8931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Қарауылкелді ауылдық округінің әкімінің 2009 жылғы 24 қыркүйектегі № 104 "Көшені қайта атау туралы" шешіміне өзгерістер енгізу туралы</w:t>
      </w:r>
    </w:p>
    <w:p>
      <w:pPr>
        <w:spacing w:after="0"/>
        <w:ind w:left="0"/>
        <w:jc w:val="both"/>
      </w:pPr>
      <w:r>
        <w:rPr>
          <w:rFonts w:ascii="Times New Roman"/>
          <w:b w:val="false"/>
          <w:i w:val="false"/>
          <w:color w:val="000000"/>
          <w:sz w:val="28"/>
        </w:rPr>
        <w:t>Ақтөбе облысы Байғанин ауданы Қарауылкелді ауылдық округі әкімінің 2014 жылғы 25 желтоқсандағы № 182 шешімі. Ақтөбе облысының Әділет департаментінде 2015 жылғы 23 қаңтарда № 4181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Қарауылкелді ауылдық округі әкімінің міндетін атқарушы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Қарауылкелді ауылдық округінің әкімінің 2009 жылғы 24 қыркүйектегі № 104 "Көшені қайта атау туралы" (нормативтік құқықтық актілерді мемлекеттік тіркеу тізілімінде № 3-4-84 санымен тіркелген, 2009 жылғы 12 қарашада аудандық "Жем-Сағыз"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мемлекеттік тілдегі мәтінінде "село" сөзі "ауыл" сөзімен ауыстырылсын.</w:t>
      </w:r>
      <w:r>
        <w:br/>
      </w:r>
      <w:r>
        <w:rPr>
          <w:rFonts w:ascii="Times New Roman"/>
          <w:b w:val="false"/>
          <w:i w:val="false"/>
          <w:color w:val="000000"/>
          <w:sz w:val="28"/>
        </w:rPr>
        <w:t>
      2. 
</w:t>
      </w:r>
      <w:r>
        <w:rPr>
          <w:rFonts w:ascii="Times New Roman"/>
          <w:b w:val="false"/>
          <w:i w:val="false"/>
          <w:color w:val="000000"/>
          <w:sz w:val="28"/>
        </w:rPr>
        <w:t>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Ауылдық округі әкімінің міндетін</w:t>
            </w:r>
            <w:r>
              <w:br/>
            </w:r>
            <w:r>
              <w:rPr>
                <w:rFonts w:ascii="Times New Roman"/>
                <w:b w:val="false"/>
                <w:i w:val="false"/>
                <w:color w:val="000000"/>
                <w:sz w:val="20"/>
              </w:rPr>
              <w:t>
</w:t>
            </w:r>
            <w:r>
              <w:rPr>
                <w:rFonts w:ascii="Times New Roman"/>
                <w:b w:val="false"/>
                <w:i/>
                <w:color w:val="000000"/>
                <w:sz w:val="20"/>
              </w:rPr>
              <w:t>      атқарушы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Қ.Ізбағанбет</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