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01c15c" w14:textId="a01c1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Діні қызмет саласындағы мемлекеттік көрсетілетін қызметтер регламенттерін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әкімдігінің 2014 жылғы 27 наурыздағы № 91 қаулысы. Жамбыл облысының Әділет департаментінде 2014 жылғы 16 сәуірдегі № 2162 болып тіркелді. Күші жойылды - Жамбыл облысы әкімдігінің 2015 жылғы 21 мамырдағы № 104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Жамбыл облысы әкімдігінің 21.05.2015 </w:t>
      </w:r>
      <w:r>
        <w:rPr>
          <w:rFonts w:ascii="Times New Roman"/>
          <w:b w:val="false"/>
          <w:i w:val="false"/>
          <w:color w:val="ff0000"/>
          <w:sz w:val="28"/>
        </w:rPr>
        <w:t>№ 104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күннен кейін күнтізбелік он күн өткен соң қолданысқа енгізіледі.)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"Мемлекеттік көрсетілетін қызметтер туралы" Қазақстан Республикасының 2013 жылғы 15 сәуірдегі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Жамбыл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Қоса беріліп отырған: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Миссионерлік</w:t>
      </w:r>
      <w:r>
        <w:rPr>
          <w:rFonts w:ascii="Times New Roman"/>
          <w:b w:val="false"/>
          <w:i w:val="false"/>
          <w:color w:val="000000"/>
          <w:sz w:val="28"/>
        </w:rPr>
        <w:t xml:space="preserve"> қызметті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жүзеге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асыратын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тұлғаларды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тіркеуді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</w:t>
      </w:r>
      <w:r>
        <w:rPr>
          <w:rFonts w:ascii="Times New Roman"/>
          <w:b w:val="false"/>
          <w:i w:val="false"/>
          <w:color w:val="000000"/>
          <w:sz w:val="28"/>
        </w:rPr>
        <w:t xml:space="preserve"> қайта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тіркеуді</w:t>
      </w:r>
      <w:r>
        <w:rPr>
          <w:rFonts w:ascii="Times New Roman"/>
          <w:b w:val="false"/>
          <w:i w:val="false"/>
          <w:color w:val="000000"/>
          <w:sz w:val="28"/>
        </w:rPr>
        <w:t xml:space="preserve"> жүргізу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мемлекеттік көрсетілетін қызмет регламенті;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Діни</w:t>
      </w:r>
      <w:r>
        <w:rPr>
          <w:rFonts w:ascii="Times New Roman"/>
          <w:b w:val="false"/>
          <w:i w:val="false"/>
          <w:color w:val="000000"/>
          <w:sz w:val="28"/>
        </w:rPr>
        <w:t xml:space="preserve"> әдебиетті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діни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мазмұндағы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де </w:t>
      </w:r>
      <w:r>
        <w:rPr>
          <w:rFonts w:ascii="Times New Roman"/>
          <w:b w:val="false"/>
          <w:i w:val="false"/>
          <w:color w:val="000000"/>
          <w:sz w:val="28"/>
        </w:rPr>
        <w:t>ақпараттық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материалдарды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діни</w:t>
      </w:r>
      <w:r>
        <w:rPr>
          <w:rFonts w:ascii="Times New Roman"/>
          <w:b w:val="false"/>
          <w:i w:val="false"/>
          <w:color w:val="000000"/>
          <w:sz w:val="28"/>
        </w:rPr>
        <w:t xml:space="preserve"> мақсаттағы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</w:t>
      </w:r>
      <w:r>
        <w:rPr>
          <w:rFonts w:ascii="Times New Roman"/>
          <w:b w:val="false"/>
          <w:i w:val="false"/>
          <w:color w:val="000000"/>
          <w:sz w:val="28"/>
        </w:rPr>
        <w:t>ттарды</w:t>
      </w:r>
      <w:r>
        <w:rPr>
          <w:rFonts w:ascii="Times New Roman"/>
          <w:b w:val="false"/>
          <w:i w:val="false"/>
          <w:color w:val="000000"/>
          <w:sz w:val="28"/>
        </w:rPr>
        <w:t xml:space="preserve"> тарату</w:t>
      </w:r>
      <w:r>
        <w:rPr>
          <w:rFonts w:ascii="Times New Roman"/>
          <w:b w:val="false"/>
          <w:i w:val="false"/>
          <w:color w:val="000000"/>
          <w:sz w:val="28"/>
        </w:rPr>
        <w:t xml:space="preserve"> үшін</w:t>
      </w:r>
      <w:r>
        <w:rPr>
          <w:rFonts w:ascii="Times New Roman"/>
          <w:b w:val="false"/>
          <w:i w:val="false"/>
          <w:color w:val="000000"/>
          <w:sz w:val="28"/>
        </w:rPr>
        <w:t xml:space="preserve"> арнайы</w:t>
      </w:r>
      <w:r>
        <w:rPr>
          <w:rFonts w:ascii="Times New Roman"/>
          <w:b w:val="false"/>
          <w:i w:val="false"/>
          <w:color w:val="000000"/>
          <w:sz w:val="28"/>
        </w:rPr>
        <w:t xml:space="preserve"> тұрақты</w:t>
      </w:r>
      <w:r>
        <w:rPr>
          <w:rFonts w:ascii="Times New Roman"/>
          <w:b w:val="false"/>
          <w:i w:val="false"/>
          <w:color w:val="000000"/>
          <w:sz w:val="28"/>
        </w:rPr>
        <w:t xml:space="preserve"> үй-жайлардың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орналастырылуын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бекіту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беру" </w:t>
      </w:r>
      <w:r>
        <w:rPr>
          <w:rFonts w:ascii="Times New Roman"/>
          <w:b w:val="false"/>
          <w:i w:val="false"/>
          <w:color w:val="000000"/>
          <w:sz w:val="28"/>
        </w:rPr>
        <w:t>мемлекеттiк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көрсетілетін</w:t>
      </w:r>
      <w:r>
        <w:rPr>
          <w:rFonts w:ascii="Times New Roman"/>
          <w:b w:val="false"/>
          <w:i w:val="false"/>
          <w:color w:val="000000"/>
          <w:sz w:val="28"/>
        </w:rPr>
        <w:t xml:space="preserve"> қызмет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регламенті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</w:t>
      </w:r>
      <w:r>
        <w:rPr>
          <w:rFonts w:ascii="Times New Roman"/>
          <w:b w:val="false"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>Діни</w:t>
      </w:r>
      <w:r>
        <w:rPr>
          <w:rFonts w:ascii="Times New Roman"/>
          <w:b w:val="false"/>
          <w:i w:val="false"/>
          <w:color w:val="000000"/>
          <w:sz w:val="28"/>
        </w:rPr>
        <w:t xml:space="preserve"> іс-шараларды</w:t>
      </w:r>
      <w:r>
        <w:rPr>
          <w:rFonts w:ascii="Times New Roman"/>
          <w:b w:val="false"/>
          <w:i w:val="false"/>
          <w:color w:val="000000"/>
          <w:sz w:val="28"/>
        </w:rPr>
        <w:t xml:space="preserve"> өткізуге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арналған</w:t>
      </w:r>
      <w:r>
        <w:rPr>
          <w:rFonts w:ascii="Times New Roman"/>
          <w:b w:val="false"/>
          <w:i w:val="false"/>
          <w:color w:val="000000"/>
          <w:sz w:val="28"/>
        </w:rPr>
        <w:t xml:space="preserve"> үй-жайларды</w:t>
      </w:r>
      <w:r>
        <w:rPr>
          <w:rFonts w:ascii="Times New Roman"/>
          <w:b w:val="false"/>
          <w:i w:val="false"/>
          <w:color w:val="000000"/>
          <w:sz w:val="28"/>
        </w:rPr>
        <w:t xml:space="preserve"> ғибадат</w:t>
      </w:r>
      <w:r>
        <w:rPr>
          <w:rFonts w:ascii="Times New Roman"/>
          <w:b w:val="false"/>
          <w:i w:val="false"/>
          <w:color w:val="000000"/>
          <w:sz w:val="28"/>
        </w:rPr>
        <w:t xml:space="preserve"> үйлерінен</w:t>
      </w:r>
      <w:r>
        <w:rPr>
          <w:rFonts w:ascii="Times New Roman"/>
          <w:b w:val="false"/>
          <w:i w:val="false"/>
          <w:color w:val="000000"/>
          <w:sz w:val="28"/>
        </w:rPr>
        <w:t xml:space="preserve"> (</w:t>
      </w:r>
      <w:r>
        <w:rPr>
          <w:rFonts w:ascii="Times New Roman"/>
          <w:b w:val="false"/>
          <w:i w:val="false"/>
          <w:color w:val="000000"/>
          <w:sz w:val="28"/>
        </w:rPr>
        <w:t>ғимараттарынан</w:t>
      </w:r>
      <w:r>
        <w:rPr>
          <w:rFonts w:ascii="Times New Roman"/>
          <w:b w:val="false"/>
          <w:i w:val="false"/>
          <w:color w:val="000000"/>
          <w:sz w:val="28"/>
        </w:rPr>
        <w:t xml:space="preserve">) </w:t>
      </w:r>
      <w:r>
        <w:rPr>
          <w:rFonts w:ascii="Times New Roman"/>
          <w:b w:val="false"/>
          <w:i w:val="false"/>
          <w:color w:val="000000"/>
          <w:sz w:val="28"/>
        </w:rPr>
        <w:t>тыс</w:t>
      </w:r>
      <w:r>
        <w:rPr>
          <w:rFonts w:ascii="Times New Roman"/>
          <w:b w:val="false"/>
          <w:i w:val="false"/>
          <w:color w:val="000000"/>
          <w:sz w:val="28"/>
        </w:rPr>
        <w:t xml:space="preserve"> жерлерде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орналастыруға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келісу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беру"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мемлекеттiк көрсетілетін қызмет регламенті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"Жамбыл облысы әкімдігінің дін істері басқармасы" коммуналдық мемлекеттік мекемесі заңнамада белгіленген тәртіппен: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осы қаулының әділет органдарында мемлекеттік тіркелуін;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осы қаулының мемлекеттік тіркеуден өткеннен кейін он күнтізбелік күн ішінде оны ресми жариялауға мерзімді баспа басылымдарына және "Әділет" ақпараттық-құқықтық жүйесіне жіберуді;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осы қаулының Жамбыл облысы әкімдігінің интернет-ресурсында орналастырылуын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облыс әкімінің бірінші орынбасары Б.Орынбековке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әділет органдарында мемлекеттiк тiркелген күннен бастап күшiне енедi және алғашқы ресми жарияланған күннен кейін күнтізбелік он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К. Көкрекбаев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 қаулысымен бекітілген</w:t>
            </w:r>
          </w:p>
        </w:tc>
      </w:tr>
    </w:tbl>
    <w:bookmarkStart w:name="z17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"Миссионерлік қызметті жүзеге асыратын тұлғаларды тіркеуді және қайта тіркеуді жүргізу" мемлекеттік көрсетілетін қызмет регламенті</w:t>
      </w:r>
      <w:r>
        <w:br/>
      </w:r>
      <w:r>
        <w:rPr>
          <w:rFonts w:ascii="Times New Roman"/>
          <w:b/>
          <w:i w:val="false"/>
          <w:color w:val="000000"/>
        </w:rPr>
        <w:t>Жалпы ережеле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1 - регламент жаңа редакцияда - Жамбыл облысы әкімдігінің 28.10.2014 </w:t>
      </w:r>
      <w:r>
        <w:rPr>
          <w:rFonts w:ascii="Times New Roman"/>
          <w:b w:val="false"/>
          <w:i w:val="false"/>
          <w:color w:val="ff0000"/>
          <w:sz w:val="28"/>
        </w:rPr>
        <w:t xml:space="preserve">№ 235 </w:t>
      </w:r>
      <w:r>
        <w:rPr>
          <w:rFonts w:ascii="Times New Roman"/>
          <w:b w:val="false"/>
          <w:i w:val="false"/>
          <w:color w:val="ff0000"/>
          <w:sz w:val="28"/>
        </w:rPr>
        <w:t>қаулысымен (ресми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"Миссионерлік қызметті жүзеге асыратын тұлғаларды тіркеуді және қайта тіркеуді жүргізу" мемлекеттік көрсетілетін қызметті (бұдан әрі – мемлекеттік көрсетілетін қызмет) Жамбыл облысының жергілікті атқарушы органдары (бұдан әрі – көрсетілетін қызмет беруші) "Діни қызмет саласындағы мемлекеттік көрсетілетін қызметтер стандарттарын бекіту туралы" Қазақстан Республикасы Үкіметінің 2014 жылдың 24 ақпанындағы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№137 </w:t>
      </w:r>
      <w:r>
        <w:rPr>
          <w:rFonts w:ascii="Times New Roman"/>
          <w:b w:val="false"/>
          <w:i w:val="false"/>
          <w:color w:val="000000"/>
          <w:sz w:val="28"/>
        </w:rPr>
        <w:t>қаулысымен бекітілген "Миссионерлік қызметті жүзеге асыратын тұлғаларды тіркеуді және қайта тіркеуді жүргізу" мемлекеттік көрсетілетін қызмет стандарты" (бұдан әрі-Стандарт) негізінде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Өтініштерді қабылдау және мемлекеттік көрсетілетін қызмет нәтижелерін беру "Жамбыл облысы әкімдігінің дін істері басқармасы" коммуналдық мемлекеттік мекемесі (бұдан әрі – басқарма)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Мемлекеттік көрсетілетін қызметтің нысаны: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Мемлекеттік көрсетілетін қызметтің нәтижесі: Стандарттың 1-қосымшасына сәйкес нысан бойынша миссионерді тіркеу (қайта тіркеу) туралы куәлік немесе Стандарттың 10-тармағында көзделген жағдайларда және негіздер бойынша мемлекеттік қызметті көрсетуден бас тарту туралы дәлелденген жауап.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қызмет көрсету нәтижесін ұсыну нысаны: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Мемлекеттiк қызмет жеке тұлғаларға (бұдан әрі –қызметті алушы) тегiн көрсетiледi.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үдерісінде көрсетілетін қызметберушінің құрылымды</w:t>
      </w:r>
      <w:r>
        <w:br/>
      </w:r>
      <w:r>
        <w:rPr>
          <w:rFonts w:ascii="Times New Roman"/>
          <w:b/>
          <w:i w:val="false"/>
          <w:color w:val="000000"/>
        </w:rPr>
        <w:t>бөлімшелерінің (қызметкерлерінің) іс-қимыл тәртібін</w:t>
      </w:r>
      <w:r>
        <w:br/>
      </w:r>
      <w:r>
        <w:rPr>
          <w:rFonts w:ascii="Times New Roman"/>
          <w:b/>
          <w:i w:val="false"/>
          <w:color w:val="000000"/>
        </w:rPr>
        <w:t>сипаттау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Қызмет алушының Стандарттың 2 қосымшасына сәйкес нысан бойынша өтініші мемлекеттік қызмет көрсету рәсімін (іс-қимыл) бастауға негіздеме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Мемлекеттік қызмет көрсету үдерісінің құрамына кіретін рәсімдер (іс-қимылдар), оны орындаудың ұзақтығы: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басқарма кеңсесімен Стандарттың 9 тармағында көрсетілген құжаттарды қабылдау және тіркеу, басшылыққа жолдау (30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басшылықтың құжаттармен танысуы және бұрыштама қою, жауапты орындаушыға жолдау (30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жауапты орындаушысымен келіп түскен құжаттарды қарау, куәлікті немесе мемлекеттік қызметті көрсетуден бас тарту туралы дәлелді жауапты дайындау және басшылыққа қол қоюға жолдау (28 күнтізбелік күн);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басшылықпен куәлікке қол қою және елтаңбалы мөрмен растау немесе мемлекеттік қызметті көрсетуден бас тарту туралы дәлелді жауапқа қол қою, басқарма кеңсесіне жолдау (1 күнтізбелік күн);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басқарма кеңсесімен куәлікті немесе мемлекеттік қызметті көрсетуден бас тарту туралы дәлелді жауапты тіркеу және қызмет алушыға беру (30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Келесі рәсімді (іс-қимылды) орындауды бастауға негіздеме болатын мемлекеттік қызмет көрсету рәсімінің (іс-қимылдың) нәтижесі.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тіркелген құжаттарды басшылыққа жолдау;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басшылықпен бұрыштама қойылған құжаттарды жауапты орындаушыға жолдау;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куәлікті немесе мемлекеттік қызметті көрсетуден бас тарту туралы дәлелді жауап басшылыққа жолдау;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қол қойылған және елтаңбалы мөрмен расталған куәлік не болмаса мемлекеттік қызметті көрсетуден бас тарту туралы дәлелді жауапты орындаушыға жолдау;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5) куәлік не болмаса мемлекеттік қызметті көрсетуден бас тарту туралы дәлелді жауапты қызмет алушыға беру.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үдерісінде көрсетілетін қызмет</w:t>
      </w:r>
      <w:r>
        <w:br/>
      </w:r>
      <w:r>
        <w:rPr>
          <w:rFonts w:ascii="Times New Roman"/>
          <w:b/>
          <w:i w:val="false"/>
          <w:color w:val="000000"/>
        </w:rPr>
        <w:t>берушінің құрылымдық бөлімшелерінің (қызметкерлерінің)</w:t>
      </w:r>
      <w:r>
        <w:br/>
      </w:r>
      <w:r>
        <w:rPr>
          <w:rFonts w:ascii="Times New Roman"/>
          <w:b/>
          <w:i w:val="false"/>
          <w:color w:val="000000"/>
        </w:rPr>
        <w:t>өзара іс-қимыл тәртібін сипаттау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Мемлекеттік қызмет көрсету процесінде көрсетілетін қызмет берушінің мына құрылымдық бөлімшелері (қызметкерлері) қатысады: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кеңсе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басшылық;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жауапты орындаушы.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Қызмет берушінің құрылымдық бөлімшелері (қызметкерлері) арасындағы рәсімдердің (іс-қимылдардың) реттілігін сипаттау және рәсімдердің ұзақтығы: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кеңсе қызметкері қызмет алушадан құжаттардың Стандарттың 9 тармағына сәйкестігін тексереді, қабылдайды, тіркеу журналына тіркейді. Құжаттардың қабылданғандығы туралы қызмет берушінің мөртаңбасы (күні мен кіріс нөмері) басылған өтініштің көшірмесін қызмет алушыға береді, құжаттарды басшылыққа жолдайды (30 минут);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басшылық құжаттармен танысады және бұрыштама қояды, жауапты орындаушыға жолдайды (30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жауапты орындаушы келіп түскен құжаттарды қарайды, куәлікті немесе мемлекеттік қызметті көрсетуден бас тарту туралы дәлелді жауапты дайындайды және басшылыққа қол қоюға жолдайды (28 күнтізбелік күн);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басшылақ куәлікке қол қояды және елтаңбалы мөрмен растайды не болмаса мемлекеттік қызметті көрсетуден бас тарту туралы дәлелді жауапқа қол қояды, жауапты орындаушыға жолдайды (1 күнтізбелік күн);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басқарма кеңсесі куәлікті журналға тіркейді және қызмет алушыға куәлік немесе мемлекеттік қызметті көрсетуден бас тарту туралы дәлелді жауап береді (30 минут).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Рәсімдердің (іс-қимылдардың) іске асырылу реттілігінің сипаттамасы осы </w:t>
      </w:r>
      <w:r>
        <w:rPr>
          <w:rFonts w:ascii="Times New Roman"/>
          <w:b w:val="false"/>
          <w:i w:val="false"/>
          <w:color w:val="000000"/>
          <w:sz w:val="28"/>
        </w:rPr>
        <w:t>Регламенттің</w:t>
      </w:r>
      <w:r>
        <w:rPr>
          <w:rFonts w:ascii="Times New Roman"/>
          <w:b w:val="false"/>
          <w:i w:val="false"/>
          <w:color w:val="000000"/>
          <w:sz w:val="28"/>
        </w:rPr>
        <w:t xml:space="preserve"> 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блок-сызбада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Қорытынды ережелер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10. Мемлекеттік қызмет көрсету процесінде рәсімдердің (іс-қимылдардың) ретін, көрсетілетін қызметті берушінің толық сипаттамасы құрылымдық бөлімшелерінің (қызметкерлерінің) өзара іс-қимылдарының, сонымен қатар өзге көрсетілген қызмет берушілермен, сипаттамасы осы регламенттегі </w:t>
      </w:r>
      <w:r>
        <w:rPr>
          <w:rFonts w:ascii="Times New Roman"/>
          <w:b w:val="false"/>
          <w:i w:val="false"/>
          <w:color w:val="000000"/>
          <w:sz w:val="28"/>
        </w:rPr>
        <w:t>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бизнес-процестерінің анықтамалығында көрсетіледі.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Миссионерлік қызметті 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тұлғаларды тіркеуді және қайта тіркеуді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регламентіне 1 қосымша</w:t>
            </w:r>
          </w:p>
        </w:tc>
      </w:tr>
    </w:tbl>
    <w:bookmarkStart w:name="z5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Блок-сызба </w:t>
      </w:r>
    </w:p>
    <w:bookmarkEnd w:id="4"/>
    <w:p>
      <w:pPr>
        <w:spacing w:after="0"/>
        <w:ind w:left="0"/>
        <w:jc w:val="both"/>
      </w:pPr>
      <w:r>
        <w:drawing>
          <wp:inline distT="0" distB="0" distL="0" distR="0">
            <wp:extent cx="7810500" cy="300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Миссионерлік қызметті жүзеге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асыратын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тұлғаларды тіркеуді және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жүргізу"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регламентіне 2 қосымша</w:t>
            </w:r>
          </w:p>
        </w:tc>
      </w:tr>
    </w:tbl>
    <w:bookmarkStart w:name="z5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"Миссионерлік қызметті жүзеге асыратын тұлғаларды тіркеуді және қайта тіркеуді жүргізу" мемлекеттік көрсетілетін қызмет регламентінің</w:t>
      </w:r>
      <w:r>
        <w:br/>
      </w:r>
      <w:r>
        <w:rPr>
          <w:rFonts w:ascii="Times New Roman"/>
          <w:b/>
          <w:i w:val="false"/>
          <w:color w:val="000000"/>
        </w:rPr>
        <w:t xml:space="preserve">бизнес-процесстер анықтамалығы </w:t>
      </w:r>
    </w:p>
    <w:bookmarkEnd w:id="5"/>
    <w:p>
      <w:pPr>
        <w:spacing w:after="0"/>
        <w:ind w:left="0"/>
        <w:jc w:val="both"/>
      </w:pPr>
      <w:r>
        <w:drawing>
          <wp:inline distT="0" distB="0" distL="0" distR="0">
            <wp:extent cx="7810500" cy="365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45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45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36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6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 xml:space="preserve">Шартты белгілер: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7416800" cy="317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16800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 қаулысымен бекітілген</w:t>
            </w:r>
          </w:p>
        </w:tc>
      </w:tr>
    </w:tbl>
    <w:bookmarkStart w:name="z17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"Діни әдебиетті және діни мазмұндағы өзге де ақпараттық материалдарды, діни мақсаттағы заттарды тарату үшін арнайы тұрақты үй-жайлардың орналастырылуын бекіту туралы шешім беру" мемлекеттік көрсетілетін қызмет регламенті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2 - регламент жаңа редакцияда - Жамбыл облысы әкімдігінің 28.10.2014 </w:t>
      </w:r>
      <w:r>
        <w:rPr>
          <w:rFonts w:ascii="Times New Roman"/>
          <w:b w:val="false"/>
          <w:i w:val="false"/>
          <w:color w:val="ff0000"/>
          <w:sz w:val="28"/>
        </w:rPr>
        <w:t>№ 235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"Діни әдебиетті және діни мазмұндағы өзге де ақпараттық материалдарды, діни мақсаттағы заттарды тарату үшін арнайы тұрақты үй-жайлардың орналастырылуын бекіту туралы шешім беру" мемлекеттік көрсетілетін қызметті (бұдан әрі – мемлекеттік көрсетілетін қызмет) Жамбыл облысының жергілікті атқарушы органдары (бұдан әрі – көрсетілетін қызмет беруші) "Діни қызмет саласындағы мемлекеттік көрсетілетін қызметтер стандарттарын бекіту туралы" Қазақстан Республикасы Үкіметінің 2014 жылдың 24 ақпанындағы </w:t>
      </w:r>
      <w:r>
        <w:rPr>
          <w:rFonts w:ascii="Times New Roman"/>
          <w:b w:val="false"/>
          <w:i w:val="false"/>
          <w:color w:val="000000"/>
          <w:sz w:val="28"/>
        </w:rPr>
        <w:t>№137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қаулысымен бекітілген "Діни әдебиетті және діни мазмұндағы өзге де ақпараттық материалдарды, діни мақсаттағы заттарды тарату үшін арнайы тұрақты үй-жайлардың орналастырылуын бекіту туралы шешім беру" мемлекеттік көрсетілетін қызмет стандарты" (бұдан әрі-Стандарт) негізінде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Өтініштерді қабылдау және мемлекеттік көрсетілетін қызмет нәтижелерін беру "Жамбыл облысы әкімдігінің дін істері басқармасы" коммуналдық мемлекеттік мекемесі (бұдан әрі – басқарма)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Мемлекеттік көрсетілетін қызметтің нысаны: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Мемлекеттік көрсетілетін қызметтің нәтижесі: діни әдебиетті және діни мазмұндағы өзге де ақпараттық материалдарды, діни мақсаттағы заттарды тарату үшін арнайы тұрақты үй-жайлардың орналастырылуын бекіту туралы шешім немесе Қазақстан Республикасының Заңдары мен басқа нормативтік құқықтық актілерімен белгіленген негіздер бойынша көрсетілетін мемлекеттік қызмет көрсетуден бас тарту туралы дәлелді жауап.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қызмет көрсету нәтижесін ұсыну нысаны :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Мемлекеттiк қызмет жеке және заңды тұлғаларға (бұдан әрі – қызмет алушы) тегiн көрсетiледi.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үдерісінде көрсетілетін қызмет</w:t>
      </w:r>
      <w:r>
        <w:br/>
      </w:r>
      <w:r>
        <w:rPr>
          <w:rFonts w:ascii="Times New Roman"/>
          <w:b/>
          <w:i w:val="false"/>
          <w:color w:val="000000"/>
        </w:rPr>
        <w:t>берушінің құрылымдық бөлімшелерінің (қызметкерлерінің)</w:t>
      </w:r>
      <w:r>
        <w:br/>
      </w:r>
      <w:r>
        <w:rPr>
          <w:rFonts w:ascii="Times New Roman"/>
          <w:b/>
          <w:i w:val="false"/>
          <w:color w:val="000000"/>
        </w:rPr>
        <w:t>іс-қимыл тәртібін сипаттау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4. Қызмет алушының Стандарттың 1 қосымшасына сәйкес нысан бойынша өтініші мемлекеттік қызмет көрсету рәсімін (іс-қимыл) бастауға негіздеме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Мемлекеттік қызмет көрсету үдерісінде құрамына кіретін рәсімдер (іс-қимылдар), оны орындаудың ұзақтығы: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басқарма кеңсесімен Стандарттың 9 тармағында көрсетілген құжаттарды қабылдау және тіркеу, басшылыққа жолдау (30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басшылықтың құжаттармен танысуы және бұрыштама қою, жауапты орындаушыға жолдау (30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жауапты орындаушымен құжаттарды қарау, қаулы немесе көрсетілетін мемлекеттік қызметті көрсетуден бас тарту туралы дәлелді жауап жобасын дайындау және басшылыққа жолдау (2 күнтізбелік күн);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басшылықтың қаулы жобасымен танысуы немесе көрсетілетін мемлекеттік қызметті көрсетуден бас тарту туралы дәлелді жауапқа қол қою және басқарма кеңсесіне жолдау (30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басқарма кеңсесімен қаулы жобасын облыс әкімі аппаратына бекіту үшін жолдау (20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басқарма кеңсесімен бекітілеген, әділет органдарында тіркелген қаулының көшірмесін облыс әкімі аппаратынан алу (27 күнтізбелік күн);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басқарма кеңсесімен қаулының көшірмесін немесе көрсетілетін мемлекеттік қызметті көрсетуден бас тарту туралы дәлелді жауапты қызмет алушыға беру (30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Келесі рәсімді (іс-қимылды) орындауды бастауға негіздеме болатын мемлекеттік қызмет көрсету рәсімінің (іс-қимылдың) нәтижесі.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тіркелген құжаттарды басшылыққа жолдау;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басшылықпен бұрыштама қойылған құжаттарды жауапты орындаушыға жолдау;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қаулы немесе көрсетілетін мемлекеттік қызметті көрсетуден бас тарту туралы дәлелді жауап жобасы басшылыққа жолдау;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қаулының жобасы немесе қол қойылған көрсетілетін мемлекеттік қызметті көрсетуден бас тарту туралы дәлелді жауапты басқарма кеңсесіне жолдау;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қаулы жобасын облыс әкімі аппаратына жолдау;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бекітілеген, әділет органдарында тіркелген қаулы жобасын облыс әкімі аппаратынан алу;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қаулының көшірмесі немесе көрсетілетін мемлекеттік қызметті көрсетуден бас тарту туралы дәлелді жауапты қызмет алушыға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процесінде көрсетілетін қызмет</w:t>
      </w:r>
      <w:r>
        <w:br/>
      </w:r>
      <w:r>
        <w:rPr>
          <w:rFonts w:ascii="Times New Roman"/>
          <w:b/>
          <w:i w:val="false"/>
          <w:color w:val="000000"/>
        </w:rPr>
        <w:t>берушінің құрылымдық бөлімшелерінің (қызметкерлерінің)</w:t>
      </w:r>
      <w:r>
        <w:br/>
      </w:r>
      <w:r>
        <w:rPr>
          <w:rFonts w:ascii="Times New Roman"/>
          <w:b/>
          <w:i w:val="false"/>
          <w:color w:val="000000"/>
        </w:rPr>
        <w:t>өзара іс-қимыл тәртібін сипаттау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7. Мемлекеттік қызмет көрсету барысында қызмет берушінің мынадай құрылымдық бөлімшелері (қызметкерлері) қатысады: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кеңсе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басшылық;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жауапты орындаушы;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Қызмет берушінің құрылымдық бөлімшелері (қызметкерлері) арасындағы рәсімдердің (іс-қимылдардың) реттілігін сипаттау және рәсімдердің ұзақтығы: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кеңсе қызметкері қызмет алушадан құжаттардың Стандарттың 9 тармағына сәйкестігін тексереді, қабылдайды, тіркеу журналына тіркейді. Құжаттардың қабылданғандығы туралы қызмет берушінің мөртаңбасы (күні мен кіріс нөмірі) басылған өтініштің көшірмесін қызмет алушыға береді, құжаттарды басшылыққа жолдайды (30 минут);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басшылық құжаттармен танысады және бұрыштама қояды, жауапты орындаушыға жолдайды (30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жауапты орындаушы түскен құжаттарды қарайды және қаулы немесе көрсетілетін мемлекеттік қызметті көрсетуден бас тарту туралы дәлелді жауап жобасын басшылыққа жолдайды (2 күнтізбелік күн);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басшылық қаулы жобасымен танысады немесе көрсетілетін мемлекеттік қызметті көрсетуден бас тарту туралы дәлелді жауапқа қол қояды және басқарма кеңсесіне жолдайды (30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кеңсе қызметкері қаулы жобасын облыс әкімі аппаратына бекіту үшін жолдайды (20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басқарма кеңсесі бекітілеген, әділет органдарында тіркелген қаулының көшірмесін облыс әкімі аппаратынан алады (27 күнтізбелік күн);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кеңсе қызметкері қаулының көшірмесін немесе көрсетілетін мемлекеттік қызметті көрсетуден бас тарту туралы дәлелді жауапты қызмет алушыға береді (30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Рәсімнің (іс-қимылдардың) іске асырылу реттілігінің сипаттамасы осы </w:t>
      </w:r>
      <w:r>
        <w:rPr>
          <w:rFonts w:ascii="Times New Roman"/>
          <w:b w:val="false"/>
          <w:i w:val="false"/>
          <w:color w:val="000000"/>
          <w:sz w:val="28"/>
        </w:rPr>
        <w:t>Регламенттің</w:t>
      </w:r>
      <w:r>
        <w:rPr>
          <w:rFonts w:ascii="Times New Roman"/>
          <w:b w:val="false"/>
          <w:i w:val="false"/>
          <w:color w:val="000000"/>
          <w:sz w:val="28"/>
        </w:rPr>
        <w:t xml:space="preserve"> 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блок-сызбада көрсетілген.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Қорытынды ережелер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қызмет көрсету процесінде рәсімдердің (іс-қимылдардың) ретін, көрсетілетін қызметті берушінің толық сипаттамасы құрылымдық бөлімшелерінің (қызметкерлерінің) өзара іс-қимылдарының, сонымен қатар өзге көрсетілген қызмет берушілермен, сипаттамасы осы </w:t>
      </w:r>
      <w:r>
        <w:rPr>
          <w:rFonts w:ascii="Times New Roman"/>
          <w:b w:val="false"/>
          <w:i w:val="false"/>
          <w:color w:val="000000"/>
          <w:sz w:val="28"/>
        </w:rPr>
        <w:t>регламенттегі</w:t>
      </w:r>
      <w:r>
        <w:rPr>
          <w:rFonts w:ascii="Times New Roman"/>
          <w:b w:val="false"/>
          <w:i w:val="false"/>
          <w:color w:val="000000"/>
          <w:sz w:val="28"/>
        </w:rPr>
        <w:t xml:space="preserve"> 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бизнес-процестерінің анықтамалығында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"Діни әдебиетті және діни мазмұндағы өзге 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ақпараттық материалдарды, діни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мақсаттағы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заттарды тарату үшін арнайы тұрақты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 жайлардың орналастырылуын бекіту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 беру" мемлекеттік қызмет көрсету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регламентіне 1 қосымша</w:t>
            </w:r>
          </w:p>
        </w:tc>
      </w:tr>
    </w:tbl>
    <w:bookmarkStart w:name="z104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Блок-сызба </w:t>
      </w:r>
    </w:p>
    <w:bookmarkEnd w:id="11"/>
    <w:p>
      <w:pPr>
        <w:spacing w:after="0"/>
        <w:ind w:left="0"/>
        <w:jc w:val="both"/>
      </w:pPr>
      <w:r>
        <w:drawing>
          <wp:inline distT="0" distB="0" distL="0" distR="0">
            <wp:extent cx="7810500" cy="2946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94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"Діни әдебиетті және діни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мазмұндағы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өзге де ақпараттық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материалдарды, діни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мақсаттағы заттарды тарату үшін арнайы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тұрақты үй-жайлардың орналастырылуын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бекіту туралы шешім беру"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қызмет көрсету регламентіне 2 қосымша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"Діни әдебиетті және діни мазмұндағы өзге де ақпараттық материалдарды, діни мақсаттағы заттарды тарату үшін арнайы тұрақты үй-жайлардың орналастырылуын бекіту туралы шешім беру" мемлекеттік көрсетілетін қызмет регламентінің</w:t>
      </w:r>
      <w:r>
        <w:br/>
      </w:r>
      <w:r>
        <w:rPr>
          <w:rFonts w:ascii="Times New Roman"/>
          <w:b/>
          <w:i w:val="false"/>
          <w:color w:val="000000"/>
        </w:rPr>
        <w:t xml:space="preserve">бизнес-процесстер анықтамалығы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25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25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207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20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7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 xml:space="preserve">Шартты белгілер: </w:t>
      </w:r>
    </w:p>
    <w:bookmarkEnd w:id="12"/>
    <w:p>
      <w:pPr>
        <w:spacing w:after="0"/>
        <w:ind w:left="0"/>
        <w:jc w:val="both"/>
      </w:pPr>
      <w:r>
        <w:drawing>
          <wp:inline distT="0" distB="0" distL="0" distR="0">
            <wp:extent cx="4991100" cy="203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20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Жамбыл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27 наурыздағы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91 қаулысымен бекітілген</w:t>
            </w:r>
          </w:p>
        </w:tc>
      </w:tr>
    </w:tbl>
    <w:bookmarkStart w:name="z189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"Діни іс-шараларды өткізуге арналған үй-жайларды ғибадат үйлерінен (ғимараттарынан) тыс жерлерде орналастыруға келісу туралы шешім беру" мемлекеттік көрсетілетін қызмет регламенті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3 - регламент жаңа редакцияда - Жамбыл облысы әкімдігінің 28.10.2014 </w:t>
      </w:r>
      <w:r>
        <w:rPr>
          <w:rFonts w:ascii="Times New Roman"/>
          <w:b w:val="false"/>
          <w:i w:val="false"/>
          <w:color w:val="ff0000"/>
          <w:sz w:val="28"/>
        </w:rPr>
        <w:t>№ 235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"Діни іс-шараларды өткізуге арналған үй-жайларды ғибадат үйлерінен (ғимараттарынан) тыс жерлерде орналастыруға келісу туралы шешім беру" мемлекеттік көрсетілетін қызметті (бұдан әрі – мемлекеттік көрсетілетін қызмет) Жамбыл облысының жергілікті атқарушы органдары (бұдан әрі – көрсетілетін қызмет беруші) "Діни қызмет саласындағы мемлекеттік көрсетілетін қызметтер стандарттарын бекіту туралы" Қазақстан Республикасы Үкіметінің 2014 жылдың 24 ақпанындағы </w:t>
      </w:r>
      <w:r>
        <w:rPr>
          <w:rFonts w:ascii="Times New Roman"/>
          <w:b w:val="false"/>
          <w:i w:val="false"/>
          <w:color w:val="000000"/>
          <w:sz w:val="28"/>
        </w:rPr>
        <w:t xml:space="preserve">№137 </w:t>
      </w:r>
      <w:r>
        <w:rPr>
          <w:rFonts w:ascii="Times New Roman"/>
          <w:b w:val="false"/>
          <w:i w:val="false"/>
          <w:color w:val="000000"/>
          <w:sz w:val="28"/>
        </w:rPr>
        <w:t>қаулысымен бекітілген "Діни іс-шараларды өткізуге арналған үй-жайларды ғибадат үйлерінен (ғимараттарынан) тыс жерлерде орналастыруға келісу туралы шешім беру" мемлекеттік көрсетілетін қызмет стандарты" (бұдан әрі-Стандарт) негізінде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Өтініштерді қабылдау және мемлекеттік көрсетілетін қызмет нәтижелерін беру "Жамбыл облысы әкімдігінің дін істері басқармасы" коммуналдық мемлекеттік мекемесі (бұдан әрі – басқарма) жүзеге асырады.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Мемлекеттік көрсетілетін қызметтің нысаны: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>Мемлекеттік көрсетілетін қызметтің нәтижесi: діни іс-шараларды өткізуге арналған үй-жайларды ғибадат үйлерінен (ғимараттарынан) тыс жерлерде орналастыруға келісу-хат немесе Стандарттың 10-тармағында көзделген жағдайда және негіздер бойынша мемлекеттік қызмет көрсетуден бас тарту туралы дәлелденген жауап.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Мемлекеттік қызмет көрсету нәтижесін ұсыну нысаны :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Мемлекеттiк қызмет заңды тұлғаларға (бұдан әрі –қызметті алушы) тегiн көрсетiледi.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үдерісінде көрсетілетін қызмет</w:t>
      </w:r>
      <w:r>
        <w:br/>
      </w:r>
      <w:r>
        <w:rPr>
          <w:rFonts w:ascii="Times New Roman"/>
          <w:b/>
          <w:i w:val="false"/>
          <w:color w:val="000000"/>
        </w:rPr>
        <w:t>берушінің құрылымдық бөлімшелерінің (қызметкерлерінің)</w:t>
      </w:r>
      <w:r>
        <w:br/>
      </w:r>
      <w:r>
        <w:rPr>
          <w:rFonts w:ascii="Times New Roman"/>
          <w:b/>
          <w:i w:val="false"/>
          <w:color w:val="000000"/>
        </w:rPr>
        <w:t>іс-қимыл тәртібін сипаттау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4. </w:t>
      </w:r>
      <w:r>
        <w:rPr>
          <w:rFonts w:ascii="Times New Roman"/>
          <w:b w:val="false"/>
          <w:i w:val="false"/>
          <w:color w:val="000000"/>
          <w:sz w:val="28"/>
        </w:rPr>
        <w:t>Қызмет алушының Стандарттың 1 қосымшасына сәйкес нысан бойынша өтініші мемлекеттік қызмет көрсету рәсімін (іс-қимыл) бастауға негіздеме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Мемлекеттік қызмет көрсету процесінің құрамына кіретін рәсімдер (іс-қимылдар), оны орындаудың ұзақтығы: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басқарма кеңсесімен Стандарттың 9 тармағында көрсетілген құжаттарды қабылдау және тіркеу, басшылыққа жолдау (30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басшылықпен құжаттармен танысу және бұрыштама қою, жауапты орындаушыға жолдау (30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жауапты орындаушы келіп түскен құжаттарды қарау, келісу-хат немесе мемлекеттік қызметті көрсетуден бас тарту туралы дәлелденген жазбаша жауап жобасын дайындау және басшылыққа жолдау (29 күнтізбелік күн);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басшылықпен келісу-хат немесе мемлекеттік қызметті көрсетуден бас тарту туралы дәлелденген жазбаша жауапқа қол қою және кеңсеге жолдау (30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басқарма кеңсесімен келісу-хат немесе мемлекеттік қызметті көрсетуден бас тарту туралы дәлелденген жазбаша жауапты тіркеу және қызмет алушыға беру (30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>Келесі рәсімді (іс-қимылды) орындауды бастауға негіздеме болатын мемлекеттік қызмет көрсету рәсімінің (іс-қимылдың) нәтижесі.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тіркелген құжаттарды басшылыққа жолдау;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басшылықпен бұрыштама қойылған құжаттарды жауапты орындаушыға жолдау;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келісу-хат немесе мемлекеттік қызметті көрсетуден бас тарту туралы дәлелденген жазбаша жауапты жобасы басшылыққа жолдау;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қол қойылған келісу-хат немесе мемлекеттік қызметті көрсетуден бас тарту туралы дәлелденген жазбаша жауапты басқарма кеңсесіне жолдау;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тіркелген келісу-хат немесе мемлекеттік қызметті көрсетуден бас тарту туралы дәлелденген жазбаша жауапты қызмет алушыға беру;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үдерісінде көрсетілетін қызметберушінің</w:t>
      </w:r>
      <w:r>
        <w:br/>
      </w:r>
      <w:r>
        <w:rPr>
          <w:rFonts w:ascii="Times New Roman"/>
          <w:b/>
          <w:i w:val="false"/>
          <w:color w:val="000000"/>
        </w:rPr>
        <w:t>құрылымдық бөлімшелерінің (қызметкерлерінің)</w:t>
      </w:r>
      <w:r>
        <w:br/>
      </w:r>
      <w:r>
        <w:rPr>
          <w:rFonts w:ascii="Times New Roman"/>
          <w:b/>
          <w:i w:val="false"/>
          <w:color w:val="000000"/>
        </w:rPr>
        <w:t>өзара іс-қимыл тәртібін сипаттау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7. </w:t>
      </w:r>
      <w:r>
        <w:rPr>
          <w:rFonts w:ascii="Times New Roman"/>
          <w:b w:val="false"/>
          <w:i w:val="false"/>
          <w:color w:val="000000"/>
          <w:sz w:val="28"/>
        </w:rPr>
        <w:t>Мемлекеттік қызмет көрсету барысында қызмет берушінің мынадай құрылымдық бөлімшелері (қызметкерлері) қатысады: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кеңсе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басшылық;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жауапты орындаушы.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>Қызмет берушінің құрылымдық бөлімшелері (қызметкерлері) арасындағы рәсімдердің (іс-қимылдардың) реттілігін сипаттау және рәсімдердің ұзақтығы: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кеңсе қызметкері қызмет алушадан құжаттардың Стандарттың 9 тармағына сәйкестігін тексереді, қабылдайды, тіркеу журналына тіркейді. Құжаттардың қабылданғандығы туралы қызмет берушінің мөртаңбасы (күні мен кіріс нөмері) басылған өтініштің көшірмесін қызмет алушыға береді, құжаттарды басшылыққа жолдайды (30 минут);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басшылық құжаттармен танысады және бұрыштама қояды, жауапты орындаушыға жолдайды (30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жауапты орындаушы құжаттарды қарайды, келісу-хат немесе мемлекеттік қызмет көрсетуден бас тарту туралы дәлелденген жазбаша жауап жобасын дайындайды және басшылыққа қол қоюға жолдайды (29 күнтізбелік күн);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басшылық келісу-хатқа немесе мемлекеттік қызмет көрсетуден бас тарту туралы дәлелденген жазбаша жауапқа қол қояды, кеңсе қызметкеріне жолдайды (30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кеңсе қызметкері келісу-хатты немесе мемлекеттік қызметті көрсетуден бас тарту туралы дәлелденген жазбаша жауапты тіркейді және қызмет алушыға береді (30 минут);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Рәсімнің (іс-қимылдардың) іске асырылу реттілігінің сипаттамасы осы </w:t>
      </w:r>
      <w:r>
        <w:rPr>
          <w:rFonts w:ascii="Times New Roman"/>
          <w:b w:val="false"/>
          <w:i w:val="false"/>
          <w:color w:val="000000"/>
          <w:sz w:val="28"/>
        </w:rPr>
        <w:t>Регламенттің</w:t>
      </w:r>
      <w:r>
        <w:rPr>
          <w:rFonts w:ascii="Times New Roman"/>
          <w:b w:val="false"/>
          <w:i w:val="false"/>
          <w:color w:val="000000"/>
          <w:sz w:val="28"/>
        </w:rPr>
        <w:t xml:space="preserve"> 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блок-сызбада көрсетілген.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4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Қорытынды ережелер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Мемлекеттік қызмет көрсету процесінде рәсімдердің (іс-қимылдардың) ретін, көрсетілетін қызметті берушінің толық сипаттамасы құрылымдық бөлімшелерінің (қызметкерлерінің) өзара іс-қимылдарының, сонымен қатар өзге көрсетілген қызмет берушілермен, сипаттамасы осы </w:t>
      </w:r>
      <w:r>
        <w:rPr>
          <w:rFonts w:ascii="Times New Roman"/>
          <w:b w:val="false"/>
          <w:i w:val="false"/>
          <w:color w:val="000000"/>
          <w:sz w:val="28"/>
        </w:rPr>
        <w:t>регламенттегі</w:t>
      </w:r>
      <w:r>
        <w:rPr>
          <w:rFonts w:ascii="Times New Roman"/>
          <w:b w:val="false"/>
          <w:i w:val="false"/>
          <w:color w:val="000000"/>
          <w:sz w:val="28"/>
        </w:rPr>
        <w:t xml:space="preserve"> 2 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мемлекеттік қызмет көрсетудің бизнес-процестерінің анықтамалығында көрсетіледі.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"Діни іс-шараларды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 үй-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жайларды ғибадат үйлерінен (ғимараттарынан)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 жерлерде орналастыруға келісу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 беру" мемлекеттік көрсетілетін қызмет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регламентіне 1 қосымша</w:t>
            </w:r>
          </w:p>
        </w:tc>
      </w:tr>
    </w:tbl>
    <w:bookmarkStart w:name="z151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Блок-сызба 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7810500" cy="288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88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"Діни іс-шараларды өткізуге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арналған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үй-жайларды ғибадат үйлерінен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(ғимараттарынан) тыс жерлерде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орналастыруға келісу туралы шешім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беру" мемлекеттік көрсетілетін 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15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"Діни іс-шараларды өткізуге арналған үй-жайларды ғибадат үйлерінен (ғимараттарынан) тыс жерлерде орналастыруға келісу туралы шешім беру" мемлекеттік көрсетілетін қызмет регламентінің</w:t>
      </w:r>
      <w:r>
        <w:br/>
      </w:r>
      <w:r>
        <w:rPr>
          <w:rFonts w:ascii="Times New Roman"/>
          <w:b/>
          <w:i w:val="false"/>
          <w:color w:val="000000"/>
        </w:rPr>
        <w:t xml:space="preserve">бизнес-процесстер анықтамалығы 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7810500" cy="3708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365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6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белгілер: </w:t>
      </w:r>
    </w:p>
    <w:bookmarkEnd w:id="19"/>
    <w:p>
      <w:pPr>
        <w:spacing w:after="0"/>
        <w:ind w:left="0"/>
        <w:jc w:val="both"/>
      </w:pPr>
      <w:r>
        <w:drawing>
          <wp:inline distT="0" distB="0" distL="0" distR="0">
            <wp:extent cx="4406900" cy="181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06900" cy="181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1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header.xml" Type="http://schemas.openxmlformats.org/officeDocument/2006/relationships/header" Id="rId1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