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0cba21" w14:textId="20cba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"Мемлекет кепілдік берген заң көмегін көрсету туралы есептердің нысандарын бекіту туралы" Қазақстан Республикасы Әділет Министрінің міндетін атқарушының 2013 жылғы 21 тамыздағы № 279 бұйрығына өзгеріс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Әділет министрінің м.а. 2015 жылғы 30 шілдедегі № 426 бұйрығы. Қазақстан Республикасының Әділет министрлігінде 2015 жылы 17 қарашада № 12293 болып тіркелді. Күші жойылды - Қазақстан Республикасы Әділет министрінің 2018 жылғы 27 қыркүйектегі № 1457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– ҚР Әділет министрінің 27.09.2018 </w:t>
      </w:r>
      <w:r>
        <w:rPr>
          <w:rFonts w:ascii="Times New Roman"/>
          <w:b w:val="false"/>
          <w:i w:val="false"/>
          <w:color w:val="ff0000"/>
          <w:sz w:val="28"/>
        </w:rPr>
        <w:t>№ 1457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 ресми жарияланған күнінен кейін күнтізбелік он күн өткен соң қолданысқа енгізіледі) бұйрығымен.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"Мемлекет кепілдік берген заң көмегі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4) тармақшасына, 13-бабының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 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"Мемлекет кепілдік берген заң көмегін көрсету туралы есептердің нысандарын бекіту туралы" Қазақстан Республикасы Әділет министрінің міндетін атқарушы 2013 жылғы 21 тамыздағы № 279 </w:t>
      </w:r>
      <w:r>
        <w:rPr>
          <w:rFonts w:ascii="Times New Roman"/>
          <w:b w:val="false"/>
          <w:i w:val="false"/>
          <w:color w:val="000000"/>
          <w:sz w:val="28"/>
        </w:rPr>
        <w:t>бұйрығына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тіркеу тізілімінде № 8635 тіркелінген, 2013 жылғы 26 желтоқсанда № 344 (27618) "Казахстанская правда" газетінде жарияланған) келесі өзгерістер енгізілсін: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"Нысан адвокаттың мемлекет кепілдік берген заң көмегін көрсеткені туралы есебіне арналған"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1-қосымшасына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2-қосымша</w:t>
      </w:r>
      <w:r>
        <w:rPr>
          <w:rFonts w:ascii="Times New Roman"/>
          <w:b w:val="false"/>
          <w:i w:val="false"/>
          <w:color w:val="000000"/>
          <w:sz w:val="28"/>
        </w:rPr>
        <w:t xml:space="preserve"> "Мемлекет кепілдік берген заң көмегі көрсетілгені туралы адвокаттар алқасының жиынтық есебі арналған нысан" осы бұйрықтың </w:t>
      </w:r>
      <w:r>
        <w:rPr>
          <w:rFonts w:ascii="Times New Roman"/>
          <w:b w:val="false"/>
          <w:i w:val="false"/>
          <w:color w:val="000000"/>
          <w:sz w:val="28"/>
        </w:rPr>
        <w:t>2-қосымшасына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жаңа редакцияда жазылсын.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Республикасының Әділет министрлігінің Тіркеу қызметі және заң көмегін ұйымдастыру департаменті: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бұйрықтың мемлекеттік тіркелуін;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бұйрықтың, оны мемлекеттік тіркелгеннен кейін күнтізбелік он күн ішінде мерзімді баспасөз басылымдарында және "Әділет" ақпараттық-құқықтық жүйесінде ресми жариялануын;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Республикасының Әділет министрлігінің интернет-ресурсында орналастыруды қамтамасыз етсін.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бақылауды өзіме қалдырамын.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алғашқы ресми жарияланған күнінен кейін күнтізбелік он күн өткен соң қолданысқа енгізіледі.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Әділет министрінің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міндетін атқарушы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Б. Әбдірайым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"Келісілді"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Ұлттық экономика министрлігі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Статистика комитетінің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 Ә.Смайылов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"___"________ 2015 ж.   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 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1–қосымша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деректерді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жинауға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арналған нысан          </w:t>
      </w:r>
    </w:p>
    <w:bookmarkStart w:name="z13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Адвокаттың бюджеттік қаражаттар есебінен қорғау және өкілдік</w:t>
      </w:r>
      <w:r>
        <w:br/>
      </w:r>
      <w:r>
        <w:rPr>
          <w:rFonts w:ascii="Times New Roman"/>
          <w:b/>
          <w:i w:val="false"/>
          <w:color w:val="000000"/>
        </w:rPr>
        <w:t>етуге байланысты шығындардың орнын толтыру және заң көмегін</w:t>
      </w:r>
      <w:r>
        <w:br/>
      </w:r>
      <w:r>
        <w:rPr>
          <w:rFonts w:ascii="Times New Roman"/>
          <w:b/>
          <w:i w:val="false"/>
          <w:color w:val="000000"/>
        </w:rPr>
        <w:t>көрсету туралы есебі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Есепті кезең 20___ жылғы 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1-(Заң көмегі)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Мерзімділігі:</w:t>
      </w:r>
      <w:r>
        <w:rPr>
          <w:rFonts w:ascii="Times New Roman"/>
          <w:b w:val="false"/>
          <w:i w:val="false"/>
          <w:color w:val="000000"/>
          <w:sz w:val="28"/>
        </w:rPr>
        <w:t xml:space="preserve"> ай сайын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Ұсынатын адамдар тобы: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адвокаттар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Қайда ұсынылады: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адвокаттар алқасының төралқасына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Тапсыру мерзімі:</w:t>
      </w:r>
      <w:r>
        <w:rPr>
          <w:rFonts w:ascii="Times New Roman"/>
          <w:b w:val="false"/>
          <w:i w:val="false"/>
          <w:color w:val="000000"/>
          <w:sz w:val="28"/>
        </w:rPr>
        <w:t xml:space="preserve"> есептік кезеңнен кейінгі айдың 5-күнінен кешіктірмей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0"/>
        <w:gridCol w:w="4144"/>
        <w:gridCol w:w="98"/>
        <w:gridCol w:w="98"/>
        <w:gridCol w:w="52"/>
        <w:gridCol w:w="52"/>
        <w:gridCol w:w="2955"/>
        <w:gridCol w:w="1477"/>
        <w:gridCol w:w="939"/>
        <w:gridCol w:w="502"/>
        <w:gridCol w:w="2"/>
        <w:gridCol w:w="2"/>
        <w:gridCol w:w="1199"/>
      </w:tblGrid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тарау. Заң көмегі көрсетілген азаматтардың саны туралы мәліметтер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№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мазмұны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ауылдық өңірлердегі азаматтар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консультация көрсетілген азаматтардың саны,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түрлеріне орай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ауызша және жазбаша консультациялар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істі жүргізуге байланысты емес құқықтық сипаттағы құжаттарды жасау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процессте, сотқа дейінгі іс жүргізуді қоса алғанда, құқықтары қорғалған азаматтардың саны,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кәмелетке толмағандар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Сотқа дейінгі іс жүргізуді қоса адғанда, құқықтары қылмыстық сот ісін жүргізуде білдірілген жәбірленушілердің 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Құқықтары әкімшілік құқық бұзушылық туралы іс жүргізуде қорғалған азаматтардың саны,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кәмелетке толмағандар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Мүддесі азаматтық сот ісін жүргізуде білдірілген азаматтардың саны,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41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асыраушысының қайтыс болуына, мертігу немесе денсаулықтың жұмысқа байланысты өзге де зақымдануынан келтірілген зиянның орнын толтыру туралы істер бойынша талапкерлер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 сот қарайтын дау кәсіпкерлік қызметке қатысты емес болса, ҰОС қатысушылары және оларға теңестірілген адамдар, мерзімді қызметтегі әскери қызметшілер, I және II топтағы мүгедектер, жасы бойынша зейнеткерлер болып табылатын талапкерлер мен жауапкерлер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іс жүргізу заңында көзделген тәртіппен құқықтары ресми өкіл-адвокат ретінде білдірілген  азаматтар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азаматтардың жалпы саны (1,4,6,7,9 жолдардың сомасы)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әйелдердің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шетелдіктердің және азаматтығы жоқ адамдардың жалпы 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тарау. Мемлекет кепілдік берген заң көмегін көрсету барысында орындалған жұмыстың жалпы сипаттамасы </w:t>
            </w:r>
          </w:p>
        </w:tc>
      </w:tr>
      <w:tr>
        <w:trPr>
          <w:trHeight w:val="30" w:hRule="atLeast"/>
        </w:trPr>
        <w:tc>
          <w:tcPr>
            <w:tcW w:w="7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№ </w:t>
            </w:r>
          </w:p>
        </w:tc>
        <w:tc>
          <w:tcPr>
            <w:tcW w:w="0" w:type="auto"/>
            <w:gridSpan w:val="5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көмегін алу үшін жүгінген тұлғалардың құқықтарын және заңды мүдделерін қорғауда адвокаттың колданған құралдары мен тәсілдері және адвокаттың тиісті органдардың немесе соттардың әрекетіне (әрекетсіздігіне) ықпал ету нысандары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Мәлімделген өтініш хаттар немесе берілген шағымдар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 өтінішхаттар немесе шағымдар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адвокаттардың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өңірдегі адвокаттардың арызданулары немесе шағымданулары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Білікті заң көмегін көрсету үшін қажетті мәліметтерді ұсыну туралы сұрау салулар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Процессуалдық іс әрекеттердің өндірісі немесе сотқа дейінгі процессуалдық шешім қабылдау туралы өтінішхат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қудалауды жүзеге асыратын органның әрекеттеріне (әрекетсіздіктеріне) және шешімдеріне шағымдар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Тергеу сотының қаулыларына шағымдар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сатыдағы соттағы өтінішхаттар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 істер бойынша апелляциялық шағымдар, барлығы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кәмелетке толмағандардың мүддесіне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 істер бойынша кассациялық шағымдар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күшіне енген сот үкімдерін, қаулыларын қайта қарау туралы өтінішхаттар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құқық бұзушылықтар туралы істер бойынша қаулыларға шағымдар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істер бойынша апелляциялық шағымдар </w:t>
            </w:r>
          </w:p>
        </w:tc>
        <w:tc>
          <w:tcPr>
            <w:tcW w:w="29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 тарау. Мемлекет кепілдік берген заң көмегін көрсетуде адвокаттардың қатысуын ұйымдастыру жағдайы 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№ 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Мазмұны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ауылдық өңірлердегі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кепілдік берген заң көмегін көрсету жүйесіне қатысатын адвокаттардың тізіміне кіргізілген алқа мүшелерінің жалпы саны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Мемлекет кепілдік берген заң көмегін есептік кезеңде нақты көрсеткен адвокаттардың саны, барлығы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түрлеріне орай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Құқықтық консультация беру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 сот ісін жүргізуге қатысу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Әкімшілік құқық бұзушылық  істері бойынша іс жүргізуге қатысу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іс жүргізуге қатысу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Төлемдердің сомасы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Есептік кезеңнің соңындағы берешек сомасы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Адвокат ___________________________________         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           (тегі, аты-жөні, қолы)                        (қолы)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                              _________________  (толтыру күні)                                           телефон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М.П.</w:t>
      </w:r>
    </w:p>
    <w:bookmarkStart w:name="z14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"Адвокаттың бюджеттік қаражаттар есебінен қорғау және өкілдік</w:t>
      </w:r>
      <w:r>
        <w:br/>
      </w:r>
      <w:r>
        <w:rPr>
          <w:rFonts w:ascii="Times New Roman"/>
          <w:b/>
          <w:i w:val="false"/>
          <w:color w:val="000000"/>
        </w:rPr>
        <w:t>етуге байланысты шығындардың орнын толтыру және заң көмегін</w:t>
      </w:r>
      <w:r>
        <w:br/>
      </w:r>
      <w:r>
        <w:rPr>
          <w:rFonts w:ascii="Times New Roman"/>
          <w:b/>
          <w:i w:val="false"/>
          <w:color w:val="000000"/>
        </w:rPr>
        <w:t>көрсету туралы есебінің"  әкімшілік деректерін жинауға арналған</w:t>
      </w:r>
      <w:r>
        <w:br/>
      </w:r>
      <w:r>
        <w:rPr>
          <w:rFonts w:ascii="Times New Roman"/>
          <w:b/>
          <w:i w:val="false"/>
          <w:color w:val="000000"/>
        </w:rPr>
        <w:t>нысанды толтыру бойынша түсіндірме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"Адвокаттың бюджеттік қаражаттар есебінен қорғау және өкілдік етуге байланысты шығындардың орнын толтыру және заң көмегін көрсету туралы есебінің" әкімшілік деректерді жинауға арналған нысанды толтыру бойынша түсіндірме индекс (1-заң көмегі), мерзімділігі – ай сайын (бұдан әрі – Нысан) Қазақстан Республикасының "Мемлекет кепілдік берген заң көмегін көрсету" туралы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және 13-бабының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"Адвокаттың бюджеттік қаражаттар есебінен қорғау және өкілдік етуге байланысты шығындардың орнын толтыру және заң көмегін көрсету туралы есебінің" индекс 1-(заң көмегі) әкімшілік деректерін жинауға арналған нысанды толтыру тәртібін нақтылайды.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Аталған нысанды жүргізудің негізгі міндеті Қазақстан Республикасының қолданыстағы заңнамасының сақталуына мониторингті жүзеге асыру болып табылады.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Есептің толтырылған нысанын мемлекет кепілдік берген заң көмегін көрсететін адвокат ай сайын жасайды.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Нысанға адвокат қол қояды.</w:t>
      </w:r>
    </w:p>
    <w:bookmarkEnd w:id="13"/>
    <w:bookmarkStart w:name="z1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Нысанды толтыру бойынша түсіндірме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Нысанның 1-жолында құқықтық консультация берілген азаматтардың саны көрсетіледі, барлығы;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Нысанның 2-жолында берілген құқықтық консультациялардың жалпы саны, онын ішінде ауызша және жазбаша консультациялар саны көрсетіледі;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Нысанның 3-жолында нақты істі жүргізуге байланысты емес құқықтық сипаттағы құжаттарды жасау саны көрсетіледі;</w:t>
      </w:r>
    </w:p>
    <w:bookmarkEnd w:id="17"/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Нысанның 4-жолында азаматтардың жалпы саны көрсетіледі, барлығы;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Нысанның 5-жолында қылмыстық процессте, сотқа дейінгі іс жүргізуді қоса алғанда, құқықтары қорғалған кәмелетке толмағандар саны көрсетіледі;</w:t>
      </w:r>
    </w:p>
    <w:bookmarkEnd w:id="19"/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Нысанның 6-жолында қылмыстық іс жүргізуде, сотқа дейінгі іс жүргізуді қоса алғанда, құқықтары білдірілген жәбірленушілердің саны көрсетіледі;</w:t>
      </w:r>
    </w:p>
    <w:bookmarkEnd w:id="20"/>
    <w:bookmarkStart w:name="z2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Нысанның 7-жолында азаматтардың саны көрсетіледі, барлығы;</w:t>
      </w:r>
    </w:p>
    <w:bookmarkEnd w:id="21"/>
    <w:bookmarkStart w:name="z2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Нысанның 8-жолында құқықтары әкімшілік құқық бұзушылық туралы істерді жүргізуде қорғалған кәмелетке толмағандар саны көрсетіледі;</w:t>
      </w:r>
    </w:p>
    <w:bookmarkEnd w:id="22"/>
    <w:bookmarkStart w:name="z28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Нысанның 9-жолында азаматтық сот ісін жүргізуде мүддесі білдірілген азаматтардың саны көрсетіледі, барлығы;</w:t>
      </w:r>
    </w:p>
    <w:bookmarkEnd w:id="23"/>
    <w:bookmarkStart w:name="z29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Нысанның 10-жолында асыраушысының қайтыс болуына, мертігу немесе денсаулықтың жұмысқа байланысты өзге де зақымдануынан келтірілген зиянның орнын толтыру туралы істер бойынша талапкерлер саны көрсетіледі;</w:t>
      </w:r>
    </w:p>
    <w:bookmarkEnd w:id="24"/>
    <w:bookmarkStart w:name="z30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Нысанның 11-жолында егер сот қарайтын дау кәсіпкерлік қызметке қатысты емес болса, талапкерлер, ҰОС қатысушылары және оларға теңестірілген адамдар, мерзімді қызметтегі әскери қызметшілер, I және II топтағы мүгедектер, жасы бойынша зейнеткерлер мен жауапкерлер болып табылатын азаматтардың жалпы саны көрсетіледі;</w:t>
      </w:r>
    </w:p>
    <w:bookmarkEnd w:id="25"/>
    <w:bookmarkStart w:name="z31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Нысанның 12-жолында азаматтық іс-жүргізу заңында көзделген тәртіппен құқықтары ресми өкіл-адвокат ретінде білдірілген азаматтардың жалпы саны көрсетіледі;</w:t>
      </w:r>
    </w:p>
    <w:bookmarkEnd w:id="26"/>
    <w:bookmarkStart w:name="z32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Нысанның 13-жолында заң көмегі көрсетілген азаматтардың жалпы саны (1, 4, 6, 7, 9-жолдардың сомасы нысанның 13-бағанының мәніне тең) көрсетіледі;</w:t>
      </w:r>
    </w:p>
    <w:bookmarkEnd w:id="27"/>
    <w:bookmarkStart w:name="z33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Нысанның 14-жолында заң көмегі көрсетілген әйелдердің жалпы саны көрсетіледі;</w:t>
      </w:r>
    </w:p>
    <w:bookmarkEnd w:id="28"/>
    <w:bookmarkStart w:name="z34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Нысанның 15-жолында заң көмегі көрсетілген шетелдіктердің және азаматтығы жоқ адамдардың жалпы саны көрсетіледі;</w:t>
      </w:r>
    </w:p>
    <w:bookmarkEnd w:id="29"/>
    <w:bookmarkStart w:name="z35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Нысанның 16-жолында білікті заң көмегін көрсету үшін қажетті мәліметтерді ұсыну туралы сұрау салулар көрсетіледі;</w:t>
      </w:r>
    </w:p>
    <w:bookmarkEnd w:id="30"/>
    <w:bookmarkStart w:name="z36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Нысанның 17-жолында процессуалдық іс-әрекеттердің өндірісі немесе сотқа дейінгі процессуалдық шешімдерді қабылдау туралы өтінішхаттар көрсетіледі;</w:t>
      </w:r>
    </w:p>
    <w:bookmarkEnd w:id="31"/>
    <w:bookmarkStart w:name="z37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Нысанның 18-жолында қылмыстық қудалауды жүзеге асыратын органның әрекеттеріне (әрекетсіздіктеріне) және шешімдеріне шағымдар саны көрсетіледі;</w:t>
      </w:r>
    </w:p>
    <w:bookmarkEnd w:id="32"/>
    <w:bookmarkStart w:name="z38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Нысанның 19-жолында тергеу сотының қаулыларына шағымдар саны көрсетіледі;</w:t>
      </w:r>
    </w:p>
    <w:bookmarkEnd w:id="33"/>
    <w:bookmarkStart w:name="z39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Нысанның 20-жолында бірінші сатыдағы соттағы өтінішхаттар саны көрсетіледі;</w:t>
      </w:r>
    </w:p>
    <w:bookmarkEnd w:id="34"/>
    <w:bookmarkStart w:name="z40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Нысанның 21-жолында қылмыстық істер бойынша апелляциялық шағымдар саны көрсетіледі, барлығы;</w:t>
      </w:r>
    </w:p>
    <w:bookmarkEnd w:id="35"/>
    <w:bookmarkStart w:name="z4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Нысанның 22-жолында кәмелетке толмағандар мүддесінде қылмыстық істер бойынша апеляциялық шағымдар саны көрсетіледі;</w:t>
      </w:r>
    </w:p>
    <w:bookmarkEnd w:id="36"/>
    <w:bookmarkStart w:name="z4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Нысанның 23-жолында қылмыстық істер бойынша кассациялық шағымдар саны көрсетіледі;</w:t>
      </w:r>
    </w:p>
    <w:bookmarkEnd w:id="37"/>
    <w:bookmarkStart w:name="z4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Нысанның 24-жолында заңды күшіне енген сот үкімдерін, қаулыларын қайта қарау туралы өтінішхаттар саны көрсетіледі;</w:t>
      </w:r>
    </w:p>
    <w:bookmarkEnd w:id="38"/>
    <w:bookmarkStart w:name="z4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Нысанның 25-жолында әкімшілік құқық бұзушылықтар туралы істер бойынша қаулыларға шағымдар саны көрсетіледі;</w:t>
      </w:r>
    </w:p>
    <w:bookmarkEnd w:id="39"/>
    <w:bookmarkStart w:name="z4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Нысанның 26-жолында азаматтық істер бойынша апелляциялық шағымдар саны көрсетіледі;</w:t>
      </w:r>
    </w:p>
    <w:bookmarkEnd w:id="40"/>
    <w:bookmarkStart w:name="z46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Нысанның 27-жолында мемлекет кепілдік берген заң көмегін көрсету жүйесіне қатысатын адвокаттардың тізіміне кіргізілген алқа мүшелерінің жалпы саны көрсетіледі;</w:t>
      </w:r>
    </w:p>
    <w:bookmarkEnd w:id="41"/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32. Нысанның 28-жолында мемлекет кепілдік берген заң көмегін есептік кезеңде нақты көрсеткен адвокаттардың саны көрсетіледі, барлығы;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33. Нысанның 29-жолында құқықтық консультациялар (28-бағанның сомасына тең) көрсетіледі;</w:t>
      </w:r>
    </w:p>
    <w:bookmarkEnd w:id="43"/>
    <w:bookmarkStart w:name="z49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Нысанның 30-жолында қылмыстық сот ісін жүргізуге (28-бағанның сомасына тең) қатысу көрсетіледі.</w:t>
      </w:r>
    </w:p>
    <w:bookmarkEnd w:id="44"/>
    <w:bookmarkStart w:name="z50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Нысанның 31-жолында әкімшілік құқық бұзушылықтар туралы істер бойынша іс жүргізуге қатысу көрсетіледі;</w:t>
      </w:r>
    </w:p>
    <w:bookmarkEnd w:id="45"/>
    <w:bookmarkStart w:name="z51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Нысанның 32-жолында азаматтық іс жүргізуге қатысу (28-бағанның сомасына тең) көрсетіледі.</w:t>
      </w:r>
    </w:p>
    <w:bookmarkEnd w:id="46"/>
    <w:bookmarkStart w:name="z52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37. Нысанның 33-жолында төлем сомасы көрсетіледі.</w:t>
      </w:r>
    </w:p>
    <w:bookmarkEnd w:id="47"/>
    <w:bookmarkStart w:name="z53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Нысанның 34-жолында есептік кезең соңындағы берешек сомасы көрсетіледі.</w:t>
      </w:r>
    </w:p>
    <w:bookmarkEnd w:id="4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 міндетін атқарушы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2015 жылғы 30 шілдедегі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426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Қазақстан Республикасы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Әділет министрінің міндетін атқарушының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2013 жылғы 21 тамыздағы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279 бұйрығына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2–қосымша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Әкімшілік деректерді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жинауға          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арналған нысан          </w:t>
      </w:r>
    </w:p>
    <w:bookmarkStart w:name="z56" w:id="4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Адвокаттың мемлекет кепілдік берген заң көмегін көрсету туралы</w:t>
      </w:r>
      <w:r>
        <w:br/>
      </w:r>
      <w:r>
        <w:rPr>
          <w:rFonts w:ascii="Times New Roman"/>
          <w:b/>
          <w:i w:val="false"/>
          <w:color w:val="000000"/>
        </w:rPr>
        <w:t>есебі</w:t>
      </w:r>
    </w:p>
    <w:bookmarkEnd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Есептік кезең 20____жылдың______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Индекс:</w:t>
      </w:r>
      <w:r>
        <w:rPr>
          <w:rFonts w:ascii="Times New Roman"/>
          <w:b w:val="false"/>
          <w:i w:val="false"/>
          <w:color w:val="000000"/>
          <w:sz w:val="28"/>
        </w:rPr>
        <w:t xml:space="preserve"> 2-(заң көмегі)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Мерзімділігі:</w:t>
      </w:r>
      <w:r>
        <w:rPr>
          <w:rFonts w:ascii="Times New Roman"/>
          <w:b w:val="false"/>
          <w:i w:val="false"/>
          <w:color w:val="000000"/>
          <w:sz w:val="28"/>
        </w:rPr>
        <w:t xml:space="preserve"> жартыжылдық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Ұсынатын адамдар тобы:</w:t>
      </w:r>
      <w:r>
        <w:rPr>
          <w:rFonts w:ascii="Times New Roman"/>
          <w:b w:val="false"/>
          <w:i w:val="false"/>
          <w:color w:val="000000"/>
          <w:sz w:val="28"/>
        </w:rPr>
        <w:t xml:space="preserve"> адвокаттар алқасының төралқасы______________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Қайда ұсынылады: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облыстардың, Астана және Алматы қалаларының аймақтық әділет органдарына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 xml:space="preserve">Ұсыну мерзімі: </w:t>
      </w:r>
      <w:r>
        <w:rPr>
          <w:rFonts w:ascii="Times New Roman"/>
          <w:b w:val="false"/>
          <w:i w:val="false"/>
          <w:color w:val="000000"/>
          <w:sz w:val="28"/>
        </w:rPr>
        <w:t>20 шілде мен 20 қаңтардан кешіктірмей.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0"/>
        <w:gridCol w:w="3971"/>
        <w:gridCol w:w="98"/>
        <w:gridCol w:w="107"/>
        <w:gridCol w:w="57"/>
        <w:gridCol w:w="2138"/>
        <w:gridCol w:w="3337"/>
        <w:gridCol w:w="496"/>
        <w:gridCol w:w="2"/>
        <w:gridCol w:w="1324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тарау. Заң көмегі көрсетілген азаматтардың саны туралы мәліметтер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Жол №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мазмұны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олардың ішінде ауылдық өңірлердегі азаматтар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Құқықтық консультация берілген, азаматтардың саны, барлығы 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түрлеріне орай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ауызша және жазбаша консультациялар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нақты істі жүргізуге байланысты емес құқықтық сипаттағы құжаттарды жасау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процессте, құқықтары сотқа дейінгі іс жүргізуді қоса алғанда, қорғалған азаматтардың саны,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кәмелетке толмағандар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Құқықтары қылмыстық іс жүргізуде, сотқа дейінгі іс жүргізуді қоса алғанда, білдірілген жәбірленушілердің 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Құқықтары әкімшілік құқық бұзушылықтар туралы істер бойынша қорғалған азаматтардың саны,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кәмелетке толмағандар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Мүддесі азаматтық сот ісін жүргізуде білдірілген азаматтардың саны, 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397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асыраушысының қайтыс болуына, мертігу немесе денсаулықтың жұмысқа байланысты өзге де зақымдануынан келтірілген зиянның орнын толтыру туралы істер бойынша талапкерлер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егер, сот қарайтын дау кәсіпкерлік қызметке қатысты емес болса, ҰОС қатысушылары және оларға теңестірілген адамдар, мерзімді қызметтегі әскери қызметшілер, I және II топтағы мүгедектер, жасы бойынша зейнеткерлер болып табылатын талапкерлер мен жауапкерлер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Азаматтық іс-жүргізу заңында көзделген тәртіппен құқықтары ресми өкіл-адвокат ретінде білдірілген азаматтар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 көрсетілген азаматтардың жалпы саны (1,4,6,7,9 жолдардың сомасы)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0" w:type="auto"/>
            <w:gridSpan w:val="2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әйелдердің жалпы саны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шет елдіктердің және азаматтығы жоқ адамдардың жалпы саны 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 тарау. Мемлекет кепілдік берген заң көмегін көрсету барысында орындалған жұмыстың жалпы сипаттамасы </w:t>
            </w:r>
          </w:p>
        </w:tc>
      </w:tr>
      <w:tr>
        <w:trPr>
          <w:trHeight w:val="30" w:hRule="atLeast"/>
        </w:trPr>
        <w:tc>
          <w:tcPr>
            <w:tcW w:w="77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Жол  № </w:t>
            </w:r>
          </w:p>
        </w:tc>
        <w:tc>
          <w:tcPr>
            <w:tcW w:w="0" w:type="auto"/>
            <w:gridSpan w:val="4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 көмегін алу үшін жүгінген тұлғалардың құқықтарын және заңды мүдделерін қорғауда адвокаттың колданған құралдары мен тәсілдері және тиісті органдардың немесе соттардың әрекетіне (әрекетсіздігіне) ықпал ету нысандары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Мәлімделген өтініштер немесе берілген шағымдар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Қанағаттандырылған өтінішхаттар немесе шағымдар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gridSpan w:val="4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ауылдық өңірдегі адвокаттардың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Оның ішінде ішінде ауылдық өңірдегі адвокаттардың арызданулары немесе шағымдануларыны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Білікті заң көмегін көрсету үшін қажетті мәліметтерді ұсыну туралы сұрау салулар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Процессуалдық іс-әрекеттердің өндірісі немесе сотқа дейінгі процессуалдық шешімдерді қабылдау туралы өтінішхаттар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Қылмыстық қудалау органының әрекеттеріне (әрекетсіздіктеріне) және шешімдеріне шағымдар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Тергеу сотының қаулыларына шағымдар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Бірінші сатыдағы соттағы өтінішхаттар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 істер бойынша апелляциялық шағымдар, барлығы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Оның ішінде кәмелетке толмағандардың мүддесіне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Қылмыстық істер бойынша кассациялық шағымдар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Заңды күшіне енген сот үкімдерін, қаулыларын қайта қарау туралы өтінішхаттар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Әкімшілік құқық бұзушылықтар туралы істер бойынша қаулыларға шағымдар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Азаматтық істер бойынша апелляциялық шағымдар </w:t>
            </w:r>
          </w:p>
        </w:tc>
        <w:tc>
          <w:tcPr>
            <w:tcW w:w="2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Адвокаттар алқасының төралқа төрағасы _________</w:t>
      </w:r>
      <w:r>
        <w:rPr>
          <w:rFonts w:ascii="Times New Roman"/>
          <w:b w:val="false"/>
          <w:i/>
          <w:color w:val="000000"/>
          <w:sz w:val="28"/>
        </w:rPr>
        <w:t>(тегі, аты-жөні, қолы)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>(жасалған мерзімі)</w:t>
      </w:r>
    </w:p>
    <w:bookmarkStart w:name="z57" w:id="5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"Адвокаттардың мемлекет кепілдік берген заң көмегін көрсету</w:t>
      </w:r>
      <w:r>
        <w:br/>
      </w:r>
      <w:r>
        <w:rPr>
          <w:rFonts w:ascii="Times New Roman"/>
          <w:b/>
          <w:i w:val="false"/>
          <w:color w:val="000000"/>
        </w:rPr>
        <w:t>туралы жиынтық есебі" әкімшілік деректерді жинауға арналған</w:t>
      </w:r>
      <w:r>
        <w:br/>
      </w:r>
      <w:r>
        <w:rPr>
          <w:rFonts w:ascii="Times New Roman"/>
          <w:b/>
          <w:i w:val="false"/>
          <w:color w:val="000000"/>
        </w:rPr>
        <w:t>нысанды толтыру бойынша түсіндірме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 "Адвокаттардың мемлекет кепілдік берген заң көмегін көрсету туралы жиынтық есебі" әкімшілік деректерді жинауға арналған нысанды толтыру бойынша түсіндірме индекс (2-заң көмегі), мерзімділігі – ай сайын (бұдан әрі – Нысан) Қазақстан Республикасының "Мемлекет кепілдік берген заң көмегін көрсету" туралы Заңының </w:t>
      </w:r>
      <w:r>
        <w:rPr>
          <w:rFonts w:ascii="Times New Roman"/>
          <w:b w:val="false"/>
          <w:i w:val="false"/>
          <w:color w:val="000000"/>
          <w:sz w:val="28"/>
        </w:rPr>
        <w:t>11-бабының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4-тармақшасына және 13-бабының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</w:t>
      </w:r>
      <w:r>
        <w:rPr>
          <w:rFonts w:ascii="Times New Roman"/>
          <w:b w:val="false"/>
          <w:i w:val="false"/>
          <w:color w:val="000000"/>
          <w:sz w:val="28"/>
        </w:rPr>
        <w:t>6-тармақтарына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 және "Адвокаттардың мемлекет кепілдік берген заң көмегін көрсету туралы жиынтық есебі" индекс 2-(Заң көмегі), мерзімділігі – жартыжылдық әкімшілік деректерді жинауға арналған нысанды толтыру тәртібін нақтылайды.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Аталған нысанды жүргізудің негізгі міндеті Қазақстан Республикасының қолданыстағы заңнамасының сақталуына мониторингті жүзеге асыру болып табылады.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Есептік деректер мемлекет кепілдік берген заң көмегін көрсету туралы адвокаттар есебінің негізінде толтырылады.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Нысанға адвокатар алқасының төралқа төрағасы қол қояды.</w:t>
      </w:r>
    </w:p>
    <w:bookmarkEnd w:id="54"/>
    <w:bookmarkStart w:name="z62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Нысанды толтыру бойынша түсіндірме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Нысанның 1-жолында құқықтық консультация берілген азаматтардың саны көрсетіледі, барлығы;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Нысанның 2-жолында ауызша және жазбаша консультациялар саны көрсетіледі;</w:t>
      </w:r>
    </w:p>
    <w:bookmarkEnd w:id="57"/>
    <w:bookmarkStart w:name="z65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Нысанның 3-жолында нақты істі жүргізуге байланысты емес құқықтық сипаттағы құжаттарды жасау саны көрсетіледі;</w:t>
      </w:r>
    </w:p>
    <w:bookmarkEnd w:id="58"/>
    <w:bookmarkStart w:name="z66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Нысанның 4-жолында азаматтардың жалпы саны көрсетіледі, барлығы;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Нысанның 5-жолында құқықтары қылмыстық процессте, сотқа дейінгі іс жүргізуді қоса алғанда, қорғалған кәмелетке толмағандар саны көрсетіледі;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Нысанның 6-жолында құқықтары қылмыстық іс жүргізуде, сотқа дейінгі іс жүргізуде қоса алғанда, білдірілген жәбірленушілердің саны көрсетіледі;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Нысанның 7-жолында азаматтардың саны көрсетіледі, барлығы;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Нысанның 8-жолында құқықтары әкімшілік құқық бұзушылықтар туралы істер бойынша іс жүргізуде қорғалған кәмелетке толмағандар саны көрсетіледі;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Нысанның 9-жолында мүддесі азаматтық сот ісін жүргізуде білдірілген азаматтардың саны көрсетіледі, барлығы;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Нысанның 10-жолында асыраушысының қайтыс болуына, мертігу немесе денсаулықтың жұмысқа байланысты өзге де зақымдануынан келтірілген зиянның орнын толтыру туралы істер бойынша талапкерлер саны көрсетіледі;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Нысанның 11-жолында, егер сот қарайтын дау кәсіпкерлік қызметке қатысты емес талапкерлер, ҰОС қатысушылары және оларға теңестірілген адамдар, мерзімді қызметтегі әскери қызметшілер, I және II топтағы мүгедектер, жасы бойынша зейнеткерлер мен жауапкерлер болып табылатын талапкерлер мен жауапкерлердің жалпы саны көрсетіледі;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Нысанның 12-жолында құқықтары азаматтық іс жүргізу заңында көзделген тәртіппен ресми өкіл-адвокат ретінде білдірген азаматтардың жалпы саны көрсетіледі;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Нысанның 13-жолында заң көмегі көрсетілген азаматтардың жалпы саны (1, 4, 6, 7, 9 жолдардың сомасы нысанның 13-бағанының мәніне тең) көрсетіледі;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Нысанның 14-жолында заң көмегін көрсетілген әйелдердің жалпы саны көрсетіледі;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Нысанның 15-жолында заң көмегі көрсетілген шетелдіктердің және азаматтығы жоқ адамдардың жалпы саны көрсетіледі.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Нысанның 16-жолында білікті заң көмегін көрсету үшін қажетті мәліметтерді ұсыну туралы сұрау салулар көрсетіледі;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Нысанның 17-жолында процессуалдық іс-әрекеттердің өндірісі немесе сотқа дейінгі процессуалдық шешімдерді қабылдау туралы өтінішхаттар көрсетіледі;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Нысанның 18-жолында қылмыстық қудалауды жүзеге асыратын органның әрекеттеріне (әрекетсіздіктеріне) және шешімдеріне шағымдар саны көрсетіледі;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Нысанның 19-жолында тергеу сотының қаулыларына шағымдар саны көрсетіледі.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Нысанның 20-жолында бірінші сатыдағы соттағы өтінішхаттар саны көрсетіледі;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Нысанның 21-жолында қылмыстық істер бойынша апелляциялық шағымдар саны көрсетіледі, барлығы;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Нысанның 22-жолында кәмелетке толмағандардың мүддесіне апелляциялық шағымдар саны көрсетіледі;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Нысанның 23-жолында қылмыстық істер бойынша кассациялық шағымдар саны көрсетіледі.</w:t>
      </w:r>
    </w:p>
    <w:bookmarkEnd w:id="78"/>
    <w:bookmarkStart w:name="z86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Нысанның 24-жолында заңды күшіне енген сот үкімдерін, қаулыларын қайта қарау туралы өтінішхаттар саны көрсетіледі;</w:t>
      </w:r>
    </w:p>
    <w:bookmarkEnd w:id="79"/>
    <w:bookmarkStart w:name="z8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Нысанның 25-жолында әкімшілік құқық бұзушылықтар туралы істер бойынша қаулыларға шағымдар саны көрсетіледі.</w:t>
      </w:r>
    </w:p>
    <w:bookmarkEnd w:id="80"/>
    <w:bookmarkStart w:name="z8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Нысанның 26-жолында азаматтық істер бойынша апелляциялық шағымдар саны көрсетіледі.</w:t>
      </w:r>
    </w:p>
    <w:bookmarkEnd w:id="8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