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5f87" w14:textId="c865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Әйтеке би аудандық бюджеті туралы" 2014 жылғы 24 желтоқсандағы № 195 аудандық мәслихатының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2015 жылғы 11 маусымдағы № 241 шешімі. Ақтөбе облысының Әділет департаментінде 2015 жылғы 25 маусымда № 4381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бабтарына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2014 жылғы 24 желтоқсандағы № 195 "2015 -2017 жылдарға арналған Әйтеке би аудандық бюджеті туралы" (нормативтік құқықтық актілердің мемлекеттік тіркеу тізілімінде № 4160 тіркелген, 2015 жылғы 22, 29 қаңтардағы, 5 ақпандағы аудандық "Жаңалық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"3 148 659,2" саңдар "3 359 545,2" саңдарымен ауыстырылсын;</w:t>
      </w:r>
      <w:r>
        <w:br/>
      </w:r>
      <w:r>
        <w:rPr>
          <w:rFonts w:ascii="Times New Roman"/>
          <w:b w:val="false"/>
          <w:i w:val="false"/>
          <w:color w:val="000000"/>
          <w:sz w:val="28"/>
        </w:rPr>
        <w:t xml:space="preserve">
      оның ішінде: </w:t>
      </w:r>
      <w:r>
        <w:br/>
      </w:r>
      <w:r>
        <w:rPr>
          <w:rFonts w:ascii="Times New Roman"/>
          <w:b w:val="false"/>
          <w:i w:val="false"/>
          <w:color w:val="000000"/>
          <w:sz w:val="28"/>
        </w:rPr>
        <w:t xml:space="preserve">
      трансферттердің түсімдері бойынша </w:t>
      </w:r>
      <w:r>
        <w:br/>
      </w:r>
      <w:r>
        <w:rPr>
          <w:rFonts w:ascii="Times New Roman"/>
          <w:b w:val="false"/>
          <w:i w:val="false"/>
          <w:color w:val="000000"/>
          <w:sz w:val="28"/>
        </w:rPr>
        <w:t>
      "2 401 859,2" саңдар "2 612 745,2" саңдарымен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"3 238 202,6" саңдар "3 461 469,0" саңдарымен ауыстырылсын;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 тармағында</w:t>
      </w:r>
      <w:r>
        <w:rPr>
          <w:rFonts w:ascii="Times New Roman"/>
          <w:b w:val="false"/>
          <w:i w:val="false"/>
          <w:color w:val="000000"/>
          <w:sz w:val="28"/>
        </w:rPr>
        <w:t>:</w:t>
      </w:r>
      <w:r>
        <w:br/>
      </w:r>
      <w:r>
        <w:rPr>
          <w:rFonts w:ascii="Times New Roman"/>
          <w:b w:val="false"/>
          <w:i w:val="false"/>
          <w:color w:val="000000"/>
          <w:sz w:val="28"/>
        </w:rPr>
        <w:t>
       4 абзац бөлігінде</w:t>
      </w:r>
      <w:r>
        <w:br/>
      </w:r>
      <w:r>
        <w:rPr>
          <w:rFonts w:ascii="Times New Roman"/>
          <w:b w:val="false"/>
          <w:i w:val="false"/>
          <w:color w:val="000000"/>
          <w:sz w:val="28"/>
        </w:rPr>
        <w:t>
      "6 342,2" саңдар "6 167,2" саңдарымен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11 тармағында</w:t>
      </w:r>
      <w:r>
        <w:rPr>
          <w:rFonts w:ascii="Times New Roman"/>
          <w:b w:val="false"/>
          <w:i w:val="false"/>
          <w:color w:val="000000"/>
          <w:sz w:val="28"/>
        </w:rPr>
        <w:t>:</w:t>
      </w:r>
      <w:r>
        <w:br/>
      </w:r>
      <w:r>
        <w:rPr>
          <w:rFonts w:ascii="Times New Roman"/>
          <w:b w:val="false"/>
          <w:i w:val="false"/>
          <w:color w:val="000000"/>
          <w:sz w:val="28"/>
        </w:rPr>
        <w:t xml:space="preserve">
      4 абзац бөлігінде </w:t>
      </w:r>
      <w:r>
        <w:br/>
      </w:r>
      <w:r>
        <w:rPr>
          <w:rFonts w:ascii="Times New Roman"/>
          <w:b w:val="false"/>
          <w:i w:val="false"/>
          <w:color w:val="000000"/>
          <w:sz w:val="28"/>
        </w:rPr>
        <w:t>
      "1 238,0" саңдар "2 837,0" саңдарымен ауыстырылсын;</w:t>
      </w:r>
      <w:r>
        <w:br/>
      </w:r>
      <w:r>
        <w:rPr>
          <w:rFonts w:ascii="Times New Roman"/>
          <w:b w:val="false"/>
          <w:i w:val="false"/>
          <w:color w:val="000000"/>
          <w:sz w:val="28"/>
        </w:rPr>
        <w:t>
      және келесі мазмұндағы абзацпен толықтырылсын:</w:t>
      </w:r>
      <w:r>
        <w:br/>
      </w:r>
      <w:r>
        <w:rPr>
          <w:rFonts w:ascii="Times New Roman"/>
          <w:b w:val="false"/>
          <w:i w:val="false"/>
          <w:color w:val="000000"/>
          <w:sz w:val="28"/>
        </w:rPr>
        <w:t>
      аудандық маңызы бар автомобиль жолдарын және елді-мекендердің көшелерін күрделі және орташа жөндеуге – 208 592,0 мың теңге;</w:t>
      </w:r>
      <w:r>
        <w:br/>
      </w:r>
      <w:r>
        <w:rPr>
          <w:rFonts w:ascii="Times New Roman"/>
          <w:b w:val="false"/>
          <w:i w:val="false"/>
          <w:color w:val="000000"/>
          <w:sz w:val="28"/>
        </w:rPr>
        <w:t>
      </w:t>
      </w:r>
      <w:r>
        <w:rPr>
          <w:rFonts w:ascii="Times New Roman"/>
          <w:b w:val="false"/>
          <w:i w:val="false"/>
          <w:color w:val="000000"/>
          <w:sz w:val="28"/>
        </w:rPr>
        <w:t xml:space="preserve">4) көрсетілген шешімінің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Әбдіжәлелов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Ермағамбет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2014 жылғы 24 желтоқсандағы № 195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аудандық мәслихаттың 2015 жылғы 11 маусымдағы № 241 шешіміне 1-Қосымша</w:t>
            </w:r>
          </w:p>
        </w:tc>
      </w:tr>
    </w:tbl>
    <w:p>
      <w:pPr>
        <w:spacing w:after="0"/>
        <w:ind w:left="0"/>
        <w:jc w:val="left"/>
      </w:pPr>
      <w:r>
        <w:rPr>
          <w:rFonts w:ascii="Times New Roman"/>
          <w:b/>
          <w:i w:val="false"/>
          <w:color w:val="000000"/>
        </w:rPr>
        <w:t xml:space="preserve"> 2015 жылғы арналған Әйтеке би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905"/>
        <w:gridCol w:w="529"/>
        <w:gridCol w:w="6974"/>
        <w:gridCol w:w="33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3359545,2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620696,0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146150,0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334570,0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310400,0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18296,0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3846,0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120104,0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120004,0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материальдық емес активтерді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2612745,2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2612745,2</w:t>
            </w: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2612745,2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455"/>
        <w:gridCol w:w="1106"/>
        <w:gridCol w:w="1107"/>
        <w:gridCol w:w="5954"/>
        <w:gridCol w:w="28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3461469,0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сиппатағы мемлекеттік қызметтер </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315104,2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274412,5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14485,0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64479,0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62879,0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195448,5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188948,5</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10510,7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5369,0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5141,7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2207591,3</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237231,0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1826372,6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1790018,6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1774671,6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15347,0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34572,0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131300,7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128400,7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52685,7</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қалалардың)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134301,6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1056,0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111660,6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5743,0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105917,6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15619,4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15262,0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37133,0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24201,0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6167,2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21585,0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 ақыларды және басқа да әлеуметтік төлемдерді есептеу, төлеу мен жеткізу бойынша қызметерге ақы төлеу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(облыстың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ауылдың елді мекендерді дамыту шеңберінде объектілерді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15780,0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20467,0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10397,0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302487,6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225395,6</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65405,4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159990,2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159990,2</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47115,0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40364,0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39694,0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6751,0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4917,0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12068,0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101512,0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41308,0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12168,0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29140,0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44427,0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7284,0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37143,0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220024,9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220024,9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11432,9</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208592,0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48613,0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5210,0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27903,0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14500,0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23933,4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12380,4</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11553,0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III. Таза бюджеттік кредит беру</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39478,0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44595,0</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несиелер</w:t>
            </w: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429"/>
        <w:gridCol w:w="835"/>
        <w:gridCol w:w="4088"/>
        <w:gridCol w:w="51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 бойынша сальдо</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-141401,8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141401,8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44595,0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757"/>
        <w:gridCol w:w="1838"/>
        <w:gridCol w:w="1838"/>
        <w:gridCol w:w="2564"/>
        <w:gridCol w:w="40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5117,0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965"/>
        <w:gridCol w:w="1148"/>
        <w:gridCol w:w="1559"/>
        <w:gridCol w:w="64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2015 жылға нақтыланған бюджет, мың теңге</w:t>
            </w:r>
            <w:r>
              <w:br/>
            </w:r>
            <w:r>
              <w:rPr>
                <w:rFonts w:ascii="Times New Roman"/>
                <w:b w:val="false"/>
                <w:i w:val="false"/>
                <w:color w:val="000000"/>
                <w:sz w:val="20"/>
              </w:rPr>
              <w:t>
</w:t>
            </w:r>
          </w:p>
        </w:tc>
      </w:tr>
      <w:tr>
        <w:trPr>
          <w:trHeight w:val="30" w:hRule="atLeast"/>
        </w:trPr>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101923,8</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101923,8</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101923,8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