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3031" w14:textId="6913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2015-2017 жылдарға арналған бюджеті туралы" 2014 жылғы 23 желтоқсандағы № 218 аудандық мәслихаттың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2015 жылғы 27 сәуірдегі № 244 шешімі. Ақтөбе облысының Әділет департаментінде 2015 жылғы 13 мамырда № 4329 болып тіркелді. Күші жойылды - Ақтөбе облысы Темір аудандық мәслихатының 2016 жылғы 08 маусымдағы № 27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08.06.2016 </w:t>
      </w:r>
      <w:r>
        <w:rPr>
          <w:rFonts w:ascii="Times New Roman"/>
          <w:b w:val="false"/>
          <w:i w:val="false"/>
          <w:color w:val="ff0000"/>
          <w:sz w:val="28"/>
        </w:rPr>
        <w:t>№ 27</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"Темір ауданының 2015-2017 жылдарға арналған бюджеті туралы" 2014 жылғы 23 желтоқсандағы № 218 (Нормативтік құқықтық актілерді мемлекеттік тіркеу тізілімінде № 4155 тіркелген, 2015 жылғы 23 қаңтарда "Темір" газетінің № 3-4 жарияланған) аудандық мәслихаттың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Ж.ТӘЖІБАЕВА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 1 - қосымша</w:t>
            </w:r>
          </w:p>
        </w:tc>
      </w:tr>
    </w:tbl>
    <w:p>
      <w:pPr>
        <w:spacing w:after="0"/>
        <w:ind w:left="0"/>
        <w:jc w:val="left"/>
      </w:pPr>
      <w:r>
        <w:rPr>
          <w:rFonts w:ascii="Times New Roman"/>
          <w:b/>
          <w:i w:val="false"/>
          <w:color w:val="000000"/>
        </w:rPr>
        <w:t xml:space="preserve"> Темір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4"/>
        <w:gridCol w:w="206"/>
        <w:gridCol w:w="697"/>
        <w:gridCol w:w="13"/>
        <w:gridCol w:w="137"/>
        <w:gridCol w:w="491"/>
        <w:gridCol w:w="500"/>
        <w:gridCol w:w="8"/>
        <w:gridCol w:w="8"/>
        <w:gridCol w:w="6"/>
        <w:gridCol w:w="993"/>
        <w:gridCol w:w="8"/>
        <w:gridCol w:w="2"/>
        <w:gridCol w:w="5430"/>
        <w:gridCol w:w="2942"/>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3 367 188,6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2861704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459658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459658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2173856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2113987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437188,6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437188,6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437188,6</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3 400 955,9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1862808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70948,6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168793,5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- 56 295,3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56 295,3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7213,9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33 779,2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33779,2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