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3891" w14:textId="d343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аудандық мәслихатының (V сайланған кезекті XLII сессия) 2014 жылғы 25 желтоқсандағы № 235/42 "Баянауыл ауданының 2015 – 2017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мәслихатының 2015 жылғы 30 қарашадағы № 306/51 шешімі. Павлодар облысының Әділет департаментінде 2015 жылғы 30 қарашада № 4820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106–бабы </w:t>
      </w:r>
      <w:r>
        <w:rPr>
          <w:rFonts w:ascii="Times New Roman"/>
          <w:b w:val="false"/>
          <w:i w:val="false"/>
          <w:color w:val="000000"/>
          <w:sz w:val="28"/>
        </w:rPr>
        <w:t>4–тармағына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6–бабы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1–тармағының 1) тармақшасына сәйкес, Баянауыл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Баянауыл аудандық мәслихатының (V сайланған кезекті XLII сессия) 2014 жылғы 25 желтоқсандағы "Баянауыл ауданының 2015 – 2017 жылдарға арналған бюджеті туралы" № 235/42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12 қаңтарда № 4256 тіркелген, 2015 жылғы 23 қаңтардағы № 4 "Баянтау"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6–қосымшалары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2–қосымшаларына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Шешімнің орындалуын бақылау аудандық мәслихаттың әлеуметтік–экономикалық даму мәселелері, жоспар мен бюджет және әлеуметтік саясат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2015 жылғы 1 қаңтардан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LI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ауданының 2015 жылға арналған бюджеті (өзгерістермен)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1167"/>
        <w:gridCol w:w="681"/>
        <w:gridCol w:w="437"/>
        <w:gridCol w:w="5730"/>
        <w:gridCol w:w="36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Табыс салығы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881"/>
        <w:gridCol w:w="1250"/>
        <w:gridCol w:w="1250"/>
        <w:gridCol w:w="5315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ауыл шаруашылығын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(облыстык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жекелеген санаттарын тұрғын үймен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картасының екінші бағыты шеңберінде жетіспейтін инженерлік-коммуникациялық инфрақұрылымды дамыту және/немесе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Жергілікті деңгейде мәдени-демалыс жұмыстарын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– сауықтыру және спорттық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кеңістікті ұйымдастыру жөніндегі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 – 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саулығы мен адамның денсаулығына қауіп төндіретін, алып қоймай алынатын өнімдер залалсыздандырылған (зарарсыздандырылған) және қайта өңделген жануарлардың, жануарлардан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аумағындағы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 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калыптастыру немесе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кезектен тыс LI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306/51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(V сайланған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XLII сессия)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235/42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Майқайың кенті мен ауылдық округтар арасында жергілікті</w:t>
      </w:r>
      <w:r>
        <w:br/>
      </w:r>
      <w:r>
        <w:rPr>
          <w:rFonts w:ascii="Times New Roman"/>
          <w:b/>
          <w:i w:val="false"/>
          <w:color w:val="000000"/>
        </w:rPr>
        <w:t>өзін - өзі басқару органдарына трансферттерді бөлу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627"/>
        <w:gridCol w:w="5530"/>
        <w:gridCol w:w="37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Ақсан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Бірлік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Жаңажол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Жаңатілек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Қаратомар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Құндыкөл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Күркелі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Қызылтау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Майқайың кенті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Торайғыр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Ұзынбұлақ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Шөптікөл ауылдық округі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