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622a" w14:textId="10c6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2015 жылғы 10 шілдедегі N 36-2/1 шешімі. Шығыс Қазақстан облысының Әділет департаментінде 2015 жылғы 11 тамызда N 4100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салық салу мәселелері бойынша өзгерістер мен толықтырулар енгізу туралы" Қазақстан Республикасының 2014 жылғы 28 қарашадағы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Республикасындағы жергілікті мемлекеттік басқару және өзін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Зайсан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Зайсан аудандық мәслихатының төмендегі шешімдеріне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"Тіркелген салық ставкаларын бекіту туралы" 2009 жылғы 23 сәуірдегі № 13-3/7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5-11-97 нөмірімен тіркелген, аудандық "Достық" газетінің 2009 жылғы 13 маусымдағы № 25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қазақ тілі мәтінідегі тақырыбы және бүкіл мәтіні бойынша "ставкаларын", "ставкалары" деген сөздер тиісінше "мөлшерлемелерін", "мөлшерлемесі"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"Зайсан қаласының жер учаскелері үшін төлемақының базалық ставкасына және жер салығының базалық ставкасына түзету коэффициенттерін бекіту туралы" 2009 жылғы 29 желтоқсандағы № 17-6/2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5-11-109 нөмірімен тіркелген, аудандық "Достық" газетінің 2009 жылғы 6 ақпандағы № 6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шешімнің қазақ тілі мәтінідегі тақырыбы және бүкіл мәтіні бойынша "ставкаларына", "ставкасына" деген сөздер тиісінше "мөлшерлемелеріне", "мөлшерлемесіне"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алғаш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Тлеубердин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