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318f" w14:textId="61d3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министрлігіне ведомстволық бағынысты әскери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2016 жылғы 22 қаңтардағы № 38 бұйрығы. Қазақстан Республикасының Әділет министрлігінде 2016 жылы 26 ақпанда № 13266 болып тіркелді. Күші жойылды - Қазақстан Республикасы Қорғаныс министрінің 2017 жылғы 13 қазандағы № 588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13.10.2017 </w:t>
      </w:r>
      <w:r>
        <w:rPr>
          <w:rFonts w:ascii="Times New Roman"/>
          <w:b w:val="false"/>
          <w:i w:val="false"/>
          <w:color w:val="ff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Қорғаныс министрлігіне ведомстволық бағынысты әскери оқу орындарында, </w:t>
      </w:r>
    </w:p>
    <w:bookmarkEnd w:id="1"/>
    <w:p>
      <w:pPr>
        <w:spacing w:after="0"/>
        <w:ind w:left="0"/>
        <w:jc w:val="both"/>
      </w:pPr>
      <w:r>
        <w:rPr>
          <w:rFonts w:ascii="Times New Roman"/>
          <w:b w:val="false"/>
          <w:i w:val="false"/>
          <w:color w:val="000000"/>
          <w:sz w:val="28"/>
        </w:rPr>
        <w:t xml:space="preserve">
      азаматтық қызметші лауазымдарын қоспағанда, педагог жұмыскерлер </w:t>
      </w:r>
    </w:p>
    <w:p>
      <w:pPr>
        <w:spacing w:after="0"/>
        <w:ind w:left="0"/>
        <w:jc w:val="both"/>
      </w:pPr>
      <w:r>
        <w:rPr>
          <w:rFonts w:ascii="Times New Roman"/>
          <w:b w:val="false"/>
          <w:i w:val="false"/>
          <w:color w:val="000000"/>
          <w:sz w:val="28"/>
        </w:rPr>
        <w:t xml:space="preserve">
      мен оларға теңестірілген адамдар лауазымдарының </w:t>
      </w:r>
      <w:r>
        <w:rPr>
          <w:rFonts w:ascii="Times New Roman"/>
          <w:b w:val="false"/>
          <w:i w:val="false"/>
          <w:color w:val="000000"/>
          <w:sz w:val="28"/>
          <w:u w:val="single"/>
        </w:rPr>
        <w:t>біліктілік</w:t>
      </w:r>
      <w:r>
        <w:rPr>
          <w:rFonts w:ascii="Times New Roman"/>
          <w:b w:val="false"/>
          <w:i w:val="false"/>
          <w:color w:val="000000"/>
          <w:sz w:val="28"/>
        </w:rPr>
        <w:t>сипаттамалары</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Қазақстан Республикасы Қорғаныс министрлігі Білім және ғылым департаментінің бастығы:</w:t>
      </w:r>
    </w:p>
    <w:bookmarkEnd w:id="2"/>
    <w:bookmarkStart w:name="z4" w:id="3"/>
    <w:p>
      <w:pPr>
        <w:spacing w:after="0"/>
        <w:ind w:left="0"/>
        <w:jc w:val="both"/>
      </w:pPr>
      <w:r>
        <w:rPr>
          <w:rFonts w:ascii="Times New Roman"/>
          <w:b w:val="false"/>
          <w:i w:val="false"/>
          <w:color w:val="000000"/>
          <w:sz w:val="28"/>
        </w:rPr>
        <w:t xml:space="preserve">
      1) осы бұйрықты заңнамада белгіленген тәртіппен мемлекеттік тіркеу үшін Қазақстан Республикасының Әділет министрлігіне жолдасын; </w:t>
      </w:r>
    </w:p>
    <w:bookmarkEnd w:id="3"/>
    <w:bookmarkStart w:name="z5" w:id="4"/>
    <w:p>
      <w:pPr>
        <w:spacing w:after="0"/>
        <w:ind w:left="0"/>
        <w:jc w:val="both"/>
      </w:pPr>
      <w:r>
        <w:rPr>
          <w:rFonts w:ascii="Times New Roman"/>
          <w:b w:val="false"/>
          <w:i w:val="false"/>
          <w:color w:val="000000"/>
          <w:sz w:val="28"/>
        </w:rPr>
        <w:t xml:space="preserve">
      2) осы бұйрықтың көшірмесін мемлекеттік тіркелгеннен кейін күнтізбелік он күн ішінде ресми жариялау үшін мерзімді баспасөз басылымдарына және "Әділет" ақпараттық-құқықтық жүйесіне </w:t>
      </w:r>
    </w:p>
    <w:bookmarkEnd w:id="4"/>
    <w:p>
      <w:pPr>
        <w:spacing w:after="0"/>
        <w:ind w:left="0"/>
        <w:jc w:val="both"/>
      </w:pPr>
      <w:r>
        <w:rPr>
          <w:rFonts w:ascii="Times New Roman"/>
          <w:b w:val="false"/>
          <w:i w:val="false"/>
          <w:color w:val="000000"/>
          <w:sz w:val="28"/>
        </w:rPr>
        <w:t>
      жолдасын;</w:t>
      </w:r>
    </w:p>
    <w:bookmarkStart w:name="z6" w:id="5"/>
    <w:p>
      <w:pPr>
        <w:spacing w:after="0"/>
        <w:ind w:left="0"/>
        <w:jc w:val="both"/>
      </w:pPr>
      <w:r>
        <w:rPr>
          <w:rFonts w:ascii="Times New Roman"/>
          <w:b w:val="false"/>
          <w:i w:val="false"/>
          <w:color w:val="000000"/>
          <w:sz w:val="28"/>
        </w:rPr>
        <w:t xml:space="preserve">
      3) осы бұйрықты ресми жарияланғаннан кейін Қазақстан </w:t>
      </w:r>
    </w:p>
    <w:bookmarkEnd w:id="5"/>
    <w:p>
      <w:pPr>
        <w:spacing w:after="0"/>
        <w:ind w:left="0"/>
        <w:jc w:val="both"/>
      </w:pPr>
      <w:r>
        <w:rPr>
          <w:rFonts w:ascii="Times New Roman"/>
          <w:b w:val="false"/>
          <w:i w:val="false"/>
          <w:color w:val="000000"/>
          <w:sz w:val="28"/>
        </w:rPr>
        <w:t>
      Республикасы Қорғаныс министрлігінің ресми интернет-ресурсына орналастырсын.</w:t>
      </w:r>
    </w:p>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генерал-майор Т.С. Мұхтаровқа жүктелсін.</w:t>
      </w:r>
    </w:p>
    <w:bookmarkEnd w:id="6"/>
    <w:bookmarkStart w:name="z8" w:id="7"/>
    <w:p>
      <w:pPr>
        <w:spacing w:after="0"/>
        <w:ind w:left="0"/>
        <w:jc w:val="both"/>
      </w:pPr>
      <w:r>
        <w:rPr>
          <w:rFonts w:ascii="Times New Roman"/>
          <w:b w:val="false"/>
          <w:i w:val="false"/>
          <w:color w:val="000000"/>
          <w:sz w:val="28"/>
        </w:rPr>
        <w:t xml:space="preserve">
      4. Бұйрық лауазымды адамдарға, оларға қатысты бөлігінде </w:t>
      </w:r>
    </w:p>
    <w:bookmarkEnd w:id="7"/>
    <w:p>
      <w:pPr>
        <w:spacing w:after="0"/>
        <w:ind w:left="0"/>
        <w:jc w:val="both"/>
      </w:pPr>
      <w:r>
        <w:rPr>
          <w:rFonts w:ascii="Times New Roman"/>
          <w:b w:val="false"/>
          <w:i w:val="false"/>
          <w:color w:val="000000"/>
          <w:sz w:val="28"/>
        </w:rPr>
        <w:t>
      жеткізілсін.</w:t>
      </w:r>
    </w:p>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38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Қорғаныс министрлігіне ведомстволық</w:t>
      </w:r>
      <w:r>
        <w:br/>
      </w:r>
      <w:r>
        <w:rPr>
          <w:rFonts w:ascii="Times New Roman"/>
          <w:b/>
          <w:i w:val="false"/>
          <w:color w:val="000000"/>
        </w:rPr>
        <w:t>бағынысты әскери оқу орындарында, азаматтық қызметші</w:t>
      </w:r>
      <w:r>
        <w:br/>
      </w:r>
      <w:r>
        <w:rPr>
          <w:rFonts w:ascii="Times New Roman"/>
          <w:b/>
          <w:i w:val="false"/>
          <w:color w:val="000000"/>
        </w:rPr>
        <w:t>лауазымдарын қоспағанда, педагог жұмыскерлер мен оларға</w:t>
      </w:r>
      <w:r>
        <w:br/>
      </w:r>
      <w:r>
        <w:rPr>
          <w:rFonts w:ascii="Times New Roman"/>
          <w:b/>
          <w:i w:val="false"/>
          <w:color w:val="000000"/>
        </w:rPr>
        <w:t>теңестірілген адамдар лауазымдарының біліктілік сипаттамалары</w:t>
      </w:r>
      <w:r>
        <w:br/>
      </w:r>
      <w:r>
        <w:rPr>
          <w:rFonts w:ascii="Times New Roman"/>
          <w:b/>
          <w:i w:val="false"/>
          <w:color w:val="000000"/>
        </w:rPr>
        <w:t>1. Педагог жұмыскерлер лауазымдарының біліктілік сипаттамалары</w:t>
      </w:r>
    </w:p>
    <w:bookmarkEnd w:id="9"/>
    <w:bookmarkStart w:name="z13" w:id="10"/>
    <w:p>
      <w:pPr>
        <w:spacing w:after="0"/>
        <w:ind w:left="0"/>
        <w:jc w:val="both"/>
      </w:pPr>
      <w:r>
        <w:rPr>
          <w:rFonts w:ascii="Times New Roman"/>
          <w:b w:val="false"/>
          <w:i w:val="false"/>
          <w:color w:val="000000"/>
          <w:sz w:val="28"/>
        </w:rPr>
        <w:t>
      1. Университет бастығының лауазымдық міндеттері.</w:t>
      </w:r>
    </w:p>
    <w:bookmarkEnd w:id="10"/>
    <w:p>
      <w:pPr>
        <w:spacing w:after="0"/>
        <w:ind w:left="0"/>
        <w:jc w:val="both"/>
      </w:pPr>
      <w:r>
        <w:rPr>
          <w:rFonts w:ascii="Times New Roman"/>
          <w:b w:val="false"/>
          <w:i w:val="false"/>
          <w:color w:val="000000"/>
          <w:sz w:val="28"/>
        </w:rPr>
        <w:t>
      Қолданыстағы Қазақстан Республикасының заңнамасын, Қазақстан Республикасы Қарулы Күштерінің, басқа да әскерлері мен әскери құралымдарының жалпыәскери жарғыларын және Университет жарғысын жұмысында басшылыққа ала отырып, университетті тікелей басқаруды жүзеге асырады және:</w:t>
      </w:r>
    </w:p>
    <w:p>
      <w:pPr>
        <w:spacing w:after="0"/>
        <w:ind w:left="0"/>
        <w:jc w:val="both"/>
      </w:pPr>
      <w:r>
        <w:rPr>
          <w:rFonts w:ascii="Times New Roman"/>
          <w:b w:val="false"/>
          <w:i w:val="false"/>
          <w:color w:val="000000"/>
          <w:sz w:val="28"/>
        </w:rPr>
        <w:t>
      оқу-тәрбие процесін ұйымдастыруға;</w:t>
      </w:r>
    </w:p>
    <w:p>
      <w:pPr>
        <w:spacing w:after="0"/>
        <w:ind w:left="0"/>
        <w:jc w:val="both"/>
      </w:pPr>
      <w:r>
        <w:rPr>
          <w:rFonts w:ascii="Times New Roman"/>
          <w:b w:val="false"/>
          <w:i w:val="false"/>
          <w:color w:val="000000"/>
          <w:sz w:val="28"/>
        </w:rPr>
        <w:t>
      ғылыми және ғылыми-техникалық қызметті ұйымдастыруға;</w:t>
      </w:r>
    </w:p>
    <w:p>
      <w:pPr>
        <w:spacing w:after="0"/>
        <w:ind w:left="0"/>
        <w:jc w:val="both"/>
      </w:pPr>
      <w:r>
        <w:rPr>
          <w:rFonts w:ascii="Times New Roman"/>
          <w:b w:val="false"/>
          <w:i w:val="false"/>
          <w:color w:val="000000"/>
          <w:sz w:val="28"/>
        </w:rPr>
        <w:t>
      университетті бітірушілердің даярлығы сапасына;</w:t>
      </w:r>
    </w:p>
    <w:p>
      <w:pPr>
        <w:spacing w:after="0"/>
        <w:ind w:left="0"/>
        <w:jc w:val="both"/>
      </w:pPr>
      <w:r>
        <w:rPr>
          <w:rFonts w:ascii="Times New Roman"/>
          <w:b w:val="false"/>
          <w:i w:val="false"/>
          <w:color w:val="000000"/>
          <w:sz w:val="28"/>
        </w:rPr>
        <w:t>
      жедел-тактикалық, жедел-стратегиялық және стратегиялық деңгейлердегі кадрлардың біліктіліктерін арттыруға және қайта даярлауға;</w:t>
      </w:r>
    </w:p>
    <w:p>
      <w:pPr>
        <w:spacing w:after="0"/>
        <w:ind w:left="0"/>
        <w:jc w:val="both"/>
      </w:pPr>
      <w:r>
        <w:rPr>
          <w:rFonts w:ascii="Times New Roman"/>
          <w:b w:val="false"/>
          <w:i w:val="false"/>
          <w:color w:val="000000"/>
          <w:sz w:val="28"/>
        </w:rPr>
        <w:t>
      кадрларды іріктеуге және орналастыруға;</w:t>
      </w:r>
    </w:p>
    <w:p>
      <w:pPr>
        <w:spacing w:after="0"/>
        <w:ind w:left="0"/>
        <w:jc w:val="both"/>
      </w:pPr>
      <w:r>
        <w:rPr>
          <w:rFonts w:ascii="Times New Roman"/>
          <w:b w:val="false"/>
          <w:i w:val="false"/>
          <w:color w:val="000000"/>
          <w:sz w:val="28"/>
        </w:rPr>
        <w:t>
      жауынгерлік және жұмылдыру әзірлігіне;</w:t>
      </w:r>
    </w:p>
    <w:p>
      <w:pPr>
        <w:spacing w:after="0"/>
        <w:ind w:left="0"/>
        <w:jc w:val="both"/>
      </w:pPr>
      <w:r>
        <w:rPr>
          <w:rFonts w:ascii="Times New Roman"/>
          <w:b w:val="false"/>
          <w:i w:val="false"/>
          <w:color w:val="000000"/>
          <w:sz w:val="28"/>
        </w:rPr>
        <w:t>
      тұрақты құрамның кәсіби даярлығына;</w:t>
      </w:r>
    </w:p>
    <w:p>
      <w:pPr>
        <w:spacing w:after="0"/>
        <w:ind w:left="0"/>
        <w:jc w:val="both"/>
      </w:pPr>
      <w:r>
        <w:rPr>
          <w:rFonts w:ascii="Times New Roman"/>
          <w:b w:val="false"/>
          <w:i w:val="false"/>
          <w:color w:val="000000"/>
          <w:sz w:val="28"/>
        </w:rPr>
        <w:t>
      жарғылық ішкі тәртіп пен реттілікке, әскери қызметтің жай-күйіне, жеке құрамның әскери тәрбиесіне, моральдық-психологиялық жай-күйіне және әскери қызмет қауіпсіздігіне;</w:t>
      </w:r>
    </w:p>
    <w:p>
      <w:pPr>
        <w:spacing w:after="0"/>
        <w:ind w:left="0"/>
        <w:jc w:val="both"/>
      </w:pPr>
      <w:r>
        <w:rPr>
          <w:rFonts w:ascii="Times New Roman"/>
          <w:b w:val="false"/>
          <w:i w:val="false"/>
          <w:color w:val="000000"/>
          <w:sz w:val="28"/>
        </w:rPr>
        <w:t>
      Жауынгерлік Тудың, қару-жарақтың, әскери және басқа да техниканың, оқ-дәрілердің, жанар-жағармай материалдарының (бұдан әрі – ЖЖМ) және басқа да материалдық құралдардың жай-күйіне және сақталуына;</w:t>
      </w:r>
    </w:p>
    <w:p>
      <w:pPr>
        <w:spacing w:after="0"/>
        <w:ind w:left="0"/>
        <w:jc w:val="both"/>
      </w:pPr>
      <w:r>
        <w:rPr>
          <w:rFonts w:ascii="Times New Roman"/>
          <w:b w:val="false"/>
          <w:i w:val="false"/>
          <w:color w:val="000000"/>
          <w:sz w:val="28"/>
        </w:rPr>
        <w:t>
      оқу-материалдық базаның, әскери объектілердің, ғимараттар мен құрылыстардың жай-күйіне және сақталуына;</w:t>
      </w:r>
    </w:p>
    <w:p>
      <w:pPr>
        <w:spacing w:after="0"/>
        <w:ind w:left="0"/>
        <w:jc w:val="both"/>
      </w:pPr>
      <w:r>
        <w:rPr>
          <w:rFonts w:ascii="Times New Roman"/>
          <w:b w:val="false"/>
          <w:i w:val="false"/>
          <w:color w:val="000000"/>
          <w:sz w:val="28"/>
        </w:rPr>
        <w:t>
      қамтамасыз етудің барлық түрлеріне, шарттық және наразылық-талап қою жұмысына;</w:t>
      </w:r>
    </w:p>
    <w:p>
      <w:pPr>
        <w:spacing w:after="0"/>
        <w:ind w:left="0"/>
        <w:jc w:val="both"/>
      </w:pPr>
      <w:r>
        <w:rPr>
          <w:rFonts w:ascii="Times New Roman"/>
          <w:b w:val="false"/>
          <w:i w:val="false"/>
          <w:color w:val="000000"/>
          <w:sz w:val="28"/>
        </w:rPr>
        <w:t>
      әскери қызметшілерді, олардың отбасы мүшелері мен азаматтық персоналды әлеуметтік-құқықтық қорғауға жауап береді.</w:t>
      </w:r>
    </w:p>
    <w:p>
      <w:pPr>
        <w:spacing w:after="0"/>
        <w:ind w:left="0"/>
        <w:jc w:val="both"/>
      </w:pPr>
      <w:r>
        <w:rPr>
          <w:rFonts w:ascii="Times New Roman"/>
          <w:b w:val="false"/>
          <w:i w:val="false"/>
          <w:color w:val="000000"/>
          <w:sz w:val="28"/>
        </w:rPr>
        <w:t>
      Университеттің мақсаттары мен даму бағыттарын айқындайды. Қабылданған шешімдерге, материалдық құралдардың сақталуына және тиімді жұмсалуына жауапты болады. Барлық құрылымдық бөлімшелердің жұмысын және өзара іс-қимылын ұйымдастырады, олардың қызметін білім беру және ғылыми процестерді жетілдіруге бағыттайды. Жоғары білікті мамандарды даярлау мақсатында білім беру, ғылыми және тәрбие қызметінің сапасы мен тиімділігін, жоғары білімді дамыту саласындағы соңғы жетістіктерді ескере отырып, ұйымның материалдық-техникалық базасы деңгейін қамтамасыз етеді. Университеттің бюджет, мемлекеттік бюджеттен тыс қорлар, жеткізушілер, тапсырыс берушілер, кредиторлар алдындағы барлық міндеттемелерін орындауын қамтамасыз етеді.</w:t>
      </w:r>
    </w:p>
    <w:p>
      <w:pPr>
        <w:spacing w:after="0"/>
        <w:ind w:left="0"/>
        <w:jc w:val="both"/>
      </w:pPr>
      <w:r>
        <w:rPr>
          <w:rFonts w:ascii="Times New Roman"/>
          <w:b w:val="false"/>
          <w:i w:val="false"/>
          <w:color w:val="000000"/>
          <w:sz w:val="28"/>
        </w:rPr>
        <w:t>
      Ең жаңа технологияларды, білім берудегі отандық және шетелдік тәжірибені пайдалану, материалдық және техникалық ресурстарды жұмсау және ұтымды пайдалану номаларына негізделген еңбекті басқарудың және ұйымдастырудың прогрессивті нысандарын пайдалану саласындағы жетістіктер негізінде университетті басқаруды ұйымдастырады.</w:t>
      </w:r>
    </w:p>
    <w:p>
      <w:pPr>
        <w:spacing w:after="0"/>
        <w:ind w:left="0"/>
        <w:jc w:val="both"/>
      </w:pPr>
      <w:r>
        <w:rPr>
          <w:rFonts w:ascii="Times New Roman"/>
          <w:b w:val="false"/>
          <w:i w:val="false"/>
          <w:color w:val="000000"/>
          <w:sz w:val="28"/>
        </w:rPr>
        <w:t>
      Мамандарды даярлау тиімділігін арттыру мақсатында Қазақстан Республикасының ғылыми ұйымдарымен, аралас білім беру ұйымдарымен байланысты ұйымдастырады. Әскери білім мен ғылым саласындағы халықаралық ынтымақтастықты кеңейтеді және қолдайды.</w:t>
      </w:r>
    </w:p>
    <w:p>
      <w:pPr>
        <w:spacing w:after="0"/>
        <w:ind w:left="0"/>
        <w:jc w:val="both"/>
      </w:pPr>
      <w:r>
        <w:rPr>
          <w:rFonts w:ascii="Times New Roman"/>
          <w:b w:val="false"/>
          <w:i w:val="false"/>
          <w:color w:val="000000"/>
          <w:sz w:val="28"/>
        </w:rPr>
        <w:t>
      Жұмыстық оқу жоспарлары мен бағдарламаларын бекітеді.</w:t>
      </w:r>
    </w:p>
    <w:p>
      <w:pPr>
        <w:spacing w:after="0"/>
        <w:ind w:left="0"/>
        <w:jc w:val="both"/>
      </w:pPr>
      <w:r>
        <w:rPr>
          <w:rFonts w:ascii="Times New Roman"/>
          <w:b w:val="false"/>
          <w:i w:val="false"/>
          <w:color w:val="000000"/>
          <w:sz w:val="28"/>
        </w:rPr>
        <w:t>
      Университетті білікті кадрлармен қамтамасыз ету, профессорлық-оқытушылар құрамының және өзге де жұмыскерлердің санаттар бойынша біліктілігін жүйелі түрде арттыруды жүргізу жөніндегі шараларды қабылдайды. Кәсіптік білімдерін пайдалану мен дамыту және тәжірибе алмасу, қолайлы және қауіпсіз еңбек жағдайларын жасау, еңбекті қорғау және қауіпсіздік техникасы талаптарын сақтау жөніндегі шараларды қамтамасыз етеді.</w:t>
      </w:r>
    </w:p>
    <w:p>
      <w:pPr>
        <w:spacing w:after="0"/>
        <w:ind w:left="0"/>
        <w:jc w:val="both"/>
      </w:pPr>
      <w:r>
        <w:rPr>
          <w:rFonts w:ascii="Times New Roman"/>
          <w:b w:val="false"/>
          <w:i w:val="false"/>
          <w:color w:val="000000"/>
          <w:sz w:val="28"/>
        </w:rPr>
        <w:t>
      Басшылық жасаудың экономикалық және әкімшілік әдістерін дұрыс үйлестіруді, әскери оқу орны қызметкерлері жұмысының тиімділігін арттыруды, материалдық және моральдық ынталандыру қағидаттарын қолдануды, әрбір жұмыскердің өзіне тапсырылған іске және жалпы жұмыс нәтижелеріне материалдық мүдделілігі мен жауаптылығы қағидаттарын, заңнамада белгіленген мерзімдерде еңбекақы төлеуді қамтамасыз етеді.</w:t>
      </w:r>
    </w:p>
    <w:p>
      <w:pPr>
        <w:spacing w:after="0"/>
        <w:ind w:left="0"/>
        <w:jc w:val="both"/>
      </w:pPr>
      <w:r>
        <w:rPr>
          <w:rFonts w:ascii="Times New Roman"/>
          <w:b w:val="false"/>
          <w:i w:val="false"/>
          <w:color w:val="000000"/>
          <w:sz w:val="28"/>
        </w:rPr>
        <w:t>
      Әлеуметтік серіктестік қағидаттары негізінде ұжымдық шартты әзірлеуді, жасасуды және оны орындауды, еңбек және өндірістік тәртіптің сақталуын қамтамасыз етеді, қызметкерлердің еңбегін ынталандыруды, бастамасын және белсенділігін дамытуға ықпал етеді.</w:t>
      </w:r>
    </w:p>
    <w:p>
      <w:pPr>
        <w:spacing w:after="0"/>
        <w:ind w:left="0"/>
        <w:jc w:val="both"/>
      </w:pPr>
      <w:r>
        <w:rPr>
          <w:rFonts w:ascii="Times New Roman"/>
          <w:b w:val="false"/>
          <w:i w:val="false"/>
          <w:color w:val="000000"/>
          <w:sz w:val="28"/>
        </w:rPr>
        <w:t>
      Өз өкілеттіктері шегінде университеттің қаржы, экономикалық, шаруашылық қызметі мәселелерін шешеді, әскери оқу орны қызметінің жекелеген бағыттарын жүргізуді басқа лауазымды адамдарға – бастықтың орынбасарларына, құрылымдық бөлімшелердің, сондай-ақ функционалдық және әкімшілік бөлімшелердің басшыларына тапсырады. Құрылымды және штатты әзірлейді. Азаматтық персоналды қабылдауды, ауыстыруды және жұмыстан шығаруды жүзеге асырады. Берілген өкілеттіктер шеңберінде бұйрықтар мен өкімдер шығарады. Әскери оқу орнының қызметінде және ондағы шаруашылық экономикалық байланыстарды жүзеге асыруда, қаржылық басқаруда құқықтық құралдарды пайдалануда, шарттық және қаржылық тәртіпті, әлеуметтік еңбек қатынастарын нығайтуда заңдылықты сақтауды қамтамасыз етеді.</w:t>
      </w:r>
    </w:p>
    <w:p>
      <w:pPr>
        <w:spacing w:after="0"/>
        <w:ind w:left="0"/>
        <w:jc w:val="both"/>
      </w:pPr>
      <w:r>
        <w:rPr>
          <w:rFonts w:ascii="Times New Roman"/>
          <w:b w:val="false"/>
          <w:i w:val="false"/>
          <w:color w:val="000000"/>
          <w:sz w:val="28"/>
        </w:rPr>
        <w:t>
      Әскери оқу орнының білім беру қызметі саласын қолдау және кеңейту мақсатында білім берудің инновациялық технологияларын енгізуді және тартуды қамтамасыз етеді. Сотта, төрелікте әскери оқу орнының мүліктік мүдделерін қорғайды. Мемлекеттік билік және басқару органдарында әскери оқу орны атынан сенімхатсыз әрекет етеді және мекеменің мүдделерін білдіреді. Мемлекеттік құпияларды қорғау және сақтау жөніндегі жұмысты ұйымдастыруға және жағдайлар жасауға, сондай-ақ жалпы әскери оқу орнының қызметіне дербес жауапты болады. Қазақстан Республикасы Қорғаныс министрлігінің тиісті құрылымдық бөлімшелеріне бағыттар бойынша әскери оқу орны қызметінің нәтижелері туралы жыл сайынғы есеп берулерді ұсынады.</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оқу орнынан кейінгі білімі, ғылыми дәрежесінің және полковниктен төмен емес әскери атағының, басшылық лауазымдарда кемінде бес жыл еңбек сіңірген жылдарының болуы, соңғы үш жыл ішінде білім беру саласында біліктілікті арттыру курстарынан өткені туралы сертификаттың (куәліктің) болуы.</w:t>
      </w:r>
    </w:p>
    <w:bookmarkStart w:name="z14" w:id="11"/>
    <w:p>
      <w:pPr>
        <w:spacing w:after="0"/>
        <w:ind w:left="0"/>
        <w:jc w:val="both"/>
      </w:pPr>
      <w:r>
        <w:rPr>
          <w:rFonts w:ascii="Times New Roman"/>
          <w:b w:val="false"/>
          <w:i w:val="false"/>
          <w:color w:val="000000"/>
          <w:sz w:val="28"/>
        </w:rPr>
        <w:t>
      2. Университет бастығы орынбасарының (оқу жұмысы жөніндегі) лауазымдық міндеттері.</w:t>
      </w:r>
    </w:p>
    <w:bookmarkEnd w:id="11"/>
    <w:p>
      <w:pPr>
        <w:spacing w:after="0"/>
        <w:ind w:left="0"/>
        <w:jc w:val="both"/>
      </w:pPr>
      <w:r>
        <w:rPr>
          <w:rFonts w:ascii="Times New Roman"/>
          <w:b w:val="false"/>
          <w:i w:val="false"/>
          <w:color w:val="000000"/>
          <w:sz w:val="28"/>
        </w:rPr>
        <w:t>
      Жоспарлау құжаттарын уақтылы әзірлеуге, оқу процесін, оқу-әдістемелік жұмысты ұйымдастыруға және бақылауға, лицензиялау жөніндегі іс-шараларды, мемлекеттік аттестаттауды ұйымдастыруға және өткізуге, оқу және әдістемелік жұмыстың озық тәжірибесін жинақтауға және таратуға, тікелей бағынысты әскери қызметшілер мен азаматтық персоналдың тәрбиесіне, әскери, еңбек тәртібіне, моральдық-психологиялық жай-күйіне, материалдық-техникалық құралдар мен басқа да мүліктің сақталуына, университеттің ғылыми-техникалық базасын жетілдіруге жауап береді.</w:t>
      </w:r>
    </w:p>
    <w:p>
      <w:pPr>
        <w:spacing w:after="0"/>
        <w:ind w:left="0"/>
        <w:jc w:val="both"/>
      </w:pPr>
      <w:r>
        <w:rPr>
          <w:rFonts w:ascii="Times New Roman"/>
          <w:b w:val="false"/>
          <w:i w:val="false"/>
          <w:color w:val="000000"/>
          <w:sz w:val="28"/>
        </w:rPr>
        <w:t>
      Өз бағытымен қолданыстағы заңдар, нормативтік құқықтық актілер, жарғы мен ұжымдық шарт негізінде әскери оқу орнының қызметіне тікелей басшылық жасауды жүзеге асырады. Тиісті құрылымдық бөлімшелердің қызметін ағымдағы және перспективалық жоспарлауды ұйымдастырады. Қабылдаған шешімдерге, материалдық құндылықтардың сақталуына және оны тиімді пайдалануға жауапты болады. Құрылымдық бөлімшелердің жұмысын және тиімді өзара іс-қимылын ұйымдастырады.</w:t>
      </w:r>
    </w:p>
    <w:p>
      <w:pPr>
        <w:spacing w:after="0"/>
        <w:ind w:left="0"/>
        <w:jc w:val="both"/>
      </w:pPr>
      <w:r>
        <w:rPr>
          <w:rFonts w:ascii="Times New Roman"/>
          <w:b w:val="false"/>
          <w:i w:val="false"/>
          <w:color w:val="000000"/>
          <w:sz w:val="28"/>
        </w:rPr>
        <w:t>
      Сеніп тапсырылған қызмет бағыттары шеңберінде әскери оқу орнының бюджет, мемлекеттік бюджеттен тыс қорлар, жеткізушілер, тапсырыс берушілер, кредиторлар алдындағы барлық міндеттемелерін орындауын қамтамасыз етеді; ең жаңа техника мен технологияларды қолдану, білім беруде отандық және шетелдік тәжірибені, еңбекті ұйымдастырудың және басқарудың прогрессивті нысандарын пайдалану саласындағы соңғы жетістіктерді енгізуді, материалдық және техникалық ресурстарды жұмсаудың және тиімді пайдаланудың негізделген нормаларын пайдалануды ұйымдастырады. Бағынысты бөлімшелерді білікті мамандармен қамтамасыз ету жөнінде, педагог жұмыскерлердің біліктілігін жүйелі түрде арттыруды жүргізу жөнінде шаралар қабылдайды. Кәсіби білімді пайдалану және дамыту, оқу-жаттығу ниетіне сәйкес оқу-жаттығуларда тәжірибе алмасу, қолайлы және қауіпсіз еңбек жағдайларын жасау, еңбекті қорғау мен қауіпсіздік техникасы талаптарының сақталуын қамтамасыз етеді.</w:t>
      </w:r>
    </w:p>
    <w:p>
      <w:pPr>
        <w:spacing w:after="0"/>
        <w:ind w:left="0"/>
        <w:jc w:val="both"/>
      </w:pPr>
      <w:r>
        <w:rPr>
          <w:rFonts w:ascii="Times New Roman"/>
          <w:b w:val="false"/>
          <w:i w:val="false"/>
          <w:color w:val="000000"/>
          <w:sz w:val="28"/>
        </w:rPr>
        <w:t>
      Сенімхат болған кезде мемлекеттік билік пен басқару органдарында әскери оқу орнының мүдделерін білдіреді, өз өкілеттіктері шегінде қаржы, экономикалық, өндірістік-шаруашылық қызметі мәселелерін шешеді.</w:t>
      </w:r>
    </w:p>
    <w:p>
      <w:pPr>
        <w:spacing w:after="0"/>
        <w:ind w:left="0"/>
        <w:jc w:val="both"/>
      </w:pPr>
      <w:r>
        <w:rPr>
          <w:rFonts w:ascii="Times New Roman"/>
          <w:b w:val="false"/>
          <w:i w:val="false"/>
          <w:color w:val="000000"/>
          <w:sz w:val="28"/>
        </w:rPr>
        <w:t xml:space="preserve">
      Құрылымды және штатты өзгерту жөнінде ұсыныстар енгізеді. Бағынысты бөлімшелердің қызметінде және оның шаруашылық-экономикалық байланыстарын жүзеге асыруда, шарттық және қаржылық тәртіпті, </w:t>
      </w:r>
    </w:p>
    <w:p>
      <w:pPr>
        <w:spacing w:after="0"/>
        <w:ind w:left="0"/>
        <w:jc w:val="both"/>
      </w:pPr>
      <w:r>
        <w:rPr>
          <w:rFonts w:ascii="Times New Roman"/>
          <w:b w:val="false"/>
          <w:i w:val="false"/>
          <w:color w:val="000000"/>
          <w:sz w:val="28"/>
        </w:rPr>
        <w:t>
      әлеуметтік-еңбек қатынастарын нығайтуда заңдылықты сақтауды қамтамасыз етеді.</w:t>
      </w:r>
    </w:p>
    <w:p>
      <w:pPr>
        <w:spacing w:after="0"/>
        <w:ind w:left="0"/>
        <w:jc w:val="both"/>
      </w:pPr>
      <w:r>
        <w:rPr>
          <w:rFonts w:ascii="Times New Roman"/>
          <w:b w:val="false"/>
          <w:i w:val="false"/>
          <w:color w:val="000000"/>
          <w:sz w:val="28"/>
        </w:rPr>
        <w:t>
      Әскери оқу орнының әскери білім беру қызметі саласын қолдау және кеңейту мақсатында инновациялық технологияларды енгізуді және тартуды қамтамасыз етеді. Мемлекеттік құпияларды қорғау және сақтау жөніндегі жұмысты ұйымдастыруға және жағдайлар жасауға, сондай-ақ бағынысты бөлімшелердің қызметіне тікелей жауапты болады. Жыл сайын тиісті құрылымдық бөлімшелер қызметінің нәтижелері туралы есеп беруді дайындайды.</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оқу орнынан кейінгі білімі, ғылыми дәрежесінің және полковниктен төмен емес әскери атағының, әскери білім беру ұйымдарында немесе әскери білім беру басқару органдарында кемінде бес жыл басшылық лауазымдардағы еңбек сіңірген жылдарының болуы, соңғы үш жыл ішінде білім беру саласында біліктілікті арттыру курстарынан өткені туралы сертификаттың (куәліктің) болуы.</w:t>
      </w:r>
    </w:p>
    <w:bookmarkStart w:name="z15" w:id="12"/>
    <w:p>
      <w:pPr>
        <w:spacing w:after="0"/>
        <w:ind w:left="0"/>
        <w:jc w:val="both"/>
      </w:pPr>
      <w:r>
        <w:rPr>
          <w:rFonts w:ascii="Times New Roman"/>
          <w:b w:val="false"/>
          <w:i w:val="false"/>
          <w:color w:val="000000"/>
          <w:sz w:val="28"/>
        </w:rPr>
        <w:t>
      3. Университет кафедрасы бастығының лауазымдық міндеттері: кафедраның жоспарлау құжаттарын әзірлейді.</w:t>
      </w:r>
    </w:p>
    <w:bookmarkEnd w:id="12"/>
    <w:p>
      <w:pPr>
        <w:spacing w:after="0"/>
        <w:ind w:left="0"/>
        <w:jc w:val="both"/>
      </w:pPr>
      <w:r>
        <w:rPr>
          <w:rFonts w:ascii="Times New Roman"/>
          <w:b w:val="false"/>
          <w:i w:val="false"/>
          <w:color w:val="000000"/>
          <w:sz w:val="28"/>
        </w:rPr>
        <w:t>
      Кафедра жоспарларының орындалуына, кафедраның ғылыми және оқу-әдістемелік жұмысын ұйымдастыруға, кафедра пәндері бойынша магистранттар мен докторанттарды даярлау сапасына, ғылыми-педагогикалық кадрларды даярлауға, кафедраның профессорлық-оқытушылар құрамының ғылыми-педагогикалық деңгейіне, кадрларды іріктеуге және орналастыруға, кафедраның жауынгерлік және жұмылдыру әзірлігіне, кафедра жеке құрамының моральдық-психологиялық жай-күйіне және әскери тәртібіне, кафедраның оқу-материалдық базасын жетілдіруге жауап береді.</w:t>
      </w:r>
    </w:p>
    <w:p>
      <w:pPr>
        <w:spacing w:after="0"/>
        <w:ind w:left="0"/>
        <w:jc w:val="both"/>
      </w:pPr>
      <w:r>
        <w:rPr>
          <w:rFonts w:ascii="Times New Roman"/>
          <w:b w:val="false"/>
          <w:i w:val="false"/>
          <w:color w:val="000000"/>
          <w:sz w:val="28"/>
        </w:rPr>
        <w:t>
      Отырыстар жоспарына сәйкес кафедра отырыстарын өткізеді.</w:t>
      </w:r>
    </w:p>
    <w:p>
      <w:pPr>
        <w:spacing w:after="0"/>
        <w:ind w:left="0"/>
        <w:jc w:val="both"/>
      </w:pPr>
      <w:r>
        <w:rPr>
          <w:rFonts w:ascii="Times New Roman"/>
          <w:b w:val="false"/>
          <w:i w:val="false"/>
          <w:color w:val="000000"/>
          <w:sz w:val="28"/>
        </w:rPr>
        <w:t>
      Кафедра оқытушыларының жеке жұмыс жоспарларын бекітеді.</w:t>
      </w:r>
    </w:p>
    <w:p>
      <w:pPr>
        <w:spacing w:after="0"/>
        <w:ind w:left="0"/>
        <w:jc w:val="both"/>
      </w:pPr>
      <w:r>
        <w:rPr>
          <w:rFonts w:ascii="Times New Roman"/>
          <w:b w:val="false"/>
          <w:i w:val="false"/>
          <w:color w:val="000000"/>
          <w:sz w:val="28"/>
        </w:rPr>
        <w:t>
      Кафедра қызметкерлері арасында педагогикалық жүктеме мен лауазымдық міндеттерді бөлуді жүзеге асырады, олардың уақтылы және сапалы орындалуына бақылау жасайды.</w:t>
      </w:r>
    </w:p>
    <w:p>
      <w:pPr>
        <w:spacing w:after="0"/>
        <w:ind w:left="0"/>
        <w:jc w:val="both"/>
      </w:pPr>
      <w:r>
        <w:rPr>
          <w:rFonts w:ascii="Times New Roman"/>
          <w:b w:val="false"/>
          <w:i w:val="false"/>
          <w:color w:val="000000"/>
          <w:sz w:val="28"/>
        </w:rPr>
        <w:t>
      Кафедраның педагогикалық және ғылыми-зерттеу жұмысына қатысады. Кафедра оқытушыларының жұмыс тәжірибесін зерделейді, жинақтайды және таратады. Кафедраның жаңадан бастаған оқытушыларына оқу және әдістемелік көмекті қамтамасыз етеді.</w:t>
      </w:r>
    </w:p>
    <w:p>
      <w:pPr>
        <w:spacing w:after="0"/>
        <w:ind w:left="0"/>
        <w:jc w:val="both"/>
      </w:pPr>
      <w:r>
        <w:rPr>
          <w:rFonts w:ascii="Times New Roman"/>
          <w:b w:val="false"/>
          <w:i w:val="false"/>
          <w:color w:val="000000"/>
          <w:sz w:val="28"/>
        </w:rPr>
        <w:t xml:space="preserve">
      Кафедра оқытушыларының біліктілігін арттыруды жоспарлайды. </w:t>
      </w:r>
    </w:p>
    <w:p>
      <w:pPr>
        <w:spacing w:after="0"/>
        <w:ind w:left="0"/>
        <w:jc w:val="both"/>
      </w:pPr>
      <w:r>
        <w:rPr>
          <w:rFonts w:ascii="Times New Roman"/>
          <w:b w:val="false"/>
          <w:i w:val="false"/>
          <w:color w:val="000000"/>
          <w:sz w:val="28"/>
        </w:rPr>
        <w:t xml:space="preserve">
      Дайындық бағыттары бойынша әскери оқу орны ішінде және </w:t>
      </w:r>
    </w:p>
    <w:p>
      <w:pPr>
        <w:spacing w:after="0"/>
        <w:ind w:left="0"/>
        <w:jc w:val="both"/>
      </w:pPr>
      <w:r>
        <w:rPr>
          <w:rFonts w:ascii="Times New Roman"/>
          <w:b w:val="false"/>
          <w:i w:val="false"/>
          <w:color w:val="000000"/>
          <w:sz w:val="28"/>
        </w:rPr>
        <w:t>
      ЖОО-лар арасындағы деңгейде оқу-әдістемелік комиссиялардың жұмысына қатысады.</w:t>
      </w:r>
    </w:p>
    <w:p>
      <w:pPr>
        <w:spacing w:after="0"/>
        <w:ind w:left="0"/>
        <w:jc w:val="both"/>
      </w:pPr>
      <w:r>
        <w:rPr>
          <w:rFonts w:ascii="Times New Roman"/>
          <w:b w:val="false"/>
          <w:i w:val="false"/>
          <w:color w:val="000000"/>
          <w:sz w:val="28"/>
        </w:rPr>
        <w:t>
      Кафедра қызметінің қорытындылары бойынша есеп береді.</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оқу орнынан кейінгі білімі, ғылыми дәрежесінің және полковниктен төмен емес әскери атағының, басшылық лауазымдарда кемінде үш жыл еңбек сіңірген жылдарының болуы, соңғы үш жыл ішінде білім беру саласында біліктілікті арттыру курстарынан өткені туралы сертификаттың (куәліктің) болуы.</w:t>
      </w:r>
    </w:p>
    <w:bookmarkStart w:name="z16" w:id="13"/>
    <w:p>
      <w:pPr>
        <w:spacing w:after="0"/>
        <w:ind w:left="0"/>
        <w:jc w:val="both"/>
      </w:pPr>
      <w:r>
        <w:rPr>
          <w:rFonts w:ascii="Times New Roman"/>
          <w:b w:val="false"/>
          <w:i w:val="false"/>
          <w:color w:val="000000"/>
          <w:sz w:val="28"/>
        </w:rPr>
        <w:t>
      4. Университет кафедрасы бастығы орынбасарының лауазымдық міндеттері.</w:t>
      </w:r>
    </w:p>
    <w:bookmarkEnd w:id="13"/>
    <w:p>
      <w:pPr>
        <w:spacing w:after="0"/>
        <w:ind w:left="0"/>
        <w:jc w:val="both"/>
      </w:pPr>
      <w:r>
        <w:rPr>
          <w:rFonts w:ascii="Times New Roman"/>
          <w:b w:val="false"/>
          <w:i w:val="false"/>
          <w:color w:val="000000"/>
          <w:sz w:val="28"/>
        </w:rPr>
        <w:t>
      Кафедраның жоспарлау құжаттарын әзірлеуге қатысады.</w:t>
      </w:r>
    </w:p>
    <w:p>
      <w:pPr>
        <w:spacing w:after="0"/>
        <w:ind w:left="0"/>
        <w:jc w:val="both"/>
      </w:pPr>
      <w:r>
        <w:rPr>
          <w:rFonts w:ascii="Times New Roman"/>
          <w:b w:val="false"/>
          <w:i w:val="false"/>
          <w:color w:val="000000"/>
          <w:sz w:val="28"/>
        </w:rPr>
        <w:t xml:space="preserve">
      Кафедра жоспарларының, кафедраның ғылыми және оқу-әдістемелік жұмысының, кафедра оқытушыларының жеке жұмыс жоспарларының орындалуын, кафедра пәндері бойынша магистранттар мен докторанттарды даярлау сапасын, ғылыми-педагог кадрларды даярлауды, кафедраның жауынгерлік және жұмылдыру әзірлігінің, кафедра жеке құрамының әскери тәртібін және олардың моральдық-психологиялық жай-күйін, кафедраның </w:t>
      </w:r>
    </w:p>
    <w:p>
      <w:pPr>
        <w:spacing w:after="0"/>
        <w:ind w:left="0"/>
        <w:jc w:val="both"/>
      </w:pPr>
      <w:r>
        <w:rPr>
          <w:rFonts w:ascii="Times New Roman"/>
          <w:b w:val="false"/>
          <w:i w:val="false"/>
          <w:color w:val="000000"/>
          <w:sz w:val="28"/>
        </w:rPr>
        <w:t>
      оқу-материалдық базасын жетілдіру жөніндегі іс-шаралардың орындалуын бақылайды.</w:t>
      </w:r>
    </w:p>
    <w:p>
      <w:pPr>
        <w:spacing w:after="0"/>
        <w:ind w:left="0"/>
        <w:jc w:val="both"/>
      </w:pPr>
      <w:r>
        <w:rPr>
          <w:rFonts w:ascii="Times New Roman"/>
          <w:b w:val="false"/>
          <w:i w:val="false"/>
          <w:color w:val="000000"/>
          <w:sz w:val="28"/>
        </w:rPr>
        <w:t>
      Кафедраның педагогикалық және ғылыми-зерттеу жұмыстарына қатысады.</w:t>
      </w:r>
    </w:p>
    <w:p>
      <w:pPr>
        <w:spacing w:after="0"/>
        <w:ind w:left="0"/>
        <w:jc w:val="both"/>
      </w:pPr>
      <w:r>
        <w:rPr>
          <w:rFonts w:ascii="Times New Roman"/>
          <w:b w:val="false"/>
          <w:i w:val="false"/>
          <w:color w:val="000000"/>
          <w:sz w:val="28"/>
        </w:rPr>
        <w:t>
      Кафедра оқытушыларының жұмыс тәжірибесін зерделейді, жинақтайды және таратады. Кафедраның жаңадан бастаған оқытушыларына оқу және әдістемелік көмекті қамтамасыз етеді.</w:t>
      </w:r>
    </w:p>
    <w:p>
      <w:pPr>
        <w:spacing w:after="0"/>
        <w:ind w:left="0"/>
        <w:jc w:val="both"/>
      </w:pPr>
      <w:r>
        <w:rPr>
          <w:rFonts w:ascii="Times New Roman"/>
          <w:b w:val="false"/>
          <w:i w:val="false"/>
          <w:color w:val="000000"/>
          <w:sz w:val="28"/>
        </w:rPr>
        <w:t>
      Дайындық бағыттары бойынша әскери оқу орны ішінде және ЖОО-лар арасындағы деңгейде оқу-әдістемелік комиссиялардың жұмысына қатысады.</w:t>
      </w:r>
    </w:p>
    <w:p>
      <w:pPr>
        <w:spacing w:after="0"/>
        <w:ind w:left="0"/>
        <w:jc w:val="both"/>
      </w:pPr>
      <w:r>
        <w:rPr>
          <w:rFonts w:ascii="Times New Roman"/>
          <w:b w:val="false"/>
          <w:i w:val="false"/>
          <w:color w:val="000000"/>
          <w:sz w:val="28"/>
        </w:rPr>
        <w:t>
      Кафедра қызметінің қорытындылары бойынша есеп беруді дайындайды.</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оқу орнынан кейінгі білімі, ғылыми дәрежесінің және/немесе полковниктен төмен емес әскери атағының, университеттің педагог жұмыскерлері лауазымдарында кемінде 2 жыл және мамандық бойынша кемінде 5 жыл еңбек сіңірген жылдарының болуы, соңғы үш жыл ішінде білім беру саласында біліктілікті арттыру курстарынан өткені туралы сертификаттың (куәліктің) болуы.</w:t>
      </w:r>
    </w:p>
    <w:bookmarkStart w:name="z17" w:id="14"/>
    <w:p>
      <w:pPr>
        <w:spacing w:after="0"/>
        <w:ind w:left="0"/>
        <w:jc w:val="both"/>
      </w:pPr>
      <w:r>
        <w:rPr>
          <w:rFonts w:ascii="Times New Roman"/>
          <w:b w:val="false"/>
          <w:i w:val="false"/>
          <w:color w:val="000000"/>
          <w:sz w:val="28"/>
        </w:rPr>
        <w:t>
      5. Университет профессорының лауазымдық міндеттері.</w:t>
      </w:r>
    </w:p>
    <w:bookmarkEnd w:id="14"/>
    <w:p>
      <w:pPr>
        <w:spacing w:after="0"/>
        <w:ind w:left="0"/>
        <w:jc w:val="both"/>
      </w:pPr>
      <w:r>
        <w:rPr>
          <w:rFonts w:ascii="Times New Roman"/>
          <w:b w:val="false"/>
          <w:i w:val="false"/>
          <w:color w:val="000000"/>
          <w:sz w:val="28"/>
        </w:rPr>
        <w:t>
      Жетекшілік ететін пәндер бойынша оқу-әдістемелік жұмысты ұйымдастыруды және бақылауды жүзеге асырады.</w:t>
      </w:r>
    </w:p>
    <w:p>
      <w:pPr>
        <w:spacing w:after="0"/>
        <w:ind w:left="0"/>
        <w:jc w:val="both"/>
      </w:pPr>
      <w:r>
        <w:rPr>
          <w:rFonts w:ascii="Times New Roman"/>
          <w:b w:val="false"/>
          <w:i w:val="false"/>
          <w:color w:val="000000"/>
          <w:sz w:val="28"/>
        </w:rPr>
        <w:t>
      Оқу сабақтарын өткізеді, магистранттардың және докторанттардың курстық және бітіру жұмыстарына (жобаларға), ғылыми-зерттеу жұмыстарына жетекшілік етеді. Жекелеген бағыттар бойынша кафедраның ғылыми-зерттеу қызметіне басшылық жасайды. Жетекшілік ететін пәндер бойынша жұмыстық оқу бағдарламаларын әзірлеуге басшылық жасайды.</w:t>
      </w:r>
    </w:p>
    <w:p>
      <w:pPr>
        <w:spacing w:after="0"/>
        <w:ind w:left="0"/>
        <w:jc w:val="both"/>
      </w:pPr>
      <w:r>
        <w:rPr>
          <w:rFonts w:ascii="Times New Roman"/>
          <w:b w:val="false"/>
          <w:i w:val="false"/>
          <w:color w:val="000000"/>
          <w:sz w:val="28"/>
        </w:rPr>
        <w:t>
      Жетекшілік ететін пәндерді әдістемелік қамтамасыз етуді бақылайды.</w:t>
      </w:r>
    </w:p>
    <w:p>
      <w:pPr>
        <w:spacing w:after="0"/>
        <w:ind w:left="0"/>
        <w:jc w:val="both"/>
      </w:pPr>
      <w:r>
        <w:rPr>
          <w:rFonts w:ascii="Times New Roman"/>
          <w:b w:val="false"/>
          <w:i w:val="false"/>
          <w:color w:val="000000"/>
          <w:sz w:val="28"/>
        </w:rPr>
        <w:t>
      Оқу-әдістемелік материалдарды, бітіру жұмыстарын (жобаларды) рецензиялауды жүргізеді.</w:t>
      </w:r>
    </w:p>
    <w:p>
      <w:pPr>
        <w:spacing w:after="0"/>
        <w:ind w:left="0"/>
        <w:jc w:val="both"/>
      </w:pPr>
      <w:r>
        <w:rPr>
          <w:rFonts w:ascii="Times New Roman"/>
          <w:b w:val="false"/>
          <w:i w:val="false"/>
          <w:color w:val="000000"/>
          <w:sz w:val="28"/>
        </w:rPr>
        <w:t xml:space="preserve">
      Жетекшілік ететін пәндер бойынша оқулықтарды, оқу және </w:t>
      </w:r>
    </w:p>
    <w:p>
      <w:pPr>
        <w:spacing w:after="0"/>
        <w:ind w:left="0"/>
        <w:jc w:val="both"/>
      </w:pPr>
      <w:r>
        <w:rPr>
          <w:rFonts w:ascii="Times New Roman"/>
          <w:b w:val="false"/>
          <w:i w:val="false"/>
          <w:color w:val="000000"/>
          <w:sz w:val="28"/>
        </w:rPr>
        <w:t>
      оқу-әдістемелік құралдарды, оқу-әдістемелік кешендерді дайындауға, сондай-ақ оларды басып шығаруға дайындауға басшылық жасайды және тікелей қатысады. Кафедраның ғылыми-зерттеу және оқу-әдістемелік жұмысын жетілдіру жөнінде ұсыныстар енгізеді.</w:t>
      </w:r>
    </w:p>
    <w:p>
      <w:pPr>
        <w:spacing w:after="0"/>
        <w:ind w:left="0"/>
        <w:jc w:val="both"/>
      </w:pPr>
      <w:r>
        <w:rPr>
          <w:rFonts w:ascii="Times New Roman"/>
          <w:b w:val="false"/>
          <w:i w:val="false"/>
          <w:color w:val="000000"/>
          <w:sz w:val="28"/>
        </w:rPr>
        <w:t>
      Семинарларға, кеңестерге және конференцияларға, соның ішінде халықаралық, қатысады.</w:t>
      </w:r>
    </w:p>
    <w:p>
      <w:pPr>
        <w:spacing w:after="0"/>
        <w:ind w:left="0"/>
        <w:jc w:val="both"/>
      </w:pPr>
      <w:r>
        <w:rPr>
          <w:rFonts w:ascii="Times New Roman"/>
          <w:b w:val="false"/>
          <w:i w:val="false"/>
          <w:color w:val="000000"/>
          <w:sz w:val="28"/>
        </w:rPr>
        <w:t>
      Біліктілікті арттыруға және қайта даярлауға қатысады, оқытушыларға педагогикалық шеберлікті және кәсіби дағдыларды меңгеруде қажетті әдістемелік көмек көрсетеді.</w:t>
      </w:r>
    </w:p>
    <w:p>
      <w:pPr>
        <w:spacing w:after="0"/>
        <w:ind w:left="0"/>
        <w:jc w:val="both"/>
      </w:pPr>
      <w:r>
        <w:rPr>
          <w:rFonts w:ascii="Times New Roman"/>
          <w:b w:val="false"/>
          <w:i w:val="false"/>
          <w:color w:val="000000"/>
          <w:sz w:val="28"/>
        </w:rPr>
        <w:t>
      Кафедрада ғылыми-педагог кадрларды даярлауға басшылық жасайды.</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xml:space="preserve">
      Біліктілікке қойылатын талаптар: жоғары оқу орнынан кейінгі білімі, ғылыми дәрежесінің және/немесе полковниктен төмен емес әскери атағының, ғылыми-педагогикалық қызметте кемінде 5 жыл еңбек сіңірген жылдарының болуы, басып шығарылған монографияның немесе оқулықтың </w:t>
      </w:r>
    </w:p>
    <w:p>
      <w:pPr>
        <w:spacing w:after="0"/>
        <w:ind w:left="0"/>
        <w:jc w:val="both"/>
      </w:pPr>
      <w:r>
        <w:rPr>
          <w:rFonts w:ascii="Times New Roman"/>
          <w:b w:val="false"/>
          <w:i w:val="false"/>
          <w:color w:val="000000"/>
          <w:sz w:val="28"/>
        </w:rPr>
        <w:t>
      (оқу құралының), соңғы үш жыл ішінде біліктілікті арттыру курстарынан өткені туралы сертификаттың (куәліктің) болуы.</w:t>
      </w:r>
    </w:p>
    <w:bookmarkStart w:name="z18" w:id="15"/>
    <w:p>
      <w:pPr>
        <w:spacing w:after="0"/>
        <w:ind w:left="0"/>
        <w:jc w:val="both"/>
      </w:pPr>
      <w:r>
        <w:rPr>
          <w:rFonts w:ascii="Times New Roman"/>
          <w:b w:val="false"/>
          <w:i w:val="false"/>
          <w:color w:val="000000"/>
          <w:sz w:val="28"/>
        </w:rPr>
        <w:t>
      6. Университет кафедрасы доцентінің (қауымдастырылған профессорының) лауазымдық міндеттері.</w:t>
      </w:r>
    </w:p>
    <w:bookmarkEnd w:id="15"/>
    <w:p>
      <w:pPr>
        <w:spacing w:after="0"/>
        <w:ind w:left="0"/>
        <w:jc w:val="both"/>
      </w:pPr>
      <w:r>
        <w:rPr>
          <w:rFonts w:ascii="Times New Roman"/>
          <w:b w:val="false"/>
          <w:i w:val="false"/>
          <w:color w:val="000000"/>
          <w:sz w:val="28"/>
        </w:rPr>
        <w:t>
      Жетекшілік ететін пәндер бойынша оқу-әдістемелік жұмысты ұйымдастыруды және бақылауды жүзеге асырады.</w:t>
      </w:r>
    </w:p>
    <w:p>
      <w:pPr>
        <w:spacing w:after="0"/>
        <w:ind w:left="0"/>
        <w:jc w:val="both"/>
      </w:pPr>
      <w:r>
        <w:rPr>
          <w:rFonts w:ascii="Times New Roman"/>
          <w:b w:val="false"/>
          <w:i w:val="false"/>
          <w:color w:val="000000"/>
          <w:sz w:val="28"/>
        </w:rPr>
        <w:t>
      Оқу сабақтарын өткізеді, магистранттардың және докторанттардың курстық және бітіру жұмыстарына (жобаларға), ғылыми-зерттеу жұмыстарына жетекшілік етеді. Кафедраның жекелеген бағыттар бойынша ғылыми-зерттеу қызметін жүзеге асырады. Жетекшілік ететін пәндер бойынша жұмыстық оқу бағдарламаларын әзірлеуді жүзеге асырады.</w:t>
      </w:r>
    </w:p>
    <w:p>
      <w:pPr>
        <w:spacing w:after="0"/>
        <w:ind w:left="0"/>
        <w:jc w:val="both"/>
      </w:pPr>
      <w:r>
        <w:rPr>
          <w:rFonts w:ascii="Times New Roman"/>
          <w:b w:val="false"/>
          <w:i w:val="false"/>
          <w:color w:val="000000"/>
          <w:sz w:val="28"/>
        </w:rPr>
        <w:t>
      Жетекшілік ететін пәндерді әдістемелік қамтамасыз етуді бақылайды.</w:t>
      </w:r>
    </w:p>
    <w:p>
      <w:pPr>
        <w:spacing w:after="0"/>
        <w:ind w:left="0"/>
        <w:jc w:val="both"/>
      </w:pPr>
      <w:r>
        <w:rPr>
          <w:rFonts w:ascii="Times New Roman"/>
          <w:b w:val="false"/>
          <w:i w:val="false"/>
          <w:color w:val="000000"/>
          <w:sz w:val="28"/>
        </w:rPr>
        <w:t>
      Оқу-әдістемелік материалдарды, бітіру жұмыстарын (жобаларды) рецензиялауды жүргізеді.</w:t>
      </w:r>
    </w:p>
    <w:p>
      <w:pPr>
        <w:spacing w:after="0"/>
        <w:ind w:left="0"/>
        <w:jc w:val="both"/>
      </w:pPr>
      <w:r>
        <w:rPr>
          <w:rFonts w:ascii="Times New Roman"/>
          <w:b w:val="false"/>
          <w:i w:val="false"/>
          <w:color w:val="000000"/>
          <w:sz w:val="28"/>
        </w:rPr>
        <w:t>
      Жетекшілік ететін пәндер бойынша оқулықтарды, оқу және оқу-әдістемелік құралдарды, оқу-әдістемелік кешендерді дайындауға, сондай-ақ оларды басып шығаруға дайындауға басшылық жасайды және тікелей қатысады. Кафедраның ғылыми-зерттеу және оқу-әдістемелік жұмысын жетілдіру жөнінде ұсыныстар енгізеді.</w:t>
      </w:r>
    </w:p>
    <w:p>
      <w:pPr>
        <w:spacing w:after="0"/>
        <w:ind w:left="0"/>
        <w:jc w:val="both"/>
      </w:pPr>
      <w:r>
        <w:rPr>
          <w:rFonts w:ascii="Times New Roman"/>
          <w:b w:val="false"/>
          <w:i w:val="false"/>
          <w:color w:val="000000"/>
          <w:sz w:val="28"/>
        </w:rPr>
        <w:t>
      Семинарларға, кеңестерге және конференцияларға, соның ішінде халықаралық, қатысады.</w:t>
      </w:r>
    </w:p>
    <w:p>
      <w:pPr>
        <w:spacing w:after="0"/>
        <w:ind w:left="0"/>
        <w:jc w:val="both"/>
      </w:pPr>
      <w:r>
        <w:rPr>
          <w:rFonts w:ascii="Times New Roman"/>
          <w:b w:val="false"/>
          <w:i w:val="false"/>
          <w:color w:val="000000"/>
          <w:sz w:val="28"/>
        </w:rPr>
        <w:t>
      Біліктілікті арттыруға және қайта даярлауға қатысады, оқытушыларға педагогикалық шеберлікті және кәсіби дағдыларды меңгеруде қажетті әдістемелік көмек көрсетеді.</w:t>
      </w:r>
    </w:p>
    <w:p>
      <w:pPr>
        <w:spacing w:after="0"/>
        <w:ind w:left="0"/>
        <w:jc w:val="both"/>
      </w:pPr>
      <w:r>
        <w:rPr>
          <w:rFonts w:ascii="Times New Roman"/>
          <w:b w:val="false"/>
          <w:i w:val="false"/>
          <w:color w:val="000000"/>
          <w:sz w:val="28"/>
        </w:rPr>
        <w:t>
      Кафедрада ғылыми-педагог кадрларды даярлауға басшылық жасайды.</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оқу орнынан кейінгі білімі, ғылыми дәрежесінің және/немесе полковниктен төмен емес әскери атағының, ғылыми-педагогикалық қызметте кемінде 3 жыл еңбек сіңірген жылдарының болуы, басып шығарылған монографияның немесе оқулықтың (оқу құралының), соңғы үш жыл ішінде біліктілікті арттыру курстарынан өткені туралы сертификаттың (куәліктің) болуы.</w:t>
      </w:r>
    </w:p>
    <w:bookmarkStart w:name="z19" w:id="16"/>
    <w:p>
      <w:pPr>
        <w:spacing w:after="0"/>
        <w:ind w:left="0"/>
        <w:jc w:val="both"/>
      </w:pPr>
      <w:r>
        <w:rPr>
          <w:rFonts w:ascii="Times New Roman"/>
          <w:b w:val="false"/>
          <w:i w:val="false"/>
          <w:color w:val="000000"/>
          <w:sz w:val="28"/>
        </w:rPr>
        <w:t>
      7. Университет кафедрасы аға оқытушысының лауазымдық міндеттері.</w:t>
      </w:r>
    </w:p>
    <w:bookmarkEnd w:id="16"/>
    <w:p>
      <w:pPr>
        <w:spacing w:after="0"/>
        <w:ind w:left="0"/>
        <w:jc w:val="both"/>
      </w:pPr>
      <w:r>
        <w:rPr>
          <w:rFonts w:ascii="Times New Roman"/>
          <w:b w:val="false"/>
          <w:i w:val="false"/>
          <w:color w:val="000000"/>
          <w:sz w:val="28"/>
        </w:rPr>
        <w:t>
      Оқылатын пәндер бойынша оқу-әдістемелік жұмысты жүзеге асырады.</w:t>
      </w:r>
    </w:p>
    <w:p>
      <w:pPr>
        <w:spacing w:after="0"/>
        <w:ind w:left="0"/>
        <w:jc w:val="both"/>
      </w:pPr>
      <w:r>
        <w:rPr>
          <w:rFonts w:ascii="Times New Roman"/>
          <w:b w:val="false"/>
          <w:i w:val="false"/>
          <w:color w:val="000000"/>
          <w:sz w:val="28"/>
        </w:rPr>
        <w:t>
      Оқу сабақтарын өткізеді, магистранттардың және докторанттардың курстық және бітіру жұмыстарына (жобаларға), ғылыми-зерттеу жұмыстарына жетекшілік етеді. Кафедраның жекелеген бағыттар бойынша ғылыми-зерттеу қызметін жүзеге асырады. Оқылатын пәндер бойынша жұмыстық оқу бағдарламаларын әзірлеуді жүзеге асырады.</w:t>
      </w:r>
    </w:p>
    <w:p>
      <w:pPr>
        <w:spacing w:after="0"/>
        <w:ind w:left="0"/>
        <w:jc w:val="both"/>
      </w:pPr>
      <w:r>
        <w:rPr>
          <w:rFonts w:ascii="Times New Roman"/>
          <w:b w:val="false"/>
          <w:i w:val="false"/>
          <w:color w:val="000000"/>
          <w:sz w:val="28"/>
        </w:rPr>
        <w:t>
      Оқылатын пәндер бойынша әдістемелік қамтамасыз етуді қамтамасыз етеді.</w:t>
      </w:r>
    </w:p>
    <w:p>
      <w:pPr>
        <w:spacing w:after="0"/>
        <w:ind w:left="0"/>
        <w:jc w:val="both"/>
      </w:pPr>
      <w:r>
        <w:rPr>
          <w:rFonts w:ascii="Times New Roman"/>
          <w:b w:val="false"/>
          <w:i w:val="false"/>
          <w:color w:val="000000"/>
          <w:sz w:val="28"/>
        </w:rPr>
        <w:t>
      Оқу-әдістемелік материалдарға, бітіру жұмыстарына (жобаларға) рецензиялауды жүргізеді.</w:t>
      </w:r>
    </w:p>
    <w:p>
      <w:pPr>
        <w:spacing w:after="0"/>
        <w:ind w:left="0"/>
        <w:jc w:val="both"/>
      </w:pPr>
      <w:r>
        <w:rPr>
          <w:rFonts w:ascii="Times New Roman"/>
          <w:b w:val="false"/>
          <w:i w:val="false"/>
          <w:color w:val="000000"/>
          <w:sz w:val="28"/>
        </w:rPr>
        <w:t xml:space="preserve">
      Оқылатын пәндер бойынша оқулықтарды, оқу және оқу-әдістемелік құралдарды, оқу-әдістемелік кешендерді дайындауға, сондай-ақ оларды басып шығаруға дайындауға қатысады. Кафедраның ғылыми-зерттеу және </w:t>
      </w:r>
    </w:p>
    <w:p>
      <w:pPr>
        <w:spacing w:after="0"/>
        <w:ind w:left="0"/>
        <w:jc w:val="both"/>
      </w:pPr>
      <w:r>
        <w:rPr>
          <w:rFonts w:ascii="Times New Roman"/>
          <w:b w:val="false"/>
          <w:i w:val="false"/>
          <w:color w:val="000000"/>
          <w:sz w:val="28"/>
        </w:rPr>
        <w:t>
      оқу-әдістемелік жұмысын жетілдіру жөнінде ұсыныстар енгізеді.</w:t>
      </w:r>
    </w:p>
    <w:p>
      <w:pPr>
        <w:spacing w:after="0"/>
        <w:ind w:left="0"/>
        <w:jc w:val="both"/>
      </w:pPr>
      <w:r>
        <w:rPr>
          <w:rFonts w:ascii="Times New Roman"/>
          <w:b w:val="false"/>
          <w:i w:val="false"/>
          <w:color w:val="000000"/>
          <w:sz w:val="28"/>
        </w:rPr>
        <w:t>
      Семинарларға, кеңестерге және конференцияларға, соның ішінде халықаралық, қатысады.</w:t>
      </w:r>
    </w:p>
    <w:p>
      <w:pPr>
        <w:spacing w:after="0"/>
        <w:ind w:left="0"/>
        <w:jc w:val="both"/>
      </w:pPr>
      <w:r>
        <w:rPr>
          <w:rFonts w:ascii="Times New Roman"/>
          <w:b w:val="false"/>
          <w:i w:val="false"/>
          <w:color w:val="000000"/>
          <w:sz w:val="28"/>
        </w:rPr>
        <w:t>
      Біліктілікті арттыруға және қайта даярлауға қатысады, оқытушыларға педагогикалық шеберлікті және кәсіби дағдыларды меңгеруде қажетті әдістемелік көмек көрсетеді.</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оқу орнынан кейінгі білімі, ғылыми дәрежесінің және/немесе подполковниктен төмен емес әскери атағының, мамандық бойынша кемінде 5 жыл еңбек сіңірген жылдарының болуы, соңғы жылдар ішінде білім беру саласында біліктілікті арттыру курстарынан өткені туралы сертификаттың (куәліктің) болуы.</w:t>
      </w:r>
    </w:p>
    <w:bookmarkStart w:name="z20" w:id="17"/>
    <w:p>
      <w:pPr>
        <w:spacing w:after="0"/>
        <w:ind w:left="0"/>
        <w:jc w:val="both"/>
      </w:pPr>
      <w:r>
        <w:rPr>
          <w:rFonts w:ascii="Times New Roman"/>
          <w:b w:val="false"/>
          <w:i w:val="false"/>
          <w:color w:val="000000"/>
          <w:sz w:val="28"/>
        </w:rPr>
        <w:t>
      8. Университет кафедрасы оқытушысының лауазымдық міндеттері.</w:t>
      </w:r>
    </w:p>
    <w:bookmarkEnd w:id="17"/>
    <w:p>
      <w:pPr>
        <w:spacing w:after="0"/>
        <w:ind w:left="0"/>
        <w:jc w:val="both"/>
      </w:pPr>
      <w:r>
        <w:rPr>
          <w:rFonts w:ascii="Times New Roman"/>
          <w:b w:val="false"/>
          <w:i w:val="false"/>
          <w:color w:val="000000"/>
          <w:sz w:val="28"/>
        </w:rPr>
        <w:t>
      Оқылатын пәндер бойынша оқу-әдістемелік жұмысты жүзеге асырады.</w:t>
      </w:r>
    </w:p>
    <w:p>
      <w:pPr>
        <w:spacing w:after="0"/>
        <w:ind w:left="0"/>
        <w:jc w:val="both"/>
      </w:pPr>
      <w:r>
        <w:rPr>
          <w:rFonts w:ascii="Times New Roman"/>
          <w:b w:val="false"/>
          <w:i w:val="false"/>
          <w:color w:val="000000"/>
          <w:sz w:val="28"/>
        </w:rPr>
        <w:t>
      Оқу сабақтарын өткізеді, магистранттардың және докторанттардың курстық жұмыстарына (жобаларына), ғылыми-зерттеу жұмыстарына жетекшілік етеді. Жекелеген бағыттар бойынша кафедраның ғылыми-зерттеу қызметін жүзеге асырады. Оқылатын пәндер бойынша жұмыстық оқу жоспарларын әзірлеуді жүзеге асырады.</w:t>
      </w:r>
    </w:p>
    <w:p>
      <w:pPr>
        <w:spacing w:after="0"/>
        <w:ind w:left="0"/>
        <w:jc w:val="both"/>
      </w:pPr>
      <w:r>
        <w:rPr>
          <w:rFonts w:ascii="Times New Roman"/>
          <w:b w:val="false"/>
          <w:i w:val="false"/>
          <w:color w:val="000000"/>
          <w:sz w:val="28"/>
        </w:rPr>
        <w:t>
      Оқылатын пәндерді әдістемелік қамтамасыз етеді.</w:t>
      </w:r>
    </w:p>
    <w:p>
      <w:pPr>
        <w:spacing w:after="0"/>
        <w:ind w:left="0"/>
        <w:jc w:val="both"/>
      </w:pPr>
      <w:r>
        <w:rPr>
          <w:rFonts w:ascii="Times New Roman"/>
          <w:b w:val="false"/>
          <w:i w:val="false"/>
          <w:color w:val="000000"/>
          <w:sz w:val="28"/>
        </w:rPr>
        <w:t xml:space="preserve">
      Оқылатын пәндер бойынша оқулықтарды, оқу және оқу-әдістемелік құралдарды, оқу-әдістемелік кешендерді дайындауға, сондай-ақ оларды басып шығаруға дайындауға қатысады. Кафедраның ғылыми-зерттеу және </w:t>
      </w:r>
    </w:p>
    <w:p>
      <w:pPr>
        <w:spacing w:after="0"/>
        <w:ind w:left="0"/>
        <w:jc w:val="both"/>
      </w:pPr>
      <w:r>
        <w:rPr>
          <w:rFonts w:ascii="Times New Roman"/>
          <w:b w:val="false"/>
          <w:i w:val="false"/>
          <w:color w:val="000000"/>
          <w:sz w:val="28"/>
        </w:rPr>
        <w:t>
      оқу-әдістемелік жұмыстарын жетілдіру жөнінде ұсыныстар енгізеді.</w:t>
      </w:r>
    </w:p>
    <w:p>
      <w:pPr>
        <w:spacing w:after="0"/>
        <w:ind w:left="0"/>
        <w:jc w:val="both"/>
      </w:pPr>
      <w:r>
        <w:rPr>
          <w:rFonts w:ascii="Times New Roman"/>
          <w:b w:val="false"/>
          <w:i w:val="false"/>
          <w:color w:val="000000"/>
          <w:sz w:val="28"/>
        </w:rPr>
        <w:t>
      Семинарларға, кеңестерге және конференцияларға, соның ішінде халықаралық, қатысады.</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оқу орнынан кейінгі білімі, подполковниктен төмен емес әскери атағының, мамандық бойынша кемінде 5 жыл еңбек сіңірген жылдарының болуы.</w:t>
      </w:r>
    </w:p>
    <w:bookmarkStart w:name="z21" w:id="18"/>
    <w:p>
      <w:pPr>
        <w:spacing w:after="0"/>
        <w:ind w:left="0"/>
        <w:jc w:val="both"/>
      </w:pPr>
      <w:r>
        <w:rPr>
          <w:rFonts w:ascii="Times New Roman"/>
          <w:b w:val="false"/>
          <w:i w:val="false"/>
          <w:color w:val="000000"/>
          <w:sz w:val="28"/>
        </w:rPr>
        <w:t>
      9. Әскери институт бастығының лауазымдық міндеттері.</w:t>
      </w:r>
    </w:p>
    <w:bookmarkEnd w:id="18"/>
    <w:p>
      <w:pPr>
        <w:spacing w:after="0"/>
        <w:ind w:left="0"/>
        <w:jc w:val="both"/>
      </w:pPr>
      <w:r>
        <w:rPr>
          <w:rFonts w:ascii="Times New Roman"/>
          <w:b w:val="false"/>
          <w:i w:val="false"/>
          <w:color w:val="000000"/>
          <w:sz w:val="28"/>
        </w:rPr>
        <w:t>
      Қолданыстағы Қазақстан Республикасының заңнамасын, жалпыәскери жарғыларды және Әскери институт жарғысын жұмысында басшылыққа ала отырып, әскери институтты тікелей басқаруды жүзеге асырады және:</w:t>
      </w:r>
    </w:p>
    <w:p>
      <w:pPr>
        <w:spacing w:after="0"/>
        <w:ind w:left="0"/>
        <w:jc w:val="both"/>
      </w:pPr>
      <w:r>
        <w:rPr>
          <w:rFonts w:ascii="Times New Roman"/>
          <w:b w:val="false"/>
          <w:i w:val="false"/>
          <w:color w:val="000000"/>
          <w:sz w:val="28"/>
        </w:rPr>
        <w:t>
      оқу-тәрбие процесін ұйымдастыруға;</w:t>
      </w:r>
    </w:p>
    <w:p>
      <w:pPr>
        <w:spacing w:after="0"/>
        <w:ind w:left="0"/>
        <w:jc w:val="both"/>
      </w:pPr>
      <w:r>
        <w:rPr>
          <w:rFonts w:ascii="Times New Roman"/>
          <w:b w:val="false"/>
          <w:i w:val="false"/>
          <w:color w:val="000000"/>
          <w:sz w:val="28"/>
        </w:rPr>
        <w:t>
      ғылыми және ғылыми-техникалық қызметті ұйымдастыруға;</w:t>
      </w:r>
    </w:p>
    <w:p>
      <w:pPr>
        <w:spacing w:after="0"/>
        <w:ind w:left="0"/>
        <w:jc w:val="both"/>
      </w:pPr>
      <w:r>
        <w:rPr>
          <w:rFonts w:ascii="Times New Roman"/>
          <w:b w:val="false"/>
          <w:i w:val="false"/>
          <w:color w:val="000000"/>
          <w:sz w:val="28"/>
        </w:rPr>
        <w:t>
      әскери институтты бітірушілердің даярлық сапасына;</w:t>
      </w:r>
    </w:p>
    <w:p>
      <w:pPr>
        <w:spacing w:after="0"/>
        <w:ind w:left="0"/>
        <w:jc w:val="both"/>
      </w:pPr>
      <w:r>
        <w:rPr>
          <w:rFonts w:ascii="Times New Roman"/>
          <w:b w:val="false"/>
          <w:i w:val="false"/>
          <w:color w:val="000000"/>
          <w:sz w:val="28"/>
        </w:rPr>
        <w:t>
      тактикалық деңгейдегі кадрлардың біліктілігін арттыруға және оларды қайта даярлауға;</w:t>
      </w:r>
    </w:p>
    <w:p>
      <w:pPr>
        <w:spacing w:after="0"/>
        <w:ind w:left="0"/>
        <w:jc w:val="both"/>
      </w:pPr>
      <w:r>
        <w:rPr>
          <w:rFonts w:ascii="Times New Roman"/>
          <w:b w:val="false"/>
          <w:i w:val="false"/>
          <w:color w:val="000000"/>
          <w:sz w:val="28"/>
        </w:rPr>
        <w:t>
      кадрларды іріктеуге және орналастыруға;</w:t>
      </w:r>
    </w:p>
    <w:p>
      <w:pPr>
        <w:spacing w:after="0"/>
        <w:ind w:left="0"/>
        <w:jc w:val="both"/>
      </w:pPr>
      <w:r>
        <w:rPr>
          <w:rFonts w:ascii="Times New Roman"/>
          <w:b w:val="false"/>
          <w:i w:val="false"/>
          <w:color w:val="000000"/>
          <w:sz w:val="28"/>
        </w:rPr>
        <w:t>
      жауынгерлік және жұмылдыру әзірлігіне;</w:t>
      </w:r>
    </w:p>
    <w:p>
      <w:pPr>
        <w:spacing w:after="0"/>
        <w:ind w:left="0"/>
        <w:jc w:val="both"/>
      </w:pPr>
      <w:r>
        <w:rPr>
          <w:rFonts w:ascii="Times New Roman"/>
          <w:b w:val="false"/>
          <w:i w:val="false"/>
          <w:color w:val="000000"/>
          <w:sz w:val="28"/>
        </w:rPr>
        <w:t>
      тұрақты құрамның кәсіби даярлығына;</w:t>
      </w:r>
    </w:p>
    <w:p>
      <w:pPr>
        <w:spacing w:after="0"/>
        <w:ind w:left="0"/>
        <w:jc w:val="both"/>
      </w:pPr>
      <w:r>
        <w:rPr>
          <w:rFonts w:ascii="Times New Roman"/>
          <w:b w:val="false"/>
          <w:i w:val="false"/>
          <w:color w:val="000000"/>
          <w:sz w:val="28"/>
        </w:rPr>
        <w:t>
      жарғылық ішкі тәртіп пен реттілікке, әскерлер қызметінің жай-күйіне, жеке құрамның әскери тәрбиесіне, моральдық-психологиялық жай-күйіне және әскери қызмет қауіпсіздігіне;</w:t>
      </w:r>
    </w:p>
    <w:p>
      <w:pPr>
        <w:spacing w:after="0"/>
        <w:ind w:left="0"/>
        <w:jc w:val="both"/>
      </w:pPr>
      <w:r>
        <w:rPr>
          <w:rFonts w:ascii="Times New Roman"/>
          <w:b w:val="false"/>
          <w:i w:val="false"/>
          <w:color w:val="000000"/>
          <w:sz w:val="28"/>
        </w:rPr>
        <w:t>
      Жауынгерлік Тудың, қару-жарақтың, әскери және басқа да техниканың, оқ-дәрілердің, ЖЖМ-ның және басқа да материалдық құралдардың жай-күйіне және сақталуына;</w:t>
      </w:r>
    </w:p>
    <w:p>
      <w:pPr>
        <w:spacing w:after="0"/>
        <w:ind w:left="0"/>
        <w:jc w:val="both"/>
      </w:pPr>
      <w:r>
        <w:rPr>
          <w:rFonts w:ascii="Times New Roman"/>
          <w:b w:val="false"/>
          <w:i w:val="false"/>
          <w:color w:val="000000"/>
          <w:sz w:val="28"/>
        </w:rPr>
        <w:t>
      оқу-материалдық базаның, әскери объектілердің, ғимараттар мен құрылыстардың жай-күйі мен сақталуына;</w:t>
      </w:r>
    </w:p>
    <w:p>
      <w:pPr>
        <w:spacing w:after="0"/>
        <w:ind w:left="0"/>
        <w:jc w:val="both"/>
      </w:pPr>
      <w:r>
        <w:rPr>
          <w:rFonts w:ascii="Times New Roman"/>
          <w:b w:val="false"/>
          <w:i w:val="false"/>
          <w:color w:val="000000"/>
          <w:sz w:val="28"/>
        </w:rPr>
        <w:t>
      қамтамасыз етудің барлық түрлеріне, шарттық және наразылық-талап қою жұмысына;</w:t>
      </w:r>
    </w:p>
    <w:p>
      <w:pPr>
        <w:spacing w:after="0"/>
        <w:ind w:left="0"/>
        <w:jc w:val="both"/>
      </w:pPr>
      <w:r>
        <w:rPr>
          <w:rFonts w:ascii="Times New Roman"/>
          <w:b w:val="false"/>
          <w:i w:val="false"/>
          <w:color w:val="000000"/>
          <w:sz w:val="28"/>
        </w:rPr>
        <w:t>
      әскери қызметшілерді, олардың отбасы мүшелері мен азаматтық персоналды әлеуметтік-құқықтық қорғауға жауап береді.</w:t>
      </w:r>
    </w:p>
    <w:p>
      <w:pPr>
        <w:spacing w:after="0"/>
        <w:ind w:left="0"/>
        <w:jc w:val="both"/>
      </w:pPr>
      <w:r>
        <w:rPr>
          <w:rFonts w:ascii="Times New Roman"/>
          <w:b w:val="false"/>
          <w:i w:val="false"/>
          <w:color w:val="000000"/>
          <w:sz w:val="28"/>
        </w:rPr>
        <w:t>
      Әскери институтты дамытудың мақсаттары мен бағыттарын айқындайды. Қабылданатын шешімдер, материалдық құралдардың сақталуы және оларды тиімді пайдалану үшін жауапты болады. Барлық құрылымдық бөлімшелердің жұмысын және тиімді өзара іс-қимылын ұйымдастырады, олардың қызметін білім беру және ғылыми процесті жетілдіруге бағыттайды. Жоғары білікті мамандарды даярлау мақсатында білім беру, ғылыми және тәрбие қызметінің сапасы мен тиімділігін, жоғары білім беруді дамыту саласындағы соңғы жетістіктерді ескере отырып, ұйымның материалдық-техникалық базасы деңгейін қамтамасыз етеді. Әскери институттың бюджет, мемлекеттік бюджеттен тыс қорлар, жеткізушілер, тапсырыс берушілер, кредиторлар алдындағы барлық міндеттемелерін орындауын қамтамасыз етеді.</w:t>
      </w:r>
    </w:p>
    <w:p>
      <w:pPr>
        <w:spacing w:after="0"/>
        <w:ind w:left="0"/>
        <w:jc w:val="both"/>
      </w:pPr>
      <w:r>
        <w:rPr>
          <w:rFonts w:ascii="Times New Roman"/>
          <w:b w:val="false"/>
          <w:i w:val="false"/>
          <w:color w:val="000000"/>
          <w:sz w:val="28"/>
        </w:rPr>
        <w:t>
      Ең жаңа технологияларды пайдалану саласындағы жетістіктер, білім берудегі отандық және шетелдік тәжірибе, еңбекті басқарудың және ұйымдастырудың прогрессивті нысандарын пайдалану, материалдық және техникалық ресурстарды жұмсаудың және ұтымды пайдаланудың негізделген нормалары негізінде әскери институтты басқаруды ұйымдастырады.</w:t>
      </w:r>
    </w:p>
    <w:p>
      <w:pPr>
        <w:spacing w:after="0"/>
        <w:ind w:left="0"/>
        <w:jc w:val="both"/>
      </w:pPr>
      <w:r>
        <w:rPr>
          <w:rFonts w:ascii="Times New Roman"/>
          <w:b w:val="false"/>
          <w:i w:val="false"/>
          <w:color w:val="000000"/>
          <w:sz w:val="28"/>
        </w:rPr>
        <w:t>
      Мамандарды даярлау тиімділігін арттыру мақсатында Қазақстан Республикасының ғылыми ұйымдарымен, аралас білім беру мекемелерімен байланысты ұйымдастырады. Әскери білім мен ғылым саласындағы халықаралық ынтымақтастықты кеңейтеді және қолдайды.</w:t>
      </w:r>
    </w:p>
    <w:p>
      <w:pPr>
        <w:spacing w:after="0"/>
        <w:ind w:left="0"/>
        <w:jc w:val="both"/>
      </w:pPr>
      <w:r>
        <w:rPr>
          <w:rFonts w:ascii="Times New Roman"/>
          <w:b w:val="false"/>
          <w:i w:val="false"/>
          <w:color w:val="000000"/>
          <w:sz w:val="28"/>
        </w:rPr>
        <w:t>
      Жұмыстық оқу жоспарлары мен бағдарламаларын бекітеді.</w:t>
      </w:r>
    </w:p>
    <w:p>
      <w:pPr>
        <w:spacing w:after="0"/>
        <w:ind w:left="0"/>
        <w:jc w:val="both"/>
      </w:pPr>
      <w:r>
        <w:rPr>
          <w:rFonts w:ascii="Times New Roman"/>
          <w:b w:val="false"/>
          <w:i w:val="false"/>
          <w:color w:val="000000"/>
          <w:sz w:val="28"/>
        </w:rPr>
        <w:t>
      Әскери институтты білікті кадрлармен қамтамасыз ету, санаттар бойынша профессорлық-оқытушылар құрамының және жұмыскерлердің біліктілігін жүйелі түрде арттыруды жүргізу жөніндегі шараларды қабылдайды. Кәсіптік білімдерін пайдалану мен дамыту және тәжірибе алмасу, қолайлы және қауіпсіз еңбек жағдайларын жасау, еңбекті қорғау және қауіпсіздік техникасы талаптарын сақтау жөніндегі шараларды қамтамасыз етеді.</w:t>
      </w:r>
    </w:p>
    <w:p>
      <w:pPr>
        <w:spacing w:after="0"/>
        <w:ind w:left="0"/>
        <w:jc w:val="both"/>
      </w:pPr>
      <w:r>
        <w:rPr>
          <w:rFonts w:ascii="Times New Roman"/>
          <w:b w:val="false"/>
          <w:i w:val="false"/>
          <w:color w:val="000000"/>
          <w:sz w:val="28"/>
        </w:rPr>
        <w:t>
      Басшылық жасаудың экономикалық және әкімшілік әдістерін дұрыс үйлестіруді, әскери оқу орны қызметкерлері жұмысының тиімділігін арттырудың материалдық және моральдық ынталандыру қағидаттарын қолдануды, әрбір жұмыскердің өзіне тапсырылған іске және жалпы жұмыс нәтижелеріне материалдық мүдделілігі мен жауаптылығы қағидаттарын қолдануды, заңнамада белгіленген мерзімдерде еңбекақы төлеуді қамтамасыз етеді.</w:t>
      </w:r>
    </w:p>
    <w:p>
      <w:pPr>
        <w:spacing w:after="0"/>
        <w:ind w:left="0"/>
        <w:jc w:val="both"/>
      </w:pPr>
      <w:r>
        <w:rPr>
          <w:rFonts w:ascii="Times New Roman"/>
          <w:b w:val="false"/>
          <w:i w:val="false"/>
          <w:color w:val="000000"/>
          <w:sz w:val="28"/>
        </w:rPr>
        <w:t>
      Әлеуметтік серіктестік қағидаттары негізінде ұжымдық шартты әзірлеуді, жасасуды және оның орындалуын, еңбек және өндірістік тәртіптің сақталуын қамтамасыз етеді, қызметкерлердің еңбегін ынталандыруды, бастамасын және белсенділігін дамытуға ықпал етеді.</w:t>
      </w:r>
    </w:p>
    <w:p>
      <w:pPr>
        <w:spacing w:after="0"/>
        <w:ind w:left="0"/>
        <w:jc w:val="both"/>
      </w:pPr>
      <w:r>
        <w:rPr>
          <w:rFonts w:ascii="Times New Roman"/>
          <w:b w:val="false"/>
          <w:i w:val="false"/>
          <w:color w:val="000000"/>
          <w:sz w:val="28"/>
        </w:rPr>
        <w:t>
      Өз өкілеттіктері шегінде әскери институттың қаржылық, экономикалық, шаруашылық қызметі мәселелерін шешеді, әскери оқу орны қызметінің жекелеген бағыттарын жүргізуді басқа лауазымды адамдарға – бастықтың орынбасарларына, құрылымдық бөлімшелердің, сондай-ақ функционалдық және әкімшілік бөлімшелердің басшыларына тапсырады. Құрылымды және штатты әзірлейді. Азаматтық персоналды қабылдауды, ауыстыруды және жұмыстан шығаруды жүзеге асырады. Берілген өкілеттіктер шеңберінде бұйрықтар мен өкімдер шығарады. Әскери оқу орнының қызметінде және оның шаруашылық- экономикалық байланыстарын жүзеге асыруда, қаржылық басқару кезінде құқық құралдарын пайдалануда, шарттық және қаржылық тәртіпті, әлеуметтік-еңбек қатынастарын нығайтуда заңдылықты сақтауды қамтамасыз етеді.</w:t>
      </w:r>
    </w:p>
    <w:p>
      <w:pPr>
        <w:spacing w:after="0"/>
        <w:ind w:left="0"/>
        <w:jc w:val="both"/>
      </w:pPr>
      <w:r>
        <w:rPr>
          <w:rFonts w:ascii="Times New Roman"/>
          <w:b w:val="false"/>
          <w:i w:val="false"/>
          <w:color w:val="000000"/>
          <w:sz w:val="28"/>
        </w:rPr>
        <w:t>
      Әскери оқу орнының білім беру қызметі саласын қолдау және кеңейту мақсатында білім берудің инновациялық технологияларын енгізуді және тартуды қамтамасыз етеді. Сотта, төрелікте әскери оқу орнының мүліктік мүдделерін қорғайды. Мемлекеттік билік және басқару органдарында әскери оқу орны атынан сенімхатсыз әрекет етеді және мекеменің мүдделерін білдіреді. Мемлекеттік құпияларды қорғау және сақтау жөніндегі жұмысты ұйымдастыру және жағдайлар жасау, сондай-ақ жалпы әскери оқу орнының қызметі үшін дербес жауапты болады. Қазақстан Республикасы Қорғаныс министрлігінің тиісті құрылымдық бөлімшелеріне бағыттар бойынша әскери оқу орны қызметінің нәтижелері туралы жыл сайынғы есеп берулерді ұсынады.</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оқу орнынан кейінгі білімі, ғылыми дәрежесінің және полковниктен төмен емес әскери атағының, басшылық лауазымдарда кемінде үш жыл еңбек сіңірген жылдарының болуы, соңғы үш жыл ішінде білім беру саласында біліктілікті арттыру курстарынан өткені туралы сертификаттың (куәліктің) болуы.</w:t>
      </w:r>
    </w:p>
    <w:bookmarkStart w:name="z22" w:id="19"/>
    <w:p>
      <w:pPr>
        <w:spacing w:after="0"/>
        <w:ind w:left="0"/>
        <w:jc w:val="both"/>
      </w:pPr>
      <w:r>
        <w:rPr>
          <w:rFonts w:ascii="Times New Roman"/>
          <w:b w:val="false"/>
          <w:i w:val="false"/>
          <w:color w:val="000000"/>
          <w:sz w:val="28"/>
        </w:rPr>
        <w:t>
      10. Әскери институт бастығы орынбасарының (оқу және ғылыми жұмыстар жөніндегі) лауазымдық міндеттері.</w:t>
      </w:r>
    </w:p>
    <w:bookmarkEnd w:id="19"/>
    <w:p>
      <w:pPr>
        <w:spacing w:after="0"/>
        <w:ind w:left="0"/>
        <w:jc w:val="both"/>
      </w:pPr>
      <w:r>
        <w:rPr>
          <w:rFonts w:ascii="Times New Roman"/>
          <w:b w:val="false"/>
          <w:i w:val="false"/>
          <w:color w:val="000000"/>
          <w:sz w:val="28"/>
        </w:rPr>
        <w:t xml:space="preserve">
      Жоспарлау құжаттарын уақтылы әзірлеуге, білім беру процесін, </w:t>
      </w:r>
    </w:p>
    <w:p>
      <w:pPr>
        <w:spacing w:after="0"/>
        <w:ind w:left="0"/>
        <w:jc w:val="both"/>
      </w:pPr>
      <w:r>
        <w:rPr>
          <w:rFonts w:ascii="Times New Roman"/>
          <w:b w:val="false"/>
          <w:i w:val="false"/>
          <w:color w:val="000000"/>
          <w:sz w:val="28"/>
        </w:rPr>
        <w:t xml:space="preserve">
      ғылыми-зерттеу және редакциялық-баспа жұмыстарын ұйымдастыруға және бақылауға, ғылыми және ғылыми-педагог кадрларды даярлауға, </w:t>
      </w:r>
    </w:p>
    <w:p>
      <w:pPr>
        <w:spacing w:after="0"/>
        <w:ind w:left="0"/>
        <w:jc w:val="both"/>
      </w:pPr>
      <w:r>
        <w:rPr>
          <w:rFonts w:ascii="Times New Roman"/>
          <w:b w:val="false"/>
          <w:i w:val="false"/>
          <w:color w:val="000000"/>
          <w:sz w:val="28"/>
        </w:rPr>
        <w:t>
      оқу-әдістемелік жұмысқа, лицензиялау, мемлекеттік аттестаттау жөніндегі іс-шараларды ұйымдастыруға және өткізуге, оқу және әдістемелік жұмыстың озық тәжірибесін жинақтауға және таратуға, тікелей бағынысты әскери қызметшілер мен азаматтық персоналдың тәрбиесіне, әскери, еңбек тәртібіне және моральдық-психологиялық жай-күйіне, материалдық-техникалық құралдар мен басқа да мүліктің сақталуына, институттың ғылыми-техникалық базасын жетілдіруге, Қазақстан Республикасының мемлекеттік немесе мемлекеттік емес ұйымдарының ғылыми жобаларын дайындауға және оларға қатысуға, Қарулы Күштердің құрылысы, оны даярлау және қолдану, әскери кадрларды даярлау, қару-жарақ пен әскери техниканы (бұдан әрі – ҚӘТ) әзірлеу және жаңғырту саласындағы ғылыми қызметті жүзеге асыруға және іске асыруға жауап береді.</w:t>
      </w:r>
    </w:p>
    <w:p>
      <w:pPr>
        <w:spacing w:after="0"/>
        <w:ind w:left="0"/>
        <w:jc w:val="both"/>
      </w:pPr>
      <w:r>
        <w:rPr>
          <w:rFonts w:ascii="Times New Roman"/>
          <w:b w:val="false"/>
          <w:i w:val="false"/>
          <w:color w:val="000000"/>
          <w:sz w:val="28"/>
        </w:rPr>
        <w:t>
      Қолданыстағы заңдар, нормативтік құқықтық актілер, жарғы және ұжымдық шарт негізінде әскери оқу орны қызметінің жекелеген бағытына тікелей басшылық жасауды жүзеге асырады. Тиісті құрылымдық бөлімшелердің қызметін ағымдағы және перспективалық жоспарлауды ұйымдастырады. Қабылданатын шешімдер, мемлекеттік мүліктің сақталуы және оны тиімді пайдалану үшін жауапты болады. Бағынысты құрылымдық бөлімшелердің жұмысын және тиімді өзара іс-қимылын ұйымдастырады.</w:t>
      </w:r>
    </w:p>
    <w:p>
      <w:pPr>
        <w:spacing w:after="0"/>
        <w:ind w:left="0"/>
        <w:jc w:val="both"/>
      </w:pPr>
      <w:r>
        <w:rPr>
          <w:rFonts w:ascii="Times New Roman"/>
          <w:b w:val="false"/>
          <w:i w:val="false"/>
          <w:color w:val="000000"/>
          <w:sz w:val="28"/>
        </w:rPr>
        <w:t>
      Қызметтің сеніп тапсырылған бағыты шеңберінде әскери оқу орнының бюджет, мемлекеттік бюджеттен тыс қорлар, жеткізушілер, тапсырыс берушілер, кредиторлар алдындағы барлық міндеттемелерін орындауын қамтамасыз етеді; ең жаңа техника мен технологияларды пайдалану, білім берудегі отандық және шетелдік тәжірибені, еңбекті басқарудың және ұйымдастырудың прогрессивті нысандарын пайдалану, материалдық және техникалық ресурстарды жұмсаудың және ұтымды пайдаланудың негізделген нормалары саласындағы соңғы жетістіктерді енгізуді ұйымдастырады. Бағынысты бөлімшелерді білікті кадрлармен қамтамасыз ету, педагог жұмыскерлердің біліктілігін жүйелі түрде арттыруды жүргізу жөнінде шаралар қабылдайды. Кәсіптік білімді пайдалану және дамыту және оқу-жаттығу ниетіне сәйкес оқу-жаттығуларда тәжірибе алмасу, сондай-ақ қолайлы және қауіпсіз еңбек жағдайларын жасау, еңбекті қорғау және қауіпсіздік техникасы талаптарын сақтау жөніндегі шараларды қамтамасыз етеді.</w:t>
      </w:r>
    </w:p>
    <w:p>
      <w:pPr>
        <w:spacing w:after="0"/>
        <w:ind w:left="0"/>
        <w:jc w:val="both"/>
      </w:pPr>
      <w:r>
        <w:rPr>
          <w:rFonts w:ascii="Times New Roman"/>
          <w:b w:val="false"/>
          <w:i w:val="false"/>
          <w:color w:val="000000"/>
          <w:sz w:val="28"/>
        </w:rPr>
        <w:t>
      Басшылық жасаудың экономикалық және әкімшілік әдістерін дұрыс үйлестіруді, қызметкерлер жұмысының тиімділігін арттырудың материалдық және моральдық ынталандыру қағидаттарын қолдануды қамтамасыз етеді.</w:t>
      </w:r>
    </w:p>
    <w:p>
      <w:pPr>
        <w:spacing w:after="0"/>
        <w:ind w:left="0"/>
        <w:jc w:val="both"/>
      </w:pPr>
      <w:r>
        <w:rPr>
          <w:rFonts w:ascii="Times New Roman"/>
          <w:b w:val="false"/>
          <w:i w:val="false"/>
          <w:color w:val="000000"/>
          <w:sz w:val="28"/>
        </w:rPr>
        <w:t>
      Сенімхат болған жағдайда мемлекеттік билік және басқару органдарында әскери оқу орнының мүдделерін білдіреді, өз өкілеттіктері шегінде қаржы, экономикалық, өндірістік-шаруашылық қызметі мәселелерін шешеді. Құрылымды және штатты өзгерту жөнінде ұсыныстар енгізеді. Бағынысты бөлімшелердің қызметінде және олардың шаруашылық-экономикалық байланыстарын жүзеге асыруда, шарттық және қаржылық тәртіпті, әлеуметтік-еңбек қатынастарын нығайтуда заңдылықты сақтауды қамтамасыз етеді.</w:t>
      </w:r>
    </w:p>
    <w:p>
      <w:pPr>
        <w:spacing w:after="0"/>
        <w:ind w:left="0"/>
        <w:jc w:val="both"/>
      </w:pPr>
      <w:r>
        <w:rPr>
          <w:rFonts w:ascii="Times New Roman"/>
          <w:b w:val="false"/>
          <w:i w:val="false"/>
          <w:color w:val="000000"/>
          <w:sz w:val="28"/>
        </w:rPr>
        <w:t>
      Әскери оқу орнының әскери білім беру қызметі саласын қолдау және кеңейту мақсатында инновациялық технологияларды енгізуді және тартуды қамтамасыз етеді. Мемлекеттік құпияларды қорғау және сақтау жөніндегі жұмысты ұйымдастыруға және жағдайлар жасауға, сондай-ақ бағынысты бөлімшелердің қызметіне дербес жауапты болады. Тиісті құрылымдық бөлімшелер қызметінің нәтижелері туралы жыл сайынғы есеп беруді дайындайды.</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оқу орнынан кейінгі білімі, ғылыми дәрежесінің және полковниктен төмен емес әскери атағының, әскери білім беру ұйымдарындағы немесе әскери білім беру басқару органдарындағы басшылық лауазымдарда кемінде үш жыл еңбек сіңірген жылдарының болуы, соңғы үш жыл ішінде білім беру саласында біліктілікті арттыру курстарынан өткені туралы сертификаттың (куәліктің) болуы.</w:t>
      </w:r>
    </w:p>
    <w:bookmarkStart w:name="z23" w:id="20"/>
    <w:p>
      <w:pPr>
        <w:spacing w:after="0"/>
        <w:ind w:left="0"/>
        <w:jc w:val="both"/>
      </w:pPr>
      <w:r>
        <w:rPr>
          <w:rFonts w:ascii="Times New Roman"/>
          <w:b w:val="false"/>
          <w:i w:val="false"/>
          <w:color w:val="000000"/>
          <w:sz w:val="28"/>
        </w:rPr>
        <w:t>
      11. Әскери институт кафедрасы бастығының лауазымдық міндеттері.</w:t>
      </w:r>
    </w:p>
    <w:bookmarkEnd w:id="20"/>
    <w:p>
      <w:pPr>
        <w:spacing w:after="0"/>
        <w:ind w:left="0"/>
        <w:jc w:val="both"/>
      </w:pPr>
      <w:r>
        <w:rPr>
          <w:rFonts w:ascii="Times New Roman"/>
          <w:b w:val="false"/>
          <w:i w:val="false"/>
          <w:color w:val="000000"/>
          <w:sz w:val="28"/>
        </w:rPr>
        <w:t>
      Кафедраның жоспарлау құжаттарын әзірлейді.</w:t>
      </w:r>
    </w:p>
    <w:p>
      <w:pPr>
        <w:spacing w:after="0"/>
        <w:ind w:left="0"/>
        <w:jc w:val="both"/>
      </w:pPr>
      <w:r>
        <w:rPr>
          <w:rFonts w:ascii="Times New Roman"/>
          <w:b w:val="false"/>
          <w:i w:val="false"/>
          <w:color w:val="000000"/>
          <w:sz w:val="28"/>
        </w:rPr>
        <w:t xml:space="preserve">
      Кафедра жоспарларының орындалуына, кафедраның ғылыми және </w:t>
      </w:r>
    </w:p>
    <w:p>
      <w:pPr>
        <w:spacing w:after="0"/>
        <w:ind w:left="0"/>
        <w:jc w:val="both"/>
      </w:pPr>
      <w:r>
        <w:rPr>
          <w:rFonts w:ascii="Times New Roman"/>
          <w:b w:val="false"/>
          <w:i w:val="false"/>
          <w:color w:val="000000"/>
          <w:sz w:val="28"/>
        </w:rPr>
        <w:t xml:space="preserve">
      оқу-әдістемелік жұмысын ұйымдастыруға, кафедра пәндері бойынша курсанттарды даярлау сапасына, ғылыми-педагог кадрларды даярлауға, кафедраның профессорлық-оқытушылар құрамының ғылыми-педагогикалық деңгейіне, кадрларды іріктеуге және орналастыруға, кафедраның </w:t>
      </w:r>
    </w:p>
    <w:p>
      <w:pPr>
        <w:spacing w:after="0"/>
        <w:ind w:left="0"/>
        <w:jc w:val="both"/>
      </w:pPr>
      <w:r>
        <w:rPr>
          <w:rFonts w:ascii="Times New Roman"/>
          <w:b w:val="false"/>
          <w:i w:val="false"/>
          <w:color w:val="000000"/>
          <w:sz w:val="28"/>
        </w:rPr>
        <w:t xml:space="preserve">
      жауынгерлік және жұмылдыру әзірлігіне, кафедра жеке құрамының </w:t>
      </w:r>
    </w:p>
    <w:p>
      <w:pPr>
        <w:spacing w:after="0"/>
        <w:ind w:left="0"/>
        <w:jc w:val="both"/>
      </w:pPr>
      <w:r>
        <w:rPr>
          <w:rFonts w:ascii="Times New Roman"/>
          <w:b w:val="false"/>
          <w:i w:val="false"/>
          <w:color w:val="000000"/>
          <w:sz w:val="28"/>
        </w:rPr>
        <w:t xml:space="preserve">
      моральдық-психологиялық жай-күйіне және әскери тәртібіне, кафедраның </w:t>
      </w:r>
    </w:p>
    <w:p>
      <w:pPr>
        <w:spacing w:after="0"/>
        <w:ind w:left="0"/>
        <w:jc w:val="both"/>
      </w:pPr>
      <w:r>
        <w:rPr>
          <w:rFonts w:ascii="Times New Roman"/>
          <w:b w:val="false"/>
          <w:i w:val="false"/>
          <w:color w:val="000000"/>
          <w:sz w:val="28"/>
        </w:rPr>
        <w:t>
      оқу-материалдық базасын жетілдіруге жауап береді.</w:t>
      </w:r>
    </w:p>
    <w:p>
      <w:pPr>
        <w:spacing w:after="0"/>
        <w:ind w:left="0"/>
        <w:jc w:val="both"/>
      </w:pPr>
      <w:r>
        <w:rPr>
          <w:rFonts w:ascii="Times New Roman"/>
          <w:b w:val="false"/>
          <w:i w:val="false"/>
          <w:color w:val="000000"/>
          <w:sz w:val="28"/>
        </w:rPr>
        <w:t>
      Отырыстар жоспарына сәйкес кафедра отырыстарын өткізеді.</w:t>
      </w:r>
    </w:p>
    <w:p>
      <w:pPr>
        <w:spacing w:after="0"/>
        <w:ind w:left="0"/>
        <w:jc w:val="both"/>
      </w:pPr>
      <w:r>
        <w:rPr>
          <w:rFonts w:ascii="Times New Roman"/>
          <w:b w:val="false"/>
          <w:i w:val="false"/>
          <w:color w:val="000000"/>
          <w:sz w:val="28"/>
        </w:rPr>
        <w:t>
      Кафедра оқытушыларының жеке жұмыс жоспарларын бекітеді. Кафедра жұмыскерлері арасында педагогикалық жүктеме мен лауазымдық міндеттерді бөлуді жүзеге асырады және олардың уақтылы және сапалы орындалуын бақылайды.</w:t>
      </w:r>
    </w:p>
    <w:p>
      <w:pPr>
        <w:spacing w:after="0"/>
        <w:ind w:left="0"/>
        <w:jc w:val="both"/>
      </w:pPr>
      <w:r>
        <w:rPr>
          <w:rFonts w:ascii="Times New Roman"/>
          <w:b w:val="false"/>
          <w:i w:val="false"/>
          <w:color w:val="000000"/>
          <w:sz w:val="28"/>
        </w:rPr>
        <w:t>
      Кафедраның педагогикалық және ғылыми-зерттеу жұмыстарына қатысады.</w:t>
      </w:r>
    </w:p>
    <w:p>
      <w:pPr>
        <w:spacing w:after="0"/>
        <w:ind w:left="0"/>
        <w:jc w:val="both"/>
      </w:pPr>
      <w:r>
        <w:rPr>
          <w:rFonts w:ascii="Times New Roman"/>
          <w:b w:val="false"/>
          <w:i w:val="false"/>
          <w:color w:val="000000"/>
          <w:sz w:val="28"/>
        </w:rPr>
        <w:t>
      Кафедра оқытушыларының жұмыс тәжірибесін зерделейді, жинақтайды және таратады. Кафедраның жаңадан бастаған оқытушыларына оқу және әдістемелік көмекті қамтамасыз етеді.</w:t>
      </w:r>
    </w:p>
    <w:p>
      <w:pPr>
        <w:spacing w:after="0"/>
        <w:ind w:left="0"/>
        <w:jc w:val="both"/>
      </w:pPr>
      <w:r>
        <w:rPr>
          <w:rFonts w:ascii="Times New Roman"/>
          <w:b w:val="false"/>
          <w:i w:val="false"/>
          <w:color w:val="000000"/>
          <w:sz w:val="28"/>
        </w:rPr>
        <w:t>
      Кафедра оқытушыларының біліктілігін арттыруды жоспарлайды.</w:t>
      </w:r>
    </w:p>
    <w:p>
      <w:pPr>
        <w:spacing w:after="0"/>
        <w:ind w:left="0"/>
        <w:jc w:val="both"/>
      </w:pPr>
      <w:r>
        <w:rPr>
          <w:rFonts w:ascii="Times New Roman"/>
          <w:b w:val="false"/>
          <w:i w:val="false"/>
          <w:color w:val="000000"/>
          <w:sz w:val="28"/>
        </w:rPr>
        <w:t>
      Әскери оқу орны ішінде және ЖОО-лар арасындағы деңгейде дайындық бағыттары бойынша оқу-әдістемелік комиссиялардың жұмысына қатысады.</w:t>
      </w:r>
    </w:p>
    <w:p>
      <w:pPr>
        <w:spacing w:after="0"/>
        <w:ind w:left="0"/>
        <w:jc w:val="both"/>
      </w:pPr>
      <w:r>
        <w:rPr>
          <w:rFonts w:ascii="Times New Roman"/>
          <w:b w:val="false"/>
          <w:i w:val="false"/>
          <w:color w:val="000000"/>
          <w:sz w:val="28"/>
        </w:rPr>
        <w:t>
      Кафедра қызметінің қорытындылары бойынша есеп береді. Курсанттар мен кафедра жұмыскерлерінің еңбекті қорғау және қауіпсіздік техникасы, өнеркәсіптік санитария және өртке қарсы қауіпсіздік талаптарын сақтауын бақылайды.</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оқу орнынан кейінгі білімі, ғылыми дәрежесінің және полковниктен төмен емес әскери атағының, мамандық бойынша кемінде бес жыл еңбек сіңірген жылдарының болуы, соңғы үш жыл ішінде білім беру саласында біліктілікті арттыру курстарынан өткені туралы сертификаттың (куәліктің) болуы.</w:t>
      </w:r>
    </w:p>
    <w:bookmarkStart w:name="z24" w:id="21"/>
    <w:p>
      <w:pPr>
        <w:spacing w:after="0"/>
        <w:ind w:left="0"/>
        <w:jc w:val="both"/>
      </w:pPr>
      <w:r>
        <w:rPr>
          <w:rFonts w:ascii="Times New Roman"/>
          <w:b w:val="false"/>
          <w:i w:val="false"/>
          <w:color w:val="000000"/>
          <w:sz w:val="28"/>
        </w:rPr>
        <w:t>
      12. Әскери институт кафедрасы бастығы орынбасарының лауазымдық міндеттері.</w:t>
      </w:r>
    </w:p>
    <w:bookmarkEnd w:id="21"/>
    <w:p>
      <w:pPr>
        <w:spacing w:after="0"/>
        <w:ind w:left="0"/>
        <w:jc w:val="both"/>
      </w:pPr>
      <w:r>
        <w:rPr>
          <w:rFonts w:ascii="Times New Roman"/>
          <w:b w:val="false"/>
          <w:i w:val="false"/>
          <w:color w:val="000000"/>
          <w:sz w:val="28"/>
        </w:rPr>
        <w:t>
      Кафедраның жоспарлау құжаттарын әзірлеуге қатысады.</w:t>
      </w:r>
    </w:p>
    <w:p>
      <w:pPr>
        <w:spacing w:after="0"/>
        <w:ind w:left="0"/>
        <w:jc w:val="both"/>
      </w:pPr>
      <w:r>
        <w:rPr>
          <w:rFonts w:ascii="Times New Roman"/>
          <w:b w:val="false"/>
          <w:i w:val="false"/>
          <w:color w:val="000000"/>
          <w:sz w:val="28"/>
        </w:rPr>
        <w:t xml:space="preserve">
      Кафедра жоспарларының орындалуын, кафедраның ғылыми және </w:t>
      </w:r>
    </w:p>
    <w:p>
      <w:pPr>
        <w:spacing w:after="0"/>
        <w:ind w:left="0"/>
        <w:jc w:val="both"/>
      </w:pPr>
      <w:r>
        <w:rPr>
          <w:rFonts w:ascii="Times New Roman"/>
          <w:b w:val="false"/>
          <w:i w:val="false"/>
          <w:color w:val="000000"/>
          <w:sz w:val="28"/>
        </w:rPr>
        <w:t xml:space="preserve">
      оқу-әдістемелік жұмыстарын, кафедра оқытушыларының жеке жұмыс жоспарларын, кафедра пәндері бойынша курсанттарды даярлау сапасын, ғылыми-педагог кадрларды даярлауды, кафедраның жауынгерлік және жұмылдыру әзірлігінің жай-күйін, кафедра жеке құрамының әскери </w:t>
      </w:r>
    </w:p>
    <w:p>
      <w:pPr>
        <w:spacing w:after="0"/>
        <w:ind w:left="0"/>
        <w:jc w:val="both"/>
      </w:pPr>
      <w:r>
        <w:rPr>
          <w:rFonts w:ascii="Times New Roman"/>
          <w:b w:val="false"/>
          <w:i w:val="false"/>
          <w:color w:val="000000"/>
          <w:sz w:val="28"/>
        </w:rPr>
        <w:t xml:space="preserve">
      тәртібін және оның моральдық-психологиялық жай-күйін, кафедраның </w:t>
      </w:r>
    </w:p>
    <w:p>
      <w:pPr>
        <w:spacing w:after="0"/>
        <w:ind w:left="0"/>
        <w:jc w:val="both"/>
      </w:pPr>
      <w:r>
        <w:rPr>
          <w:rFonts w:ascii="Times New Roman"/>
          <w:b w:val="false"/>
          <w:i w:val="false"/>
          <w:color w:val="000000"/>
          <w:sz w:val="28"/>
        </w:rPr>
        <w:t>
      оқу-материалдық базасын жетілдіру жөніндегі іс-шаралардың орындалуын бақылайды.</w:t>
      </w:r>
    </w:p>
    <w:p>
      <w:pPr>
        <w:spacing w:after="0"/>
        <w:ind w:left="0"/>
        <w:jc w:val="both"/>
      </w:pPr>
      <w:r>
        <w:rPr>
          <w:rFonts w:ascii="Times New Roman"/>
          <w:b w:val="false"/>
          <w:i w:val="false"/>
          <w:color w:val="000000"/>
          <w:sz w:val="28"/>
        </w:rPr>
        <w:t>
      Кафедраның педагогикалық және ғылыми-зерттеу жұмыстарына қатысады. Кафедра оқытушыларының жұмыс тәжірибесін зерделейді, жинақтайды және таратады. Кафедраның жаңадан бастаған оқытушыларына оқу және әдістемелік көмекті қамтамасыз етеді.</w:t>
      </w:r>
    </w:p>
    <w:p>
      <w:pPr>
        <w:spacing w:after="0"/>
        <w:ind w:left="0"/>
        <w:jc w:val="both"/>
      </w:pPr>
      <w:r>
        <w:rPr>
          <w:rFonts w:ascii="Times New Roman"/>
          <w:b w:val="false"/>
          <w:i w:val="false"/>
          <w:color w:val="000000"/>
          <w:sz w:val="28"/>
        </w:rPr>
        <w:t>
      Әскери оқу орны ішінде және ЖОО-лар арасындағы деңгейде дайындық бағыттары бойынша оқу-әдістемелік комиссиялардың жұмысына қатысады.</w:t>
      </w:r>
    </w:p>
    <w:p>
      <w:pPr>
        <w:spacing w:after="0"/>
        <w:ind w:left="0"/>
        <w:jc w:val="both"/>
      </w:pPr>
      <w:r>
        <w:rPr>
          <w:rFonts w:ascii="Times New Roman"/>
          <w:b w:val="false"/>
          <w:i w:val="false"/>
          <w:color w:val="000000"/>
          <w:sz w:val="28"/>
        </w:rPr>
        <w:t>
      Кафедра қызметінің қорытындылары бойынша есеп беруді дайындайды.</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оқу орнынан кейінгі білімі, ғылыми дәрежесінің және/немесе полковниктен төмен емес әскери атағының, педагог жұмыскерлер лауазымындағы кемінде үш жыл және мамандық бойынша кемінде бес жыл еңбек сіңірген жылдарының болуы, соңғы үш жыл ішінде білім беру саласында біліктілікті арттыру курстарынан өткені туралы сертификаттың (куәліктің) болуы.</w:t>
      </w:r>
    </w:p>
    <w:bookmarkStart w:name="z25" w:id="22"/>
    <w:p>
      <w:pPr>
        <w:spacing w:after="0"/>
        <w:ind w:left="0"/>
        <w:jc w:val="both"/>
      </w:pPr>
      <w:r>
        <w:rPr>
          <w:rFonts w:ascii="Times New Roman"/>
          <w:b w:val="false"/>
          <w:i w:val="false"/>
          <w:color w:val="000000"/>
          <w:sz w:val="28"/>
        </w:rPr>
        <w:t>
      13. Әскери институт кафедрасы профессорының лауазымдық міндеттері.</w:t>
      </w:r>
    </w:p>
    <w:bookmarkEnd w:id="22"/>
    <w:p>
      <w:pPr>
        <w:spacing w:after="0"/>
        <w:ind w:left="0"/>
        <w:jc w:val="both"/>
      </w:pPr>
      <w:r>
        <w:rPr>
          <w:rFonts w:ascii="Times New Roman"/>
          <w:b w:val="false"/>
          <w:i w:val="false"/>
          <w:color w:val="000000"/>
          <w:sz w:val="28"/>
        </w:rPr>
        <w:t>
      Жетекшілік ететін пәндер бойынша оқу-әдістемелік жұмысты ұйымдастыруды және бақылауды жүзеге асырады.</w:t>
      </w:r>
    </w:p>
    <w:p>
      <w:pPr>
        <w:spacing w:after="0"/>
        <w:ind w:left="0"/>
        <w:jc w:val="both"/>
      </w:pPr>
      <w:r>
        <w:rPr>
          <w:rFonts w:ascii="Times New Roman"/>
          <w:b w:val="false"/>
          <w:i w:val="false"/>
          <w:color w:val="000000"/>
          <w:sz w:val="28"/>
        </w:rPr>
        <w:t>
      Оқу сабақтарын өткізеді, курсанттардың курстық және дипломдық жұмыстарына (жобаларына), ғылыми-зерттеу жұмыстарына жетекшілік етеді. Кафедраның жекелеген бағыттары бойынша ғылыми-зерттеу қызметіне басшылық жасайды. Жетекшілік ететін пәндер бойынша жұмыстық оқу бағдарламаларын әзірлеуге басшылық жасайды.</w:t>
      </w:r>
    </w:p>
    <w:p>
      <w:pPr>
        <w:spacing w:after="0"/>
        <w:ind w:left="0"/>
        <w:jc w:val="both"/>
      </w:pPr>
      <w:r>
        <w:rPr>
          <w:rFonts w:ascii="Times New Roman"/>
          <w:b w:val="false"/>
          <w:i w:val="false"/>
          <w:color w:val="000000"/>
          <w:sz w:val="28"/>
        </w:rPr>
        <w:t>
      Жетекшілік ететін пәндерді әдістемелік қамтамасыз етуді бақылайды.</w:t>
      </w:r>
    </w:p>
    <w:p>
      <w:pPr>
        <w:spacing w:after="0"/>
        <w:ind w:left="0"/>
        <w:jc w:val="both"/>
      </w:pPr>
      <w:r>
        <w:rPr>
          <w:rFonts w:ascii="Times New Roman"/>
          <w:b w:val="false"/>
          <w:i w:val="false"/>
          <w:color w:val="000000"/>
          <w:sz w:val="28"/>
        </w:rPr>
        <w:t>
      Оқу-әдістемелік материалдарды, дипломдық жұмыстарды (жобаларды) рецензиялауды жүргізеді.</w:t>
      </w:r>
    </w:p>
    <w:p>
      <w:pPr>
        <w:spacing w:after="0"/>
        <w:ind w:left="0"/>
        <w:jc w:val="both"/>
      </w:pPr>
      <w:r>
        <w:rPr>
          <w:rFonts w:ascii="Times New Roman"/>
          <w:b w:val="false"/>
          <w:i w:val="false"/>
          <w:color w:val="000000"/>
          <w:sz w:val="28"/>
        </w:rPr>
        <w:t>
      Оқулықтарды, оқу және оқу-әдістемелік құралдарды, жетекшілік пәндер бойынша оқу-әдістемелік кешендерді дайындауға, сондай-ақ оларды басып шығаруға дайындауға басшылық жасайды және тікелей өзі қатысады. Кафедраның ғылыми-зерттеу және оқу-әдістемелік жұмыстарын жетілдіру жөнінде ұсыныстар енгізеді.</w:t>
      </w:r>
    </w:p>
    <w:p>
      <w:pPr>
        <w:spacing w:after="0"/>
        <w:ind w:left="0"/>
        <w:jc w:val="both"/>
      </w:pPr>
      <w:r>
        <w:rPr>
          <w:rFonts w:ascii="Times New Roman"/>
          <w:b w:val="false"/>
          <w:i w:val="false"/>
          <w:color w:val="000000"/>
          <w:sz w:val="28"/>
        </w:rPr>
        <w:t>
      Семинарларға, кеңестерге, конференцияларға, соның ішінде халықаралық, қатысады.</w:t>
      </w:r>
    </w:p>
    <w:p>
      <w:pPr>
        <w:spacing w:after="0"/>
        <w:ind w:left="0"/>
        <w:jc w:val="both"/>
      </w:pPr>
      <w:r>
        <w:rPr>
          <w:rFonts w:ascii="Times New Roman"/>
          <w:b w:val="false"/>
          <w:i w:val="false"/>
          <w:color w:val="000000"/>
          <w:sz w:val="28"/>
        </w:rPr>
        <w:t>
      Біліктілікті арттыруға және қайта даярлауға қатысады, оқытушыларға педагогикалық шеберлік пен кәсіби дағдыларды меңгеруде қажетті әдістемелік көмек көрсетеді.</w:t>
      </w:r>
    </w:p>
    <w:p>
      <w:pPr>
        <w:spacing w:after="0"/>
        <w:ind w:left="0"/>
        <w:jc w:val="both"/>
      </w:pPr>
      <w:r>
        <w:rPr>
          <w:rFonts w:ascii="Times New Roman"/>
          <w:b w:val="false"/>
          <w:i w:val="false"/>
          <w:color w:val="000000"/>
          <w:sz w:val="28"/>
        </w:rPr>
        <w:t>
      Кафедрада ғылыми-педагог кадрларды даярлауға басшылық жасайды.</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ғылыми дәрежесінің және/немесе полковниктен төмен емес әскери атағының, ғылыми-педагогикалық қызметте кемінде бес жыл еңбек сіңірген жылдарының болуы, басып шығарылған монографияның немесе оқулықтың (оқу құралының), соңғы үш жыл ішінде біліктілікті арттыру курстарынан өткені туралы сертификаттың (куәліктің) болуы.</w:t>
      </w:r>
    </w:p>
    <w:bookmarkStart w:name="z26" w:id="23"/>
    <w:p>
      <w:pPr>
        <w:spacing w:after="0"/>
        <w:ind w:left="0"/>
        <w:jc w:val="both"/>
      </w:pPr>
      <w:r>
        <w:rPr>
          <w:rFonts w:ascii="Times New Roman"/>
          <w:b w:val="false"/>
          <w:i w:val="false"/>
          <w:color w:val="000000"/>
          <w:sz w:val="28"/>
        </w:rPr>
        <w:t>
      14. Әскери институт кафедрасы доцентінің (қауымдастырылған профессорының) лауазымдық міндеттері.</w:t>
      </w:r>
    </w:p>
    <w:bookmarkEnd w:id="23"/>
    <w:p>
      <w:pPr>
        <w:spacing w:after="0"/>
        <w:ind w:left="0"/>
        <w:jc w:val="both"/>
      </w:pPr>
      <w:r>
        <w:rPr>
          <w:rFonts w:ascii="Times New Roman"/>
          <w:b w:val="false"/>
          <w:i w:val="false"/>
          <w:color w:val="000000"/>
          <w:sz w:val="28"/>
        </w:rPr>
        <w:t>
      Жетекшілік ететін пәндер бойынша оқу-әдістемелік жұмысты ұйымдастыруды және бақылауды жүзеге асырады.</w:t>
      </w:r>
    </w:p>
    <w:p>
      <w:pPr>
        <w:spacing w:after="0"/>
        <w:ind w:left="0"/>
        <w:jc w:val="both"/>
      </w:pPr>
      <w:r>
        <w:rPr>
          <w:rFonts w:ascii="Times New Roman"/>
          <w:b w:val="false"/>
          <w:i w:val="false"/>
          <w:color w:val="000000"/>
          <w:sz w:val="28"/>
        </w:rPr>
        <w:t>
      Оқу сабақтарын өткізеді, курсанттардың курстық және дипломдық жұмыстарына (жобаларына), ғылыми-зерттеу жұмыстарына жетекшілік етеді. Кафедраның жекелеген бағыттары бойынша ғылыми-зерттеу қызметін жүзеге асырады. Жетекшілік ететін пәндер бойынша жұмыстық оқу бағдарламаларын әзірлеуді жүзеге асырады.</w:t>
      </w:r>
    </w:p>
    <w:p>
      <w:pPr>
        <w:spacing w:after="0"/>
        <w:ind w:left="0"/>
        <w:jc w:val="both"/>
      </w:pPr>
      <w:r>
        <w:rPr>
          <w:rFonts w:ascii="Times New Roman"/>
          <w:b w:val="false"/>
          <w:i w:val="false"/>
          <w:color w:val="000000"/>
          <w:sz w:val="28"/>
        </w:rPr>
        <w:t>
      Жетекшілік ететін пәндерді әдістемелік қамтамасыз етуді бақылайды.</w:t>
      </w:r>
    </w:p>
    <w:p>
      <w:pPr>
        <w:spacing w:after="0"/>
        <w:ind w:left="0"/>
        <w:jc w:val="both"/>
      </w:pPr>
      <w:r>
        <w:rPr>
          <w:rFonts w:ascii="Times New Roman"/>
          <w:b w:val="false"/>
          <w:i w:val="false"/>
          <w:color w:val="000000"/>
          <w:sz w:val="28"/>
        </w:rPr>
        <w:t>
      Оқу-әдістемелік материалдарды, дипломдық жұмыстарды (жобаларды) рецензиялауды жүргізеді.</w:t>
      </w:r>
    </w:p>
    <w:p>
      <w:pPr>
        <w:spacing w:after="0"/>
        <w:ind w:left="0"/>
        <w:jc w:val="both"/>
      </w:pPr>
      <w:r>
        <w:rPr>
          <w:rFonts w:ascii="Times New Roman"/>
          <w:b w:val="false"/>
          <w:i w:val="false"/>
          <w:color w:val="000000"/>
          <w:sz w:val="28"/>
        </w:rPr>
        <w:t>
      Оқулықтарды, оқу және оқу-әдістемелік құралдарды, жетекшілік ететін пәндер бойынша оқу-әдістемелік кешендерді дайындауға, сондай-ақ оларды басып шығаруға дайындауға басшылық жасайды және тікелей өзі қатысады. Кафедраның ғылыми-зерттеу және оқу-әдістемелік жұмыстарын жетілдіру жөнінде ұсыныстар енгізеді.</w:t>
      </w:r>
    </w:p>
    <w:p>
      <w:pPr>
        <w:spacing w:after="0"/>
        <w:ind w:left="0"/>
        <w:jc w:val="both"/>
      </w:pPr>
      <w:r>
        <w:rPr>
          <w:rFonts w:ascii="Times New Roman"/>
          <w:b w:val="false"/>
          <w:i w:val="false"/>
          <w:color w:val="000000"/>
          <w:sz w:val="28"/>
        </w:rPr>
        <w:t>
      Семинарларға, кеңестерге, конференцияларға, соның ішінде халықаралық, қатысады.</w:t>
      </w:r>
    </w:p>
    <w:p>
      <w:pPr>
        <w:spacing w:after="0"/>
        <w:ind w:left="0"/>
        <w:jc w:val="both"/>
      </w:pPr>
      <w:r>
        <w:rPr>
          <w:rFonts w:ascii="Times New Roman"/>
          <w:b w:val="false"/>
          <w:i w:val="false"/>
          <w:color w:val="000000"/>
          <w:sz w:val="28"/>
        </w:rPr>
        <w:t>
      Біліктілікті арттыруға және қайта даярлауға қатысады, оқытушыларға педагогикалық шеберлік пен кәсіби дағдыларды меңгеруде қажетті әдістемелік көмек көрсетеді.</w:t>
      </w:r>
    </w:p>
    <w:p>
      <w:pPr>
        <w:spacing w:after="0"/>
        <w:ind w:left="0"/>
        <w:jc w:val="both"/>
      </w:pPr>
      <w:r>
        <w:rPr>
          <w:rFonts w:ascii="Times New Roman"/>
          <w:b w:val="false"/>
          <w:i w:val="false"/>
          <w:color w:val="000000"/>
          <w:sz w:val="28"/>
        </w:rPr>
        <w:t>
      Кафедрада ғылыми-педагог кадрларды даярлауға басшылық жасайды.</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ғылыми дәрежесінің және/немесе полковниктен төмен емес әскери атағының, ғылыми-педагогикалық қызметте кемінде үш жыл еңбек сіңірген жылдарының, басып шығарылған монографияның немесе оқулықтың (оқу құралының) болуы, соңғы үш жыл ішінде біліктілікті арттыру курстарынан өткені туралы сертификаттың (куәліктің) болуы.</w:t>
      </w:r>
    </w:p>
    <w:bookmarkStart w:name="z27" w:id="24"/>
    <w:p>
      <w:pPr>
        <w:spacing w:after="0"/>
        <w:ind w:left="0"/>
        <w:jc w:val="both"/>
      </w:pPr>
      <w:r>
        <w:rPr>
          <w:rFonts w:ascii="Times New Roman"/>
          <w:b w:val="false"/>
          <w:i w:val="false"/>
          <w:color w:val="000000"/>
          <w:sz w:val="28"/>
        </w:rPr>
        <w:t>
      15. Әскери институты кафедрасы аға оқытушысының лауазымдық міндеттері.</w:t>
      </w:r>
    </w:p>
    <w:bookmarkEnd w:id="24"/>
    <w:p>
      <w:pPr>
        <w:spacing w:after="0"/>
        <w:ind w:left="0"/>
        <w:jc w:val="both"/>
      </w:pPr>
      <w:r>
        <w:rPr>
          <w:rFonts w:ascii="Times New Roman"/>
          <w:b w:val="false"/>
          <w:i w:val="false"/>
          <w:color w:val="000000"/>
          <w:sz w:val="28"/>
        </w:rPr>
        <w:t>
      Оқылатын пәндер бойынша оқу-әдістемелік жұмысты жүзеге асырады.</w:t>
      </w:r>
    </w:p>
    <w:p>
      <w:pPr>
        <w:spacing w:after="0"/>
        <w:ind w:left="0"/>
        <w:jc w:val="both"/>
      </w:pPr>
      <w:r>
        <w:rPr>
          <w:rFonts w:ascii="Times New Roman"/>
          <w:b w:val="false"/>
          <w:i w:val="false"/>
          <w:color w:val="000000"/>
          <w:sz w:val="28"/>
        </w:rPr>
        <w:t>
      Оқу сабақтарын өткізеді, курсанттардың курстық және дипломдық жұмыстарына (жобаларына), ғылыми-зерттеу жұмыстарына жетекшілік етеді. Кафедраның жекелеген бағыттары бойынша ғылыми-зерттеу қызметін жүзеге асырады. Оқылатын пәндер бойынша жұмыстық оқу бағдарламаларын әзірлеуді жүзеге асырады.</w:t>
      </w:r>
    </w:p>
    <w:p>
      <w:pPr>
        <w:spacing w:after="0"/>
        <w:ind w:left="0"/>
        <w:jc w:val="both"/>
      </w:pPr>
      <w:r>
        <w:rPr>
          <w:rFonts w:ascii="Times New Roman"/>
          <w:b w:val="false"/>
          <w:i w:val="false"/>
          <w:color w:val="000000"/>
          <w:sz w:val="28"/>
        </w:rPr>
        <w:t xml:space="preserve">
      Оқылатын пәндерді әдістемелік қамтамасыз етуді қамтамасыз етеді. </w:t>
      </w:r>
    </w:p>
    <w:p>
      <w:pPr>
        <w:spacing w:after="0"/>
        <w:ind w:left="0"/>
        <w:jc w:val="both"/>
      </w:pPr>
      <w:r>
        <w:rPr>
          <w:rFonts w:ascii="Times New Roman"/>
          <w:b w:val="false"/>
          <w:i w:val="false"/>
          <w:color w:val="000000"/>
          <w:sz w:val="28"/>
        </w:rPr>
        <w:t>
      Оқу-әдістемелік материалдарды, дипломдық жұмыстарды (жобаларды) рецензиялауды жүргізеді.</w:t>
      </w:r>
    </w:p>
    <w:p>
      <w:pPr>
        <w:spacing w:after="0"/>
        <w:ind w:left="0"/>
        <w:jc w:val="both"/>
      </w:pPr>
      <w:r>
        <w:rPr>
          <w:rFonts w:ascii="Times New Roman"/>
          <w:b w:val="false"/>
          <w:i w:val="false"/>
          <w:color w:val="000000"/>
          <w:sz w:val="28"/>
        </w:rPr>
        <w:t xml:space="preserve">
      Оқылатын пәндер бойынша оқулықтарды, оқу және оқу-әдістемелік құралдарды, оқу-әдістемелік кешендерді дайындауға, сондай-ақ оларды басып шығаруға дайындауға қатысады. Кафедраның ғылыми-зерттеу және </w:t>
      </w:r>
    </w:p>
    <w:p>
      <w:pPr>
        <w:spacing w:after="0"/>
        <w:ind w:left="0"/>
        <w:jc w:val="both"/>
      </w:pPr>
      <w:r>
        <w:rPr>
          <w:rFonts w:ascii="Times New Roman"/>
          <w:b w:val="false"/>
          <w:i w:val="false"/>
          <w:color w:val="000000"/>
          <w:sz w:val="28"/>
        </w:rPr>
        <w:t>
      оқу-әдістемелік жұмыстарын жетілдіру жөнінде ұсыныстар енгізеді.</w:t>
      </w:r>
    </w:p>
    <w:p>
      <w:pPr>
        <w:spacing w:after="0"/>
        <w:ind w:left="0"/>
        <w:jc w:val="both"/>
      </w:pPr>
      <w:r>
        <w:rPr>
          <w:rFonts w:ascii="Times New Roman"/>
          <w:b w:val="false"/>
          <w:i w:val="false"/>
          <w:color w:val="000000"/>
          <w:sz w:val="28"/>
        </w:rPr>
        <w:t>
      Семинарларға, кеңестерге және конференцияларға, соның ішінде халықаралық, қатысады.</w:t>
      </w:r>
    </w:p>
    <w:p>
      <w:pPr>
        <w:spacing w:after="0"/>
        <w:ind w:left="0"/>
        <w:jc w:val="both"/>
      </w:pPr>
      <w:r>
        <w:rPr>
          <w:rFonts w:ascii="Times New Roman"/>
          <w:b w:val="false"/>
          <w:i w:val="false"/>
          <w:color w:val="000000"/>
          <w:sz w:val="28"/>
        </w:rPr>
        <w:t>
      Біліктілікті арттыруға және қайта даярлауға қатысады, оқытушыларға педагогикалық шеберлік пен кәсіби дағдыларды менгеруде қажетті әдістемелік көмек көрсетеді.</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білімінің майордан төмен емес әскери атағының болуы, мамандық бойынша кемінде 3 жыл еңбек сіңірген жылдарының болуы, соңғы жыл ішінде біліктілікті арттыру курстарынан өткені туралы сертификаттың (куәліктің) болуы.</w:t>
      </w:r>
    </w:p>
    <w:bookmarkStart w:name="z28" w:id="25"/>
    <w:p>
      <w:pPr>
        <w:spacing w:after="0"/>
        <w:ind w:left="0"/>
        <w:jc w:val="both"/>
      </w:pPr>
      <w:r>
        <w:rPr>
          <w:rFonts w:ascii="Times New Roman"/>
          <w:b w:val="false"/>
          <w:i w:val="false"/>
          <w:color w:val="000000"/>
          <w:sz w:val="28"/>
        </w:rPr>
        <w:t>
      16. Әскери институт кафедрасы оқытушысының лауазымдық міндеттері.</w:t>
      </w:r>
    </w:p>
    <w:bookmarkEnd w:id="25"/>
    <w:p>
      <w:pPr>
        <w:spacing w:after="0"/>
        <w:ind w:left="0"/>
        <w:jc w:val="both"/>
      </w:pPr>
      <w:r>
        <w:rPr>
          <w:rFonts w:ascii="Times New Roman"/>
          <w:b w:val="false"/>
          <w:i w:val="false"/>
          <w:color w:val="000000"/>
          <w:sz w:val="28"/>
        </w:rPr>
        <w:t>
      Оқылатын пәндер бойынша оқу-әдістемелік жұмыстарды жүзеге асырады.</w:t>
      </w:r>
    </w:p>
    <w:p>
      <w:pPr>
        <w:spacing w:after="0"/>
        <w:ind w:left="0"/>
        <w:jc w:val="both"/>
      </w:pPr>
      <w:r>
        <w:rPr>
          <w:rFonts w:ascii="Times New Roman"/>
          <w:b w:val="false"/>
          <w:i w:val="false"/>
          <w:color w:val="000000"/>
          <w:sz w:val="28"/>
        </w:rPr>
        <w:t>
      Оқу сабақтарын өткізеді, курсанттардың курстық жұмыстарына (жобаларына), ғылыми-зерттеу жұмыстарына жетекшілік етеді. Кафедраның жекелеген бағыттары бойынша ғылыми-зерттеу қызметін жүзеге асырады. Оқылатын пәндер бойынша жұмыстық оқу бағдарламаларын әзірлеуді жүзеге асырады.</w:t>
      </w:r>
    </w:p>
    <w:p>
      <w:pPr>
        <w:spacing w:after="0"/>
        <w:ind w:left="0"/>
        <w:jc w:val="both"/>
      </w:pPr>
      <w:r>
        <w:rPr>
          <w:rFonts w:ascii="Times New Roman"/>
          <w:b w:val="false"/>
          <w:i w:val="false"/>
          <w:color w:val="000000"/>
          <w:sz w:val="28"/>
        </w:rPr>
        <w:t>
      Оқылатын пәндерді әдістемелік қамтамасыз етуді қамтамасыз етеді.</w:t>
      </w:r>
    </w:p>
    <w:p>
      <w:pPr>
        <w:spacing w:after="0"/>
        <w:ind w:left="0"/>
        <w:jc w:val="both"/>
      </w:pPr>
      <w:r>
        <w:rPr>
          <w:rFonts w:ascii="Times New Roman"/>
          <w:b w:val="false"/>
          <w:i w:val="false"/>
          <w:color w:val="000000"/>
          <w:sz w:val="28"/>
        </w:rPr>
        <w:t>
      Оқылатын пәндер бойынша оқулықтар, оқу және оқу-әдістемелік құралдар, оқу-әдістемелік кешендер дайындауға, сондай-ақ оларды басып шығаруға қатысады. Кафедраның ғылыми-зерттеу және оқу-әдістемелік жұмыстарын жетілдіру жөнінде ұсыныстар енгізеді.</w:t>
      </w:r>
    </w:p>
    <w:p>
      <w:pPr>
        <w:spacing w:after="0"/>
        <w:ind w:left="0"/>
        <w:jc w:val="both"/>
      </w:pPr>
      <w:r>
        <w:rPr>
          <w:rFonts w:ascii="Times New Roman"/>
          <w:b w:val="false"/>
          <w:i w:val="false"/>
          <w:color w:val="000000"/>
          <w:sz w:val="28"/>
        </w:rPr>
        <w:t>
      Семинарларға, кеңестерге, конференцияларға, соның ішінде халықаралық семинарларға да қатысады.</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білімінің, капитаннан төмен емес әскери атағының, мамандық бойынша кемінде 3 жыл еңбек сіңірген жылдары болуы.</w:t>
      </w:r>
    </w:p>
    <w:bookmarkStart w:name="z29" w:id="26"/>
    <w:p>
      <w:pPr>
        <w:spacing w:after="0"/>
        <w:ind w:left="0"/>
        <w:jc w:val="both"/>
      </w:pPr>
      <w:r>
        <w:rPr>
          <w:rFonts w:ascii="Times New Roman"/>
          <w:b w:val="false"/>
          <w:i w:val="false"/>
          <w:color w:val="000000"/>
          <w:sz w:val="28"/>
        </w:rPr>
        <w:t>
      17. Кадет корпусы бастығының лауазымдық міндеттері.</w:t>
      </w:r>
    </w:p>
    <w:bookmarkEnd w:id="26"/>
    <w:p>
      <w:pPr>
        <w:spacing w:after="0"/>
        <w:ind w:left="0"/>
        <w:jc w:val="both"/>
      </w:pPr>
      <w:r>
        <w:rPr>
          <w:rFonts w:ascii="Times New Roman"/>
          <w:b w:val="false"/>
          <w:i w:val="false"/>
          <w:color w:val="000000"/>
          <w:sz w:val="28"/>
        </w:rPr>
        <w:t>
      Қолданыстағы Қазақстан Республикасының заңнамасын, жалпыәскери жарғыларды және Кадет корпусының жарғысын жұмысында басшылыққа ала отырып, Кадет корпусын тікелей басқаруды жүзеге асырады және:</w:t>
      </w:r>
    </w:p>
    <w:p>
      <w:pPr>
        <w:spacing w:after="0"/>
        <w:ind w:left="0"/>
        <w:jc w:val="both"/>
      </w:pPr>
      <w:r>
        <w:rPr>
          <w:rFonts w:ascii="Times New Roman"/>
          <w:b w:val="false"/>
          <w:i w:val="false"/>
          <w:color w:val="000000"/>
          <w:sz w:val="28"/>
        </w:rPr>
        <w:t>
      оқу-тәрбие процесін ұйымдастыруға;</w:t>
      </w:r>
    </w:p>
    <w:p>
      <w:pPr>
        <w:spacing w:after="0"/>
        <w:ind w:left="0"/>
        <w:jc w:val="both"/>
      </w:pPr>
      <w:r>
        <w:rPr>
          <w:rFonts w:ascii="Times New Roman"/>
          <w:b w:val="false"/>
          <w:i w:val="false"/>
          <w:color w:val="000000"/>
          <w:sz w:val="28"/>
        </w:rPr>
        <w:t>
      Кадет корпусын бітірушілер дайындығының сапасына;</w:t>
      </w:r>
    </w:p>
    <w:p>
      <w:pPr>
        <w:spacing w:after="0"/>
        <w:ind w:left="0"/>
        <w:jc w:val="both"/>
      </w:pPr>
      <w:r>
        <w:rPr>
          <w:rFonts w:ascii="Times New Roman"/>
          <w:b w:val="false"/>
          <w:i w:val="false"/>
          <w:color w:val="000000"/>
          <w:sz w:val="28"/>
        </w:rPr>
        <w:t>
      кадрлардың біліктілігін арттыруға және қайта даярлауға;</w:t>
      </w:r>
    </w:p>
    <w:p>
      <w:pPr>
        <w:spacing w:after="0"/>
        <w:ind w:left="0"/>
        <w:jc w:val="both"/>
      </w:pPr>
      <w:r>
        <w:rPr>
          <w:rFonts w:ascii="Times New Roman"/>
          <w:b w:val="false"/>
          <w:i w:val="false"/>
          <w:color w:val="000000"/>
          <w:sz w:val="28"/>
        </w:rPr>
        <w:t>
      кадрларды іріктеуге және орналастыруға;</w:t>
      </w:r>
    </w:p>
    <w:p>
      <w:pPr>
        <w:spacing w:after="0"/>
        <w:ind w:left="0"/>
        <w:jc w:val="both"/>
      </w:pPr>
      <w:r>
        <w:rPr>
          <w:rFonts w:ascii="Times New Roman"/>
          <w:b w:val="false"/>
          <w:i w:val="false"/>
          <w:color w:val="000000"/>
          <w:sz w:val="28"/>
        </w:rPr>
        <w:t>
      жауынгерлік және жұмылдыру әзірлігіне тұрақты құрамның кәсіби даярлығына;</w:t>
      </w:r>
    </w:p>
    <w:p>
      <w:pPr>
        <w:spacing w:after="0"/>
        <w:ind w:left="0"/>
        <w:jc w:val="both"/>
      </w:pPr>
      <w:r>
        <w:rPr>
          <w:rFonts w:ascii="Times New Roman"/>
          <w:b w:val="false"/>
          <w:i w:val="false"/>
          <w:color w:val="000000"/>
          <w:sz w:val="28"/>
        </w:rPr>
        <w:t>
      жарғылық ішкі тәртіп пен реттілікке, әскерлер қызметінің жай-күйіне, әскери тәрбиеге, жеке құрамның моральдық-психологиялық жай-күйіне және әскери қызмет қауіпсіздігіне;</w:t>
      </w:r>
    </w:p>
    <w:p>
      <w:pPr>
        <w:spacing w:after="0"/>
        <w:ind w:left="0"/>
        <w:jc w:val="both"/>
      </w:pPr>
      <w:r>
        <w:rPr>
          <w:rFonts w:ascii="Times New Roman"/>
          <w:b w:val="false"/>
          <w:i w:val="false"/>
          <w:color w:val="000000"/>
          <w:sz w:val="28"/>
        </w:rPr>
        <w:t>
      Жауынгерлік Тудың, қару-жарақтың, әскери және басқа да техниканың, оқ-дәрілердің, ЖЖМ-ның және басқа да материалдық заттардың жай-күйі мен сақталуына;</w:t>
      </w:r>
    </w:p>
    <w:p>
      <w:pPr>
        <w:spacing w:after="0"/>
        <w:ind w:left="0"/>
        <w:jc w:val="both"/>
      </w:pPr>
      <w:r>
        <w:rPr>
          <w:rFonts w:ascii="Times New Roman"/>
          <w:b w:val="false"/>
          <w:i w:val="false"/>
          <w:color w:val="000000"/>
          <w:sz w:val="28"/>
        </w:rPr>
        <w:t>
      оқу-материалдық базаның, әскери обьектілердің, ғимараттар мен құрылыстардың жай-күйі мен сақталуына;</w:t>
      </w:r>
    </w:p>
    <w:p>
      <w:pPr>
        <w:spacing w:after="0"/>
        <w:ind w:left="0"/>
        <w:jc w:val="both"/>
      </w:pPr>
      <w:r>
        <w:rPr>
          <w:rFonts w:ascii="Times New Roman"/>
          <w:b w:val="false"/>
          <w:i w:val="false"/>
          <w:color w:val="000000"/>
          <w:sz w:val="28"/>
        </w:rPr>
        <w:t>
      қамтамасыз етудің барлық түрлеріне, шарттық және наразылық-талап қою жұмысына;</w:t>
      </w:r>
    </w:p>
    <w:p>
      <w:pPr>
        <w:spacing w:after="0"/>
        <w:ind w:left="0"/>
        <w:jc w:val="both"/>
      </w:pPr>
      <w:r>
        <w:rPr>
          <w:rFonts w:ascii="Times New Roman"/>
          <w:b w:val="false"/>
          <w:i w:val="false"/>
          <w:color w:val="000000"/>
          <w:sz w:val="28"/>
        </w:rPr>
        <w:t>
      әскери қызметшілерді, олардың отбасы мүшелерін және азаматтық персоналды әлеуметтік-құқықтық қорғауға жауап береді.</w:t>
      </w:r>
    </w:p>
    <w:p>
      <w:pPr>
        <w:spacing w:after="0"/>
        <w:ind w:left="0"/>
        <w:jc w:val="both"/>
      </w:pPr>
      <w:r>
        <w:rPr>
          <w:rFonts w:ascii="Times New Roman"/>
          <w:b w:val="false"/>
          <w:i w:val="false"/>
          <w:color w:val="000000"/>
          <w:sz w:val="28"/>
        </w:rPr>
        <w:t>
      Кадет корпусын дамытудың мақсаттары мен бағыттарын айқындайды. Қабылданатын шешімдер, материалдық құралдардың сақталуы және тиімді пайдаланылуы үшін жауапты болады. Барлық құрылымдық бөлімшелердің жұмысын және өзара іс-қимылын ұйымдастырады, олардың білім беру процесін тиімді жетілдіруге бағыттайды. Жоғары білікті мамандар дайындау мақсатында білім беру және тәрбиелеу қызметінің сапасы мен тиімділігін, техникалық және кәсіптік білім беруді дамыту саласындағы соңғы жетістіктерді ескерумен материалдық-техникалық базаның деңгейін қамтамасыз етеді. Кадет корпусының бюджет, мемлекеттік бюджеттен тыс қорлар, жеткізушілер, тапсырыс берушілер, кредиторлар алдындағы барлық міндеттемелерін орындауын қамтамасыз етеді.</w:t>
      </w:r>
    </w:p>
    <w:p>
      <w:pPr>
        <w:spacing w:after="0"/>
        <w:ind w:left="0"/>
        <w:jc w:val="both"/>
      </w:pPr>
      <w:r>
        <w:rPr>
          <w:rFonts w:ascii="Times New Roman"/>
          <w:b w:val="false"/>
          <w:i w:val="false"/>
          <w:color w:val="000000"/>
          <w:sz w:val="28"/>
        </w:rPr>
        <w:t>
      Жаңа технологияларды пайдалану саласындағы жетістіктер, білім берудегі отандық және шетелдік тәжірибе, еңбекті басқару мен ұйымдастырудың прогрессивті нысандарын пайдалану, материалдық және техникалық ресурстарды жұмсаудың және ұтымды пайдаланудың негізделген нормалары негізінде Кадет корпусын басқаруды ұйымдастырады.</w:t>
      </w:r>
    </w:p>
    <w:p>
      <w:pPr>
        <w:spacing w:after="0"/>
        <w:ind w:left="0"/>
        <w:jc w:val="both"/>
      </w:pPr>
      <w:r>
        <w:rPr>
          <w:rFonts w:ascii="Times New Roman"/>
          <w:b w:val="false"/>
          <w:i w:val="false"/>
          <w:color w:val="000000"/>
          <w:sz w:val="28"/>
        </w:rPr>
        <w:t>
      Мамандарды даярлау тиімділігін арттыру мақсатында Қазақстан Республикасының ғылыми ұйымдарымен, аралас білім беру мекемелерімен байланысты ұйымдастырады. Әскери білім беру саласындағы халықаралық ынтымақтастықты кеңейтеді және қолдайды.</w:t>
      </w:r>
    </w:p>
    <w:p>
      <w:pPr>
        <w:spacing w:after="0"/>
        <w:ind w:left="0"/>
        <w:jc w:val="both"/>
      </w:pPr>
      <w:r>
        <w:rPr>
          <w:rFonts w:ascii="Times New Roman"/>
          <w:b w:val="false"/>
          <w:i w:val="false"/>
          <w:color w:val="000000"/>
          <w:sz w:val="28"/>
        </w:rPr>
        <w:t>
      Жұмыстық оқу жоспарлары мен бағдарламаларын бекітеді.</w:t>
      </w:r>
    </w:p>
    <w:p>
      <w:pPr>
        <w:spacing w:after="0"/>
        <w:ind w:left="0"/>
        <w:jc w:val="both"/>
      </w:pPr>
      <w:r>
        <w:rPr>
          <w:rFonts w:ascii="Times New Roman"/>
          <w:b w:val="false"/>
          <w:i w:val="false"/>
          <w:color w:val="000000"/>
          <w:sz w:val="28"/>
        </w:rPr>
        <w:t>
      Белгіленген тәртіппен педагог жұмыскерлерді аттестаттауды өткізеді.</w:t>
      </w:r>
    </w:p>
    <w:p>
      <w:pPr>
        <w:spacing w:after="0"/>
        <w:ind w:left="0"/>
        <w:jc w:val="both"/>
      </w:pPr>
      <w:r>
        <w:rPr>
          <w:rFonts w:ascii="Times New Roman"/>
          <w:b w:val="false"/>
          <w:i w:val="false"/>
          <w:color w:val="000000"/>
          <w:sz w:val="28"/>
        </w:rPr>
        <w:t>
      Кадет корпусын білікті кадрлармен қамтамасыз ету, санаттар бойынша оқытушылар құрамы мен жұмыскерлердің біліктілігін жүйелі түрде арттыруды жүргізу жөнінде шаралар қабылдайды. Кәсіби білімдерін пайдалану мен дамыту және тәжірибе алмасу, қолайлы және қауіпсіз еңбек жағдайларын жасау, еңбекті қорғау және қауіпсіздік техникасы талаптарын сақтау жөніндегі шараларды қамтамасыз етеді.</w:t>
      </w:r>
    </w:p>
    <w:p>
      <w:pPr>
        <w:spacing w:after="0"/>
        <w:ind w:left="0"/>
        <w:jc w:val="both"/>
      </w:pPr>
      <w:r>
        <w:rPr>
          <w:rFonts w:ascii="Times New Roman"/>
          <w:b w:val="false"/>
          <w:i w:val="false"/>
          <w:color w:val="000000"/>
          <w:sz w:val="28"/>
        </w:rPr>
        <w:t>
      Басшылық жасаудың экономикалық және әкімшілік әдістерін дұрыс үйлестіруді, әскери оқу орны қызметкерлері жұмысының тиімділігін арттырудың материалдық және моральдық ынталандыру қағидаттарын қолдануды, әрбір жұмыскердің өзіне тапсырылған іске және жалпы жұмыс нәтижелеріне материалдық мүдделілігі мен жауаптылығы қағидаттарын қолдануды, заңда белгіленген мерзімдерде еңбекақы төлеуді қамтамасыз етеді.</w:t>
      </w:r>
    </w:p>
    <w:p>
      <w:pPr>
        <w:spacing w:after="0"/>
        <w:ind w:left="0"/>
        <w:jc w:val="both"/>
      </w:pPr>
      <w:r>
        <w:rPr>
          <w:rFonts w:ascii="Times New Roman"/>
          <w:b w:val="false"/>
          <w:i w:val="false"/>
          <w:color w:val="000000"/>
          <w:sz w:val="28"/>
        </w:rPr>
        <w:t>
      Әлеуметтік серіктестік қағидаттары негізінде ұжымдық шарт әзірлеуді, жасасуды және оны орындауды, еңбек және өндірістік тәртіпті сақтауды қамтамасыз етеді, қызметкерлердің еңбегін ынталандыруды, бастамасын және белсенділігін дамытуға ықпал етеді.</w:t>
      </w:r>
    </w:p>
    <w:p>
      <w:pPr>
        <w:spacing w:after="0"/>
        <w:ind w:left="0"/>
        <w:jc w:val="both"/>
      </w:pPr>
      <w:r>
        <w:rPr>
          <w:rFonts w:ascii="Times New Roman"/>
          <w:b w:val="false"/>
          <w:i w:val="false"/>
          <w:color w:val="000000"/>
          <w:sz w:val="28"/>
        </w:rPr>
        <w:t>
      Өз өкілеттіктері шегінде Кадет корпусының қаржы, экономикалық, шаруашылық қызметі мәселелерін шешеді, әскери оқу орны қызметінің жекелеген бағыттарын жүргізуді басқа лауазымды адамдарға – бастықтың орынбасарларына, құрылымдық бөлімшелердің, сондай-ақ функционалдық және әкімшілік бөлімшелердің басшыларына тапсырады. Құрылым мен штатты әзірлейді. Азаматтық персоналды жұмысқа қабылдауды, ауыстыруды және одан шығаруды жүзеге асырады. Берілген өкілеттіктер шеңберінде бұйрықтар мен өкімдер шығарады. Әскери оқу орнының қызметінде және оның шаруашылық-экономикалық байланыстарын жүзеге асыруда, қаржылық басқару кезінде құқықтық құралдарды пайдалануда шарттық және қаржылық тәртіпті, әлеуметтік-еңбек қатынастарын нығайтуда заңдылықты сақтауды қамтамасыз етеді.</w:t>
      </w:r>
    </w:p>
    <w:p>
      <w:pPr>
        <w:spacing w:after="0"/>
        <w:ind w:left="0"/>
        <w:jc w:val="both"/>
      </w:pPr>
      <w:r>
        <w:rPr>
          <w:rFonts w:ascii="Times New Roman"/>
          <w:b w:val="false"/>
          <w:i w:val="false"/>
          <w:color w:val="000000"/>
          <w:sz w:val="28"/>
        </w:rPr>
        <w:t>
      Әскери оқу орнының білім беру қызметі саласын қолдау және кеңейту мақсатында білім берудің инновациялық технологияларын енгізуді және тартуды қамтамасыз етеді. Сотта, төрелікте әскери оқу орнының мүліктік мүдделерін қорғайды. Мемлекеттік билік және басқару органдарында әскери оқу орны атынан сенімхатсыз әрекет етеді және мекеменің мүдделерін білдіреді. Мемлекеттік құпияларды қорғау және сақтау жөніндегі жұмысты ұйымдастыруға және жағдайлар жасауға, сондай-ақ жалпы әскери оқу орнының қызметіне дербес жауапты болады. Қазақстан Республикасы Қорғаныс министрлігінің тиісті құрылымдық бөлімшелеріне бағыттар бойынша әскери оқу орны қызметінің нәтижелері туралы жыл сайынғы есеп берулерді ұсынады.</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білімінің подполковниктен төмен емес әскери атағының, басшылық лауазымдарда кемінде үш жыл еңбек сіңірген жылдарының болуы, соңғы үш жыл ішінде білім беру саласында біліктілікті арттыру курстарынан өткені туралы сертификаттың (куәліктің) болуы.</w:t>
      </w:r>
    </w:p>
    <w:bookmarkStart w:name="z30" w:id="27"/>
    <w:p>
      <w:pPr>
        <w:spacing w:after="0"/>
        <w:ind w:left="0"/>
        <w:jc w:val="both"/>
      </w:pPr>
      <w:r>
        <w:rPr>
          <w:rFonts w:ascii="Times New Roman"/>
          <w:b w:val="false"/>
          <w:i w:val="false"/>
          <w:color w:val="000000"/>
          <w:sz w:val="28"/>
        </w:rPr>
        <w:t>
      18. Кадет корпусы бастығының оқу жұмысы жөніндегі орынбасары – оқу бөлімі (бөлімшесі) бастығының лауазымдық міндеттері.</w:t>
      </w:r>
    </w:p>
    <w:bookmarkEnd w:id="27"/>
    <w:p>
      <w:pPr>
        <w:spacing w:after="0"/>
        <w:ind w:left="0"/>
        <w:jc w:val="both"/>
      </w:pPr>
      <w:r>
        <w:rPr>
          <w:rFonts w:ascii="Times New Roman"/>
          <w:b w:val="false"/>
          <w:i w:val="false"/>
          <w:color w:val="000000"/>
          <w:sz w:val="28"/>
        </w:rPr>
        <w:t>
      Жоспарлау құжаттарын уақтылы әзірлеуге, білім беру процесін, редакциялық-баспа жұмыстарын ұйымдастыруға және бақылауға, педагог кадрларды даярлауға, оқу-әдістемелік жұмысқа, лицензиялау, мемлекеттік аттестаттау жөніндегі іс-шараларды ұйымдастыруға және жүргізуге, оқу және әдістемелік жұмыстың озық тәжірибесін жинақтауға және таратуға, тікелей бағынысты әскери қызметшілер мен азаматтық персоналдың тәрбиесіне, әскери, еңбек тәртібіне және моральдық-психологиялық жай-күйіне, материалдық-техникалық құралдар мен басқа да мүліктің сақталуына, Кадет корпусының оқу-материалдық базасын жетілдіруге жауап береді, Қарулы Күштердің құрылысы, оны даярлау және қолдану, әскери кадрларды даярлау, ҚӘТ-ны әзірлеу және жаңғырту саласындағы қызметті жүзеге асырады және іске асырады.</w:t>
      </w:r>
    </w:p>
    <w:p>
      <w:pPr>
        <w:spacing w:after="0"/>
        <w:ind w:left="0"/>
        <w:jc w:val="both"/>
      </w:pPr>
      <w:r>
        <w:rPr>
          <w:rFonts w:ascii="Times New Roman"/>
          <w:b w:val="false"/>
          <w:i w:val="false"/>
          <w:color w:val="000000"/>
          <w:sz w:val="28"/>
        </w:rPr>
        <w:t>
      Қолданыстағы заңдар, нормативтік құқықтық актілер, жарғы және ұжымдық шарт негізінде әскери оқу орны қызметінің жекелеген бағытына тікелей басшылық жасауды жүзеге асырады. Тиісті құрылымдық бөлімшелердің қызметін ағымдағы және перспективалық жоспарлауды ұйымдастырады. Қабылданатын шешімдер, мемлекеттік мүліктің сақталуы және тиімді пайдаланылуы үшін жауапты болады. Бағынысты құрылымдық бөлімшелердің жұмысын және тиімді өзара іс-қимылын ұйымдастырады.</w:t>
      </w:r>
    </w:p>
    <w:p>
      <w:pPr>
        <w:spacing w:after="0"/>
        <w:ind w:left="0"/>
        <w:jc w:val="both"/>
      </w:pPr>
      <w:r>
        <w:rPr>
          <w:rFonts w:ascii="Times New Roman"/>
          <w:b w:val="false"/>
          <w:i w:val="false"/>
          <w:color w:val="000000"/>
          <w:sz w:val="28"/>
        </w:rPr>
        <w:t>
      Қызметтің сеніп тапсырылған бағыты шеңберінде әскери оқу орнының бюджет, мемлекеттік бюджеттен тыс қорлар, жеткізушілер, тапсырыс берушілер, кредиторлар алдындағы барлық міндеттемелерін орындауын қамтамасыз етеді; ең жаңа техника мен технологияларды пайдалану, білім берудегі отандық және шетелдік тәжірибені, еңбекті басқарудың және ұйымдастырудың прогрессивті нысандарын пайдалану, материалдық және техникалық ресурстарды жұмсаудың және ұтымды пайдаланудың негізделген нормалары саласындағы соңғы жетістіктерді енгізуді ұйымдастырады. Бағынысты бөлімшелерді білікті кадрлармен қамтамасыз ету, педагог жұмыскерлердің біліктілігін жүйелі түрде арттыруды жүргізу жөнінде шаралар қабылдайды. Кәсіптік білімдерін пайдалану және дамыту, оқу-жаттығу ниетіне сәйкес оқу-жаттығуларда тәжірибе алмасу, сондай-ақ қолайлы және қауіпсіз еңбек жағдайларын жасау, еңбекті қорғау және қауіпсіздік техникасы талаптарын сақтау жөніндегі шараларды қамтамасыз етеді.</w:t>
      </w:r>
    </w:p>
    <w:p>
      <w:pPr>
        <w:spacing w:after="0"/>
        <w:ind w:left="0"/>
        <w:jc w:val="both"/>
      </w:pPr>
      <w:r>
        <w:rPr>
          <w:rFonts w:ascii="Times New Roman"/>
          <w:b w:val="false"/>
          <w:i w:val="false"/>
          <w:color w:val="000000"/>
          <w:sz w:val="28"/>
        </w:rPr>
        <w:t>
      Басшылық жасаудың экономикалық және әкімшілік әдістерін дұрыс үйлестіруді, қызметкерлер жұмысының тиімділігін арттырудың материалдық және моральдық ынталандыру қағидаттарын қолдануды қамтамасыз етеді.</w:t>
      </w:r>
    </w:p>
    <w:p>
      <w:pPr>
        <w:spacing w:after="0"/>
        <w:ind w:left="0"/>
        <w:jc w:val="both"/>
      </w:pPr>
      <w:r>
        <w:rPr>
          <w:rFonts w:ascii="Times New Roman"/>
          <w:b w:val="false"/>
          <w:i w:val="false"/>
          <w:color w:val="000000"/>
          <w:sz w:val="28"/>
        </w:rPr>
        <w:t>
      Сенімхат болған кезде өз өкілеттіктері шегінде қаржы, экономикалық, өндірістік-шаруашылық қызметі мәселелерін шешеді. Құрылымды және штатты өзгерту жөнінде ұсыныстар енгізеді. Бағынысты бөлімшелердің қызметінде және олардың шаруашылық-экономикалық байланыстарын жүзеге асыруда, шарттық және қаржылық тәртіпті, әлеуметтік-еңбек қатынастарын нығайтуда заңдылықты сақтауды қамтамасыз етеді.</w:t>
      </w:r>
    </w:p>
    <w:p>
      <w:pPr>
        <w:spacing w:after="0"/>
        <w:ind w:left="0"/>
        <w:jc w:val="both"/>
      </w:pPr>
      <w:r>
        <w:rPr>
          <w:rFonts w:ascii="Times New Roman"/>
          <w:b w:val="false"/>
          <w:i w:val="false"/>
          <w:color w:val="000000"/>
          <w:sz w:val="28"/>
        </w:rPr>
        <w:t>
      Әскери оқу орнының әскери білім беру қызметі саласын қолдау және кеңейту мақсатында инновациялық технологияларды енгізуді және тартуды қамтамасыз етеді. Сенімхат болған кезде мемлекеттік билік және басқару органдарында әскери оқу орнының мүдделерін білдіреді. Мемлекеттік құпияларды қорғау және сақтау жөніндегі жұмысты ұйымдастыруға және жағдайлар жасауға, сондай-ақ бағынысты бөлімшелердің қызметіне дербес жауапты болады. Тиісті құрылымдық бөлімшелер қызметінің нәтижелері туралы жыл сайынғы есеп беруді дайындайды.</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білімінің болуы, майордан төмен емес әскери атағының, әскери білім беру ұйымдарында немесе әскери білім беру басқару органдарында басшылық лауазымдарда кемінде үш жыл еңбек сіңірген жылдарының болуы, соңғы үш жыл ішінде білім беру саласында біліктілікті арттыру курстарынан өткені туралы сертификаттың (куәліктің) болуы.</w:t>
      </w:r>
    </w:p>
    <w:bookmarkStart w:name="z31" w:id="28"/>
    <w:p>
      <w:pPr>
        <w:spacing w:after="0"/>
        <w:ind w:left="0"/>
        <w:jc w:val="both"/>
      </w:pPr>
      <w:r>
        <w:rPr>
          <w:rFonts w:ascii="Times New Roman"/>
          <w:b w:val="false"/>
          <w:i w:val="false"/>
          <w:color w:val="000000"/>
          <w:sz w:val="28"/>
        </w:rPr>
        <w:t>
      24. Кадет корпусы аға оқытушысының лауазымдық міндеттері.</w:t>
      </w:r>
    </w:p>
    <w:bookmarkEnd w:id="28"/>
    <w:p>
      <w:pPr>
        <w:spacing w:after="0"/>
        <w:ind w:left="0"/>
        <w:jc w:val="both"/>
      </w:pPr>
      <w:r>
        <w:rPr>
          <w:rFonts w:ascii="Times New Roman"/>
          <w:b w:val="false"/>
          <w:i w:val="false"/>
          <w:color w:val="000000"/>
          <w:sz w:val="28"/>
        </w:rPr>
        <w:t>
      Оқылатын пәндер бойынша оқу-әдістемелік жұмысты жүзеге асырады.</w:t>
      </w:r>
    </w:p>
    <w:p>
      <w:pPr>
        <w:spacing w:after="0"/>
        <w:ind w:left="0"/>
        <w:jc w:val="both"/>
      </w:pPr>
      <w:r>
        <w:rPr>
          <w:rFonts w:ascii="Times New Roman"/>
          <w:b w:val="false"/>
          <w:i w:val="false"/>
          <w:color w:val="000000"/>
          <w:sz w:val="28"/>
        </w:rPr>
        <w:t>
      Оқу сабақтарын өткізеді, кадеттердің курстық жұмыстарына жетекшілік етеді. Оқылатын пәндер бойынша жұмыстық оқу бағдарламаларын әзірлеуді жүзеге асырады.</w:t>
      </w:r>
    </w:p>
    <w:p>
      <w:pPr>
        <w:spacing w:after="0"/>
        <w:ind w:left="0"/>
        <w:jc w:val="both"/>
      </w:pPr>
      <w:r>
        <w:rPr>
          <w:rFonts w:ascii="Times New Roman"/>
          <w:b w:val="false"/>
          <w:i w:val="false"/>
          <w:color w:val="000000"/>
          <w:sz w:val="28"/>
        </w:rPr>
        <w:t>
      Оқылатын пәндерді әдістемелік қамтамасыз етуді қамтамасыз етеді.</w:t>
      </w:r>
    </w:p>
    <w:p>
      <w:pPr>
        <w:spacing w:after="0"/>
        <w:ind w:left="0"/>
        <w:jc w:val="both"/>
      </w:pPr>
      <w:r>
        <w:rPr>
          <w:rFonts w:ascii="Times New Roman"/>
          <w:b w:val="false"/>
          <w:i w:val="false"/>
          <w:color w:val="000000"/>
          <w:sz w:val="28"/>
        </w:rPr>
        <w:t>
      Оқу-әдістемелік материалдарды рецензиялауды жүргізеді.</w:t>
      </w:r>
    </w:p>
    <w:p>
      <w:pPr>
        <w:spacing w:after="0"/>
        <w:ind w:left="0"/>
        <w:jc w:val="both"/>
      </w:pPr>
      <w:r>
        <w:rPr>
          <w:rFonts w:ascii="Times New Roman"/>
          <w:b w:val="false"/>
          <w:i w:val="false"/>
          <w:color w:val="000000"/>
          <w:sz w:val="28"/>
        </w:rPr>
        <w:t>
      Оқылатын пәндер бойынша оқулықтарды, оқу және оқу-әдістемелік құралдарды, оқу-әдістемелік кешендерді дайындауға, сондай-ақ оларды басып шығаруды дайындауға қатысады. Оқу-әдістемелік жұмысты жетілдіру жөнінде ұсыныстар енгізеді.</w:t>
      </w:r>
    </w:p>
    <w:p>
      <w:pPr>
        <w:spacing w:after="0"/>
        <w:ind w:left="0"/>
        <w:jc w:val="both"/>
      </w:pPr>
      <w:r>
        <w:rPr>
          <w:rFonts w:ascii="Times New Roman"/>
          <w:b w:val="false"/>
          <w:i w:val="false"/>
          <w:color w:val="000000"/>
          <w:sz w:val="28"/>
        </w:rPr>
        <w:t>
      Семинарларға, кеңестерге және конференцияларға, соның ішінде халықаралық, қатысады.</w:t>
      </w:r>
    </w:p>
    <w:p>
      <w:pPr>
        <w:spacing w:after="0"/>
        <w:ind w:left="0"/>
        <w:jc w:val="both"/>
      </w:pPr>
      <w:r>
        <w:rPr>
          <w:rFonts w:ascii="Times New Roman"/>
          <w:b w:val="false"/>
          <w:i w:val="false"/>
          <w:color w:val="000000"/>
          <w:sz w:val="28"/>
        </w:rPr>
        <w:t>
      Біліктілікті арттыруға және қайта даярлауға қатысады, оқытушыларға педагогикалық шеберлік пен кәсіби дағдыларды меңгеруде қажетті әдістемелік көмек көрсетеді.</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білімінің, капитаннан төмен емес әскери атағының, мамандық бойынша кемінде 3 жыл еңбек сіңірген жылдарының болуы, соңғы жыл ішінде білім беру саласында біліктілікті арттыру курстарынан өткені туралы сертификатты (куәліктің) болуы.</w:t>
      </w:r>
    </w:p>
    <w:bookmarkStart w:name="z32" w:id="29"/>
    <w:p>
      <w:pPr>
        <w:spacing w:after="0"/>
        <w:ind w:left="0"/>
        <w:jc w:val="both"/>
      </w:pPr>
      <w:r>
        <w:rPr>
          <w:rFonts w:ascii="Times New Roman"/>
          <w:b w:val="false"/>
          <w:i w:val="false"/>
          <w:color w:val="000000"/>
          <w:sz w:val="28"/>
        </w:rPr>
        <w:t>
      25. Кадет корпусы оқытушысының лауазымдық міндеттері.</w:t>
      </w:r>
    </w:p>
    <w:bookmarkEnd w:id="29"/>
    <w:p>
      <w:pPr>
        <w:spacing w:after="0"/>
        <w:ind w:left="0"/>
        <w:jc w:val="both"/>
      </w:pPr>
      <w:r>
        <w:rPr>
          <w:rFonts w:ascii="Times New Roman"/>
          <w:b w:val="false"/>
          <w:i w:val="false"/>
          <w:color w:val="000000"/>
          <w:sz w:val="28"/>
        </w:rPr>
        <w:t>
      Оқылатын пәндер бойынша оқу-әдістемелік жұмысты жүзеге асырады.</w:t>
      </w:r>
    </w:p>
    <w:p>
      <w:pPr>
        <w:spacing w:after="0"/>
        <w:ind w:left="0"/>
        <w:jc w:val="both"/>
      </w:pPr>
      <w:r>
        <w:rPr>
          <w:rFonts w:ascii="Times New Roman"/>
          <w:b w:val="false"/>
          <w:i w:val="false"/>
          <w:color w:val="000000"/>
          <w:sz w:val="28"/>
        </w:rPr>
        <w:t>
      Оқу сабақтарын өткізеді, кадеттердің оқу жұмысына жетекшілік етеді. Оқылатын пәндер бойынша жұмыстық оқу бағдарламаларын әзірлеуді жүзеге асырады.</w:t>
      </w:r>
    </w:p>
    <w:p>
      <w:pPr>
        <w:spacing w:after="0"/>
        <w:ind w:left="0"/>
        <w:jc w:val="both"/>
      </w:pPr>
      <w:r>
        <w:rPr>
          <w:rFonts w:ascii="Times New Roman"/>
          <w:b w:val="false"/>
          <w:i w:val="false"/>
          <w:color w:val="000000"/>
          <w:sz w:val="28"/>
        </w:rPr>
        <w:t>
      Оқылатын пәндерді әдістемелік қамтамасыз етуді қамтамасыз етеді.</w:t>
      </w:r>
    </w:p>
    <w:p>
      <w:pPr>
        <w:spacing w:after="0"/>
        <w:ind w:left="0"/>
        <w:jc w:val="both"/>
      </w:pPr>
      <w:r>
        <w:rPr>
          <w:rFonts w:ascii="Times New Roman"/>
          <w:b w:val="false"/>
          <w:i w:val="false"/>
          <w:color w:val="000000"/>
          <w:sz w:val="28"/>
        </w:rPr>
        <w:t>
      Оқылатын пәндер бойынша оқулықтарды, оқу және оқу-әдістемелік құралдарды, оқу-әдістемелік кешендерді дайындауға, сондай-ақ оларды басып шығаруға дайындауға қатысады. Оқу-әдістемелік жұмысты жетілдіру жөнінде ұсыныстар енгізеді.</w:t>
      </w:r>
    </w:p>
    <w:p>
      <w:pPr>
        <w:spacing w:after="0"/>
        <w:ind w:left="0"/>
        <w:jc w:val="both"/>
      </w:pPr>
      <w:r>
        <w:rPr>
          <w:rFonts w:ascii="Times New Roman"/>
          <w:b w:val="false"/>
          <w:i w:val="false"/>
          <w:color w:val="000000"/>
          <w:sz w:val="28"/>
        </w:rPr>
        <w:t>
      Семинарларға, кеңестерге және конференцияларға, соның ішінде халықаралық, қатысады.</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білімінің, капитаннан төмен емес әскери атағының, мамандық бойынша кемінде үш жыл еңбек сіңірген жылдарының болуы.</w:t>
      </w:r>
    </w:p>
    <w:bookmarkStart w:name="z33" w:id="30"/>
    <w:p>
      <w:pPr>
        <w:spacing w:after="0"/>
        <w:ind w:left="0"/>
        <w:jc w:val="both"/>
      </w:pPr>
      <w:r>
        <w:rPr>
          <w:rFonts w:ascii="Times New Roman"/>
          <w:b w:val="false"/>
          <w:i w:val="false"/>
          <w:color w:val="000000"/>
          <w:sz w:val="28"/>
        </w:rPr>
        <w:t>
      26. Мектеп бастығының лауазымдық міндеттері.</w:t>
      </w:r>
    </w:p>
    <w:bookmarkEnd w:id="30"/>
    <w:p>
      <w:pPr>
        <w:spacing w:after="0"/>
        <w:ind w:left="0"/>
        <w:jc w:val="both"/>
      </w:pPr>
      <w:r>
        <w:rPr>
          <w:rFonts w:ascii="Times New Roman"/>
          <w:b w:val="false"/>
          <w:i w:val="false"/>
          <w:color w:val="000000"/>
          <w:sz w:val="28"/>
        </w:rPr>
        <w:t>
      Мектеп жарғысына және басқа да нормативтік құқықтық актілерге сәйкес жалпы орта білім беру ұйымының қызметіне басшылық жасайды және жұмылдыру әзірлігіне, мектепке қабылдау сапасына, тұрақты құрамның кәсіби даярлығына және ауыспалы құрамның даярлығына, жеке құрамның патриоттық және әскери тәрбиесіне, тәртібіне, моральдық-психологиялық жай-күйіне және әскери қызметтің қауіпсіздігіне, Жауынгерлік Тудың, қару-жарақтың, әскери және басқа да техниканың және басқа да материалдық құралдардың жай-күйі мен сақталуына, ішкі жарғылық тәртіп пен әскерлер қызметінің жай-күйіне; білім алушыларды даярлау сапасына, олардың іскерлік, жеке психологиялық қасиеттерін, жалпы білім беру, әскери және дене дайындығы, денсаулық жағдайы деңгейін, тәртіптілікті және бітірушілердің одан әрі әскери-кәсіби қызметке деген ниеттерін дамытуға, оларды одан әрі оқытуға Қорғаныс министрлігінің әскери оқу орындарына жіберуге жауап береді.</w:t>
      </w:r>
    </w:p>
    <w:p>
      <w:pPr>
        <w:spacing w:after="0"/>
        <w:ind w:left="0"/>
        <w:jc w:val="both"/>
      </w:pPr>
      <w:r>
        <w:rPr>
          <w:rFonts w:ascii="Times New Roman"/>
          <w:b w:val="false"/>
          <w:i w:val="false"/>
          <w:color w:val="000000"/>
          <w:sz w:val="28"/>
        </w:rPr>
        <w:t>
      Педагогикалық және әдістемелік кеңестермен бірлесіп, білім берудің мемлекеттік жалпыға міндетті стандарттарын іске асыруды ұйымдастырады. Мектептің жұмыс жоспарын бекітеді. Бекітілген учаске бойынша балаларды жалпыға міндетті оқытуды қамтамасыз етеді. Оқу-тәрбие процесінің материалдық-техникалық базасын ұйымдастырады және жетілдіреді.</w:t>
      </w:r>
    </w:p>
    <w:p>
      <w:pPr>
        <w:spacing w:after="0"/>
        <w:ind w:left="0"/>
        <w:jc w:val="both"/>
      </w:pPr>
      <w:r>
        <w:rPr>
          <w:rFonts w:ascii="Times New Roman"/>
          <w:b w:val="false"/>
          <w:i w:val="false"/>
          <w:color w:val="000000"/>
          <w:sz w:val="28"/>
        </w:rPr>
        <w:t>
      Оқу-тәрбие процесін әдістемелік қамтамасыз етуді ұйымдастырады және жетілдіреді. Қазіргі заманғы ақпараттық технологияларды дамытуды қамтамасыз етеді.</w:t>
      </w:r>
    </w:p>
    <w:p>
      <w:pPr>
        <w:spacing w:after="0"/>
        <w:ind w:left="0"/>
        <w:jc w:val="both"/>
      </w:pPr>
      <w:r>
        <w:rPr>
          <w:rFonts w:ascii="Times New Roman"/>
          <w:b w:val="false"/>
          <w:i w:val="false"/>
          <w:color w:val="000000"/>
          <w:sz w:val="28"/>
        </w:rPr>
        <w:t>
      Мұғалімдер (педагогтар) ұйымдарының, әдістемелік бірлестік қызметіне жәрдемдеседі. Білім беру қызметін жүргізу құқығына лицензияға сәйкес тәрбиеленушілер контингентін, тәрбиеленушілерді әлеуметтік қорғауды қамтамасыз етеді. Жетім балалар және ата-анасының қамқорлығынсыз қалған балалар қатарынан тәрбиеленушілердің заңды құқықтары мен мүдделерін (жеке, мүліктік, тұрғын үй, еңбек және басқа да) қорғайды, оларға туыстық байланыстарды қолдау үшін жағдайлар жасау жөнінде шаралар қабылдайды. Тәрбиеленушілерді белгіленген нормалардан төмен емес қамту мен тұруы жағдайларын қамтамасыз етеді. Оқу-тәрбие процесі кезінде тәрбиеленушілердің және білім беру ұйымы жұмыскерлерінің өмірі мен денсаулығының қауіпсіздігіне қажетті жағдайлар жасайды.</w:t>
      </w:r>
    </w:p>
    <w:p>
      <w:pPr>
        <w:spacing w:after="0"/>
        <w:ind w:left="0"/>
        <w:jc w:val="both"/>
      </w:pPr>
      <w:r>
        <w:rPr>
          <w:rFonts w:ascii="Times New Roman"/>
          <w:b w:val="false"/>
          <w:i w:val="false"/>
          <w:color w:val="000000"/>
          <w:sz w:val="28"/>
        </w:rPr>
        <w:t>
      Әскери оқу орындары бастықтарының мектеп бітірушілері туралы пікірлерін жинақтайды және мектептегі оқу-тәрбие жұмысының сапасын одан әрі жақсарту жөніндегі ұсыныстарды әзірлейді.</w:t>
      </w:r>
    </w:p>
    <w:p>
      <w:pPr>
        <w:spacing w:after="0"/>
        <w:ind w:left="0"/>
        <w:jc w:val="both"/>
      </w:pPr>
      <w:r>
        <w:rPr>
          <w:rFonts w:ascii="Times New Roman"/>
          <w:b w:val="false"/>
          <w:i w:val="false"/>
          <w:color w:val="000000"/>
          <w:sz w:val="28"/>
        </w:rPr>
        <w:t xml:space="preserve">
      Оқушылардың денсаулығын сақтау және нығайту мақсатында оларды тамақтандырумен және медициналық қызмет көрсетумен қамтамасыз </w:t>
      </w:r>
    </w:p>
    <w:p>
      <w:pPr>
        <w:spacing w:after="0"/>
        <w:ind w:left="0"/>
        <w:jc w:val="both"/>
      </w:pPr>
      <w:r>
        <w:rPr>
          <w:rFonts w:ascii="Times New Roman"/>
          <w:b w:val="false"/>
          <w:i w:val="false"/>
          <w:color w:val="000000"/>
          <w:sz w:val="28"/>
        </w:rPr>
        <w:t>
      ету бойынша жұмысты және бақылауды ұйымдастырады. Қазақстан Республикасының заңнамасында белгіленген шекте білім беру ұйымының мүлкі мен құралдарына иелік етеді, құрылтайшылардың қаржы және материалдық қаражаттың түсуі және жұмсалуы туралы жыл сайынғы есеп беруді ұсынады.</w:t>
      </w:r>
    </w:p>
    <w:p>
      <w:pPr>
        <w:spacing w:after="0"/>
        <w:ind w:left="0"/>
        <w:jc w:val="both"/>
      </w:pPr>
      <w:r>
        <w:rPr>
          <w:rFonts w:ascii="Times New Roman"/>
          <w:b w:val="false"/>
          <w:i w:val="false"/>
          <w:color w:val="000000"/>
          <w:sz w:val="28"/>
        </w:rPr>
        <w:t xml:space="preserve">
      Оқу-материалдық базаны есепке алуды, сақтауды және толықтырды қамтамасыз етеді, ішкі еңбек күн тәртібі талаптарының, </w:t>
      </w:r>
    </w:p>
    <w:p>
      <w:pPr>
        <w:spacing w:after="0"/>
        <w:ind w:left="0"/>
        <w:jc w:val="both"/>
      </w:pPr>
      <w:r>
        <w:rPr>
          <w:rFonts w:ascii="Times New Roman"/>
          <w:b w:val="false"/>
          <w:i w:val="false"/>
          <w:color w:val="000000"/>
          <w:sz w:val="28"/>
        </w:rPr>
        <w:t>
      санитарлық-гигиеналық режимнің, еңбекті қорғау және қауіпсіздік техникасының сақталуына жауап береді.</w:t>
      </w:r>
    </w:p>
    <w:p>
      <w:pPr>
        <w:spacing w:after="0"/>
        <w:ind w:left="0"/>
        <w:jc w:val="both"/>
      </w:pPr>
      <w:r>
        <w:rPr>
          <w:rFonts w:ascii="Times New Roman"/>
          <w:b w:val="false"/>
          <w:i w:val="false"/>
          <w:color w:val="000000"/>
          <w:sz w:val="28"/>
        </w:rPr>
        <w:t>
      Педагог кадрларды және көмекші персоналды іріктеуді және орналастыруды жүзеге асырады, басқарма құрылымын, штат кестесін және жұмыскерлердің лауазымдық нұсқаулықтарын бекітеді, олардың кәсіби шеберлігін арттыру үшін жағдайлар жасайды. Педагогикалық кеңеске басшылық жасайды. Жұмыскерлерді аттестаттауға дайындауға қатысады. Еңбекте ерекше көзге түскен мұғалімдерді және білім беру ұйымының басқа да жұмыскерлерін көтермелеу мен наградаларға ұсынады, өз құзыреті шегінде жазалар қолданады.</w:t>
      </w:r>
    </w:p>
    <w:p>
      <w:pPr>
        <w:spacing w:after="0"/>
        <w:ind w:left="0"/>
        <w:jc w:val="both"/>
      </w:pPr>
      <w:r>
        <w:rPr>
          <w:rFonts w:ascii="Times New Roman"/>
          <w:b w:val="false"/>
          <w:i w:val="false"/>
          <w:color w:val="000000"/>
          <w:sz w:val="28"/>
        </w:rPr>
        <w:t>
      Қоғаммен байланысты жүзеге асырады, ата-аналармен (олардың орнында болатын адамдармен) жұмысты үйлестіреді. Мемлекеттік органдар мен ұйымдарда білім беру ұйымын білдіреді, қажетті есептілікті дайындауды және ұсынуды қамтамасыз етеді.</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білімінің, подполковниктен төмен емес әскери атағының, басшылық лауазымдарда кемінде үш жыл еңбек сіңірген жылдарының болуы, соңғы үш жыл ішінде білім беру саласында біліктілікті арттыру курстарынан өткені туралы сертификаттың (куәліктің) болуы.</w:t>
      </w:r>
    </w:p>
    <w:bookmarkStart w:name="z34" w:id="31"/>
    <w:p>
      <w:pPr>
        <w:spacing w:after="0"/>
        <w:ind w:left="0"/>
        <w:jc w:val="both"/>
      </w:pPr>
      <w:r>
        <w:rPr>
          <w:rFonts w:ascii="Times New Roman"/>
          <w:b w:val="false"/>
          <w:i w:val="false"/>
          <w:color w:val="000000"/>
          <w:sz w:val="28"/>
        </w:rPr>
        <w:t>
      26. Мектеп бастығының орынбасары – оқу бөлімі бастығының лауазымдық міндеттері.</w:t>
      </w:r>
    </w:p>
    <w:bookmarkEnd w:id="31"/>
    <w:p>
      <w:pPr>
        <w:spacing w:after="0"/>
        <w:ind w:left="0"/>
        <w:jc w:val="both"/>
      </w:pPr>
      <w:r>
        <w:rPr>
          <w:rFonts w:ascii="Times New Roman"/>
          <w:b w:val="false"/>
          <w:i w:val="false"/>
          <w:color w:val="000000"/>
          <w:sz w:val="28"/>
        </w:rPr>
        <w:t>
      Білім беру ұйымының қызметін перспективалық болжауды және ағымдағы жоспарлауды ұйымдастырады. Оқу-тәрбие процесінің және әлеуметтік-психологиялық қамтамасыз етудің жай-күйін талдайды. Мемлекеттік жалпыға міндетті стандарттарын, жалпы білім беретін оқу жоспарлары мен бағдарламаларын орындау бойынша педагогтердің жұмысын, сондай-ақ қажетті оқу, оқу-тәрбие, оқу-әдістемелік құжаттаманы әзірлеуді үйлестіреді. Білім берудің мемлекеттік жалпыға міндетті стандарттары шеңберінде білім беру процесінің сапасын және білімді меңгеру нәтижелерін объективтілігін бақылауды жүзеге асырады. Оқу-тәрбие процесін ұйымдастыруды, оқу процесіне қазіргі заманғы технологияларды енгізуді қамтамасыз етеді. Білім алушыларға ағымдағы бақылау және қорытынды аттестаттау, аралық мемлекеттік бақылау және тестілеу жүргізуді ұйымдастыру бойынша жұмысты жүзеге асырады. Білім алушылардың оқу жүктемесін бақылауды жүзеге асырады, оқу сабақтарының және басқа да оқу қызметі түрлерінің кестесін жасайды.</w:t>
      </w:r>
    </w:p>
    <w:p>
      <w:pPr>
        <w:spacing w:after="0"/>
        <w:ind w:left="0"/>
        <w:jc w:val="both"/>
      </w:pPr>
      <w:r>
        <w:rPr>
          <w:rFonts w:ascii="Times New Roman"/>
          <w:b w:val="false"/>
          <w:i w:val="false"/>
          <w:color w:val="000000"/>
          <w:sz w:val="28"/>
        </w:rPr>
        <w:t>
      Білім беру процесін жетілдіру мақсатында пәндік әдістемелік бірлестіктерді және білім беру ұйымының эксперименттік жұмыстарын үйлестіруді жүзеге асырады, оқу-тәрбие процесін ғылыми-әдістемелік және әлеуметтік-психологиялық қамтамасыз етуді ұйымдастырады. Тәжірибелік-эксперименттік жұмыс нәтижелерін талдайды және жинақтайды. Педагогтердің анағұрлым нәтижелі тәжірибесін тарату жөніндегі шараларды жинақтайды және қабылдайды. Педагог кадрларды іріктеуге және орналастыруға қатысады. Педагог жұмыскерлердің біліктілігін арттыру және оларға аттестаттау жүргізу бойынша жұмыстарды ұйымдастырады.</w:t>
      </w:r>
    </w:p>
    <w:p>
      <w:pPr>
        <w:spacing w:after="0"/>
        <w:ind w:left="0"/>
        <w:jc w:val="both"/>
      </w:pPr>
      <w:r>
        <w:rPr>
          <w:rFonts w:ascii="Times New Roman"/>
          <w:b w:val="false"/>
          <w:i w:val="false"/>
          <w:color w:val="000000"/>
          <w:sz w:val="28"/>
        </w:rPr>
        <w:t>
      Оқу зертханаларын және кабинеттерін қазіргі заманғы жабдықпен, көрнекі құралдармен және оқытудың техникалық құралдарымен жарақтандыру, әдістемелік кабинеттерді және кітапханаларды оқу-әдістемелік және көркем әдебиетпен толықтыру бойынша жұмысты жоспарлайды. Оқу-тәрбие процесінде пайдаланатын жабдықтың, аспаптардың, техникалық және көрнекі құралдардың қауіпсіздігін қамтамасыз етеді.</w:t>
      </w:r>
    </w:p>
    <w:p>
      <w:pPr>
        <w:spacing w:after="0"/>
        <w:ind w:left="0"/>
        <w:jc w:val="both"/>
      </w:pPr>
      <w:r>
        <w:rPr>
          <w:rFonts w:ascii="Times New Roman"/>
          <w:b w:val="false"/>
          <w:i w:val="false"/>
          <w:color w:val="000000"/>
          <w:sz w:val="28"/>
        </w:rPr>
        <w:t>
      Білім алушыларға медициналық қызмет көрсетудің жай-күйін бақылауды жүзеге асырады.</w:t>
      </w:r>
    </w:p>
    <w:p>
      <w:pPr>
        <w:spacing w:after="0"/>
        <w:ind w:left="0"/>
        <w:jc w:val="both"/>
      </w:pPr>
      <w:r>
        <w:rPr>
          <w:rFonts w:ascii="Times New Roman"/>
          <w:b w:val="false"/>
          <w:i w:val="false"/>
          <w:color w:val="000000"/>
          <w:sz w:val="28"/>
        </w:rPr>
        <w:t>
      Белгіленген есеп беру құжаттамасын сапалы және уақтылы жасауды қамтамасыз етеді.</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білімінің, майордан төмен емес әскери атағының, білім беру ұйымдарында және әскери білім беру басқару органдарында кемінде үш жыл еңбек сіңірген жылдарының болуы, соңғы үш жыл ішінде білім беру саласында біліктілікті арттыру курстарынан өткені туралы сертификаттың (куәліктің) болуы.</w:t>
      </w:r>
    </w:p>
    <w:bookmarkStart w:name="z35" w:id="32"/>
    <w:p>
      <w:pPr>
        <w:spacing w:after="0"/>
        <w:ind w:left="0"/>
        <w:jc w:val="left"/>
      </w:pPr>
      <w:r>
        <w:rPr>
          <w:rFonts w:ascii="Times New Roman"/>
          <w:b/>
          <w:i w:val="false"/>
          <w:color w:val="000000"/>
        </w:rPr>
        <w:t xml:space="preserve"> 2. Педагог жұмыскерлерге теңестірілген лауазымдардың</w:t>
      </w:r>
      <w:r>
        <w:br/>
      </w:r>
      <w:r>
        <w:rPr>
          <w:rFonts w:ascii="Times New Roman"/>
          <w:b/>
          <w:i w:val="false"/>
          <w:color w:val="000000"/>
        </w:rPr>
        <w:t>біліктілік сипаттамалары</w:t>
      </w:r>
    </w:p>
    <w:bookmarkEnd w:id="32"/>
    <w:bookmarkStart w:name="z36" w:id="33"/>
    <w:p>
      <w:pPr>
        <w:spacing w:after="0"/>
        <w:ind w:left="0"/>
        <w:jc w:val="both"/>
      </w:pPr>
      <w:r>
        <w:rPr>
          <w:rFonts w:ascii="Times New Roman"/>
          <w:b w:val="false"/>
          <w:i w:val="false"/>
          <w:color w:val="000000"/>
          <w:sz w:val="28"/>
        </w:rPr>
        <w:t>
      1. Университет факультеті бастығының лауазымдық міндеттері.</w:t>
      </w:r>
    </w:p>
    <w:bookmarkEnd w:id="33"/>
    <w:p>
      <w:pPr>
        <w:spacing w:after="0"/>
        <w:ind w:left="0"/>
        <w:jc w:val="both"/>
      </w:pPr>
      <w:r>
        <w:rPr>
          <w:rFonts w:ascii="Times New Roman"/>
          <w:b w:val="false"/>
          <w:i w:val="false"/>
          <w:color w:val="000000"/>
          <w:sz w:val="28"/>
        </w:rPr>
        <w:t>
      Факультетті дамыту бағытын әзірлейді, факультеттегі оқу, әдістемелік, ғылыми және тәрбие жұмысына басшылық жасайды. Оқу жоспарлары мен бағдарламаларын жасау және практикада оны іске асыру жөніндегі жұмысты басқарады. Факультеттің жауынгерлік және жұмылдыру әзірлігін, факультет пәндері бойынша білім беру процесін жүргізуді және оны басқаруды, оқу-тәрбие процесін ғылыми және оқу-әдістемелік қамтамасыз етуді орындауды, ғылыми-педагог және ғылыми кадрларды даярлауды, cондай-ақ әскери, еңбек тәртібінің және ішкі тәртіптің жай-күйін, факультеттің оқу-материалдық базасының жай-күйі мен дамытуды ұйымдастырады және ол үшін жауапты болады.</w:t>
      </w:r>
    </w:p>
    <w:p>
      <w:pPr>
        <w:spacing w:after="0"/>
        <w:ind w:left="0"/>
        <w:jc w:val="both"/>
      </w:pPr>
      <w:r>
        <w:rPr>
          <w:rFonts w:ascii="Times New Roman"/>
          <w:b w:val="false"/>
          <w:i w:val="false"/>
          <w:color w:val="000000"/>
          <w:sz w:val="28"/>
        </w:rPr>
        <w:t>
      Факультетте мамандард даярлау сапасын арттыру жүйесін әзірлейді.</w:t>
      </w:r>
    </w:p>
    <w:p>
      <w:pPr>
        <w:spacing w:after="0"/>
        <w:ind w:left="0"/>
        <w:jc w:val="both"/>
      </w:pPr>
      <w:r>
        <w:rPr>
          <w:rFonts w:ascii="Times New Roman"/>
          <w:b w:val="false"/>
          <w:i w:val="false"/>
          <w:color w:val="000000"/>
          <w:sz w:val="28"/>
        </w:rPr>
        <w:t>
      Факультет кафедраларына, ұжымына, магистранттарға және докторанттарға әкімшілік басшылық жасауды жүзеге асырады.</w:t>
      </w:r>
    </w:p>
    <w:p>
      <w:pPr>
        <w:spacing w:after="0"/>
        <w:ind w:left="0"/>
        <w:jc w:val="both"/>
      </w:pPr>
      <w:r>
        <w:rPr>
          <w:rFonts w:ascii="Times New Roman"/>
          <w:b w:val="false"/>
          <w:i w:val="false"/>
          <w:color w:val="000000"/>
          <w:sz w:val="28"/>
        </w:rPr>
        <w:t>
      Кафедра бастықтарымен бірлесіп, профессорлық-оқытушылар, ғылыми және оқу-көмекші персоналының кадрларын іріктеуді жүзеге асырады. Әскери оқу орнының бастығы факультет бастығының орынбасарлары лауазымдарына кандидаттарды ұсынады және олардың арасында міндеттерді бөледі.</w:t>
      </w:r>
    </w:p>
    <w:p>
      <w:pPr>
        <w:spacing w:after="0"/>
        <w:ind w:left="0"/>
        <w:jc w:val="both"/>
      </w:pPr>
      <w:r>
        <w:rPr>
          <w:rFonts w:ascii="Times New Roman"/>
          <w:b w:val="false"/>
          <w:i w:val="false"/>
          <w:color w:val="000000"/>
          <w:sz w:val="28"/>
        </w:rPr>
        <w:t>
      Кафедрааралық оқу-әдістемелік кеңестерді, семинарларды, ғылыми және ғылыми-әдістемелік кеңестер мен конференцияларды ұйымдастырады және өткізеді. Әскери оқу орнының халықаралық оқу және ғылыми қызметіне қатысады.</w:t>
      </w:r>
    </w:p>
    <w:p>
      <w:pPr>
        <w:spacing w:after="0"/>
        <w:ind w:left="0"/>
        <w:jc w:val="both"/>
      </w:pPr>
      <w:r>
        <w:rPr>
          <w:rFonts w:ascii="Times New Roman"/>
          <w:b w:val="false"/>
          <w:i w:val="false"/>
          <w:color w:val="000000"/>
          <w:sz w:val="28"/>
        </w:rPr>
        <w:t>
      Факультет жұмысына басшылық жасайды. Факультеттің жұмыс жоспарының жобаларын дайындайды, факультет отырыстарын дайындауға басшылық жасайды және оларда төрағалық етеді. Факультет бағыты мен бейіні бойынша мамандардың біліктілігін арттыруды ұйымдастырады. Факультет құрамына кіретін кафедралардың пәндері бойынша оқулықтарды, оқу және оқу-әдістемелік құралдарды дайындауға жалпы басшылық жасауды жүзеге асырады.</w:t>
      </w:r>
    </w:p>
    <w:p>
      <w:pPr>
        <w:spacing w:after="0"/>
        <w:ind w:left="0"/>
        <w:jc w:val="both"/>
      </w:pPr>
      <w:r>
        <w:rPr>
          <w:rFonts w:ascii="Times New Roman"/>
          <w:b w:val="false"/>
          <w:i w:val="false"/>
          <w:color w:val="000000"/>
          <w:sz w:val="28"/>
        </w:rPr>
        <w:t>
      Өз жұмысы туралы әскери оқу орнының ғылыми кеңесі алдында факультеттің оқу-әдістемелік, ғылыми-зерттеу және тәрбие қызметінің негізгі мәселелері бойынша есеп береді.</w:t>
      </w:r>
    </w:p>
    <w:p>
      <w:pPr>
        <w:spacing w:after="0"/>
        <w:ind w:left="0"/>
        <w:jc w:val="both"/>
      </w:pPr>
      <w:r>
        <w:rPr>
          <w:rFonts w:ascii="Times New Roman"/>
          <w:b w:val="false"/>
          <w:i w:val="false"/>
          <w:color w:val="000000"/>
          <w:sz w:val="28"/>
        </w:rPr>
        <w:t>
      Кафедралардың және басқа факультет бөлімшелерінің оқу орындарымен, кәсіпорындармен және ұйымдармен, әскери бөлімдермен ғылыми-әдістемелік ынтымақтастығына жұмысты ұйымдастырады және оны бақылауды жүзеге асырады.</w:t>
      </w:r>
    </w:p>
    <w:p>
      <w:pPr>
        <w:spacing w:after="0"/>
        <w:ind w:left="0"/>
        <w:jc w:val="both"/>
      </w:pPr>
      <w:r>
        <w:rPr>
          <w:rFonts w:ascii="Times New Roman"/>
          <w:b w:val="false"/>
          <w:i w:val="false"/>
          <w:color w:val="000000"/>
          <w:sz w:val="28"/>
        </w:rPr>
        <w:t>
      Магистранттар мен докторанттарды оқытуды ұйымдастыру мазмұнын, технологиясы мен нысандарын жетілдіру мақсатында бір бейінді білім беру мекемелерімен, ұйымдарымен байланысты қамтамасыз етеді.</w:t>
      </w:r>
    </w:p>
    <w:p>
      <w:pPr>
        <w:spacing w:after="0"/>
        <w:ind w:left="0"/>
        <w:jc w:val="both"/>
      </w:pPr>
      <w:r>
        <w:rPr>
          <w:rFonts w:ascii="Times New Roman"/>
          <w:b w:val="false"/>
          <w:i w:val="false"/>
          <w:color w:val="000000"/>
          <w:sz w:val="28"/>
        </w:rPr>
        <w:t xml:space="preserve">
      Инновациялық оқыту технологияларын, техникалық оқыту </w:t>
      </w:r>
    </w:p>
    <w:p>
      <w:pPr>
        <w:spacing w:after="0"/>
        <w:ind w:left="0"/>
        <w:jc w:val="both"/>
      </w:pPr>
      <w:r>
        <w:rPr>
          <w:rFonts w:ascii="Times New Roman"/>
          <w:b w:val="false"/>
          <w:i w:val="false"/>
          <w:color w:val="000000"/>
          <w:sz w:val="28"/>
        </w:rPr>
        <w:t>
      құралдарын қолдануды ұйымдастырады және енгізеді. Факультеттің материалдық-техникалық базасын нығайту және оны дамыту жөнінде жұмыс жүргізеді.</w:t>
      </w:r>
    </w:p>
    <w:p>
      <w:pPr>
        <w:spacing w:after="0"/>
        <w:ind w:left="0"/>
        <w:jc w:val="both"/>
      </w:pPr>
      <w:r>
        <w:rPr>
          <w:rFonts w:ascii="Times New Roman"/>
          <w:b w:val="false"/>
          <w:i w:val="false"/>
          <w:color w:val="000000"/>
          <w:sz w:val="28"/>
        </w:rPr>
        <w:t>
      Факультетке қарауына оқу-тәрбие процесін жетілдірумен және магистранттар мен докторанттарды даярлау сапасын арттырумен байланысты мәселелерді шығарады.</w:t>
      </w:r>
    </w:p>
    <w:p>
      <w:pPr>
        <w:spacing w:after="0"/>
        <w:ind w:left="0"/>
        <w:jc w:val="both"/>
      </w:pPr>
      <w:r>
        <w:rPr>
          <w:rFonts w:ascii="Times New Roman"/>
          <w:b w:val="false"/>
          <w:i w:val="false"/>
          <w:color w:val="000000"/>
          <w:sz w:val="28"/>
        </w:rPr>
        <w:t>
      Оқу сабақтарының, емтихандардың кестелерін жасауды ұйымдастырады және оның орындалуын бақылауды жүзеге асырады.</w:t>
      </w:r>
    </w:p>
    <w:p>
      <w:pPr>
        <w:spacing w:after="0"/>
        <w:ind w:left="0"/>
        <w:jc w:val="both"/>
      </w:pPr>
      <w:r>
        <w:rPr>
          <w:rFonts w:ascii="Times New Roman"/>
          <w:b w:val="false"/>
          <w:i w:val="false"/>
          <w:color w:val="000000"/>
          <w:sz w:val="28"/>
        </w:rPr>
        <w:t>
      Оқу процесін, оқу практикумдары мен кәсіптік практикалардың ұйымдастырылуын бақылайды және реттейді.</w:t>
      </w:r>
    </w:p>
    <w:p>
      <w:pPr>
        <w:spacing w:after="0"/>
        <w:ind w:left="0"/>
        <w:jc w:val="both"/>
      </w:pPr>
      <w:r>
        <w:rPr>
          <w:rFonts w:ascii="Times New Roman"/>
          <w:b w:val="false"/>
          <w:i w:val="false"/>
          <w:color w:val="000000"/>
          <w:sz w:val="28"/>
        </w:rPr>
        <w:t>
      Магистранттар мен докторанттардың өзіндік жұмысына, соның ішінде оқытушының басшылық жасауымен магистранттар мен докторанттардың өзіндік жұмысын бақылауды ұйымдастырады.</w:t>
      </w:r>
    </w:p>
    <w:p>
      <w:pPr>
        <w:spacing w:after="0"/>
        <w:ind w:left="0"/>
        <w:jc w:val="both"/>
      </w:pPr>
      <w:r>
        <w:rPr>
          <w:rFonts w:ascii="Times New Roman"/>
          <w:b w:val="false"/>
          <w:i w:val="false"/>
          <w:color w:val="000000"/>
          <w:sz w:val="28"/>
        </w:rPr>
        <w:t>
      Магистранттар мен докторанттарды оқудан шығаруға материалдар ұсынады.</w:t>
      </w:r>
    </w:p>
    <w:p>
      <w:pPr>
        <w:spacing w:after="0"/>
        <w:ind w:left="0"/>
        <w:jc w:val="both"/>
      </w:pPr>
      <w:r>
        <w:rPr>
          <w:rFonts w:ascii="Times New Roman"/>
          <w:b w:val="false"/>
          <w:i w:val="false"/>
          <w:color w:val="000000"/>
          <w:sz w:val="28"/>
        </w:rPr>
        <w:t xml:space="preserve">
      Факультетте өткізілетін магистранттар мен докторанттардың </w:t>
      </w:r>
    </w:p>
    <w:p>
      <w:pPr>
        <w:spacing w:after="0"/>
        <w:ind w:left="0"/>
        <w:jc w:val="both"/>
      </w:pPr>
      <w:r>
        <w:rPr>
          <w:rFonts w:ascii="Times New Roman"/>
          <w:b w:val="false"/>
          <w:i w:val="false"/>
          <w:color w:val="000000"/>
          <w:sz w:val="28"/>
        </w:rPr>
        <w:t>
      ғылыми-зерттеу жұмысына жалпы басшылық жасауды жүзеге асырады.</w:t>
      </w:r>
    </w:p>
    <w:p>
      <w:pPr>
        <w:spacing w:after="0"/>
        <w:ind w:left="0"/>
        <w:jc w:val="both"/>
      </w:pPr>
      <w:r>
        <w:rPr>
          <w:rFonts w:ascii="Times New Roman"/>
          <w:b w:val="false"/>
          <w:i w:val="false"/>
          <w:color w:val="000000"/>
          <w:sz w:val="28"/>
        </w:rPr>
        <w:t>
      Факультет бітірушілерімен байланысты сақтайды, факультетті бітірген мамандардың даярлау сапасын зерделеуді ұйымдастырады.</w:t>
      </w:r>
    </w:p>
    <w:p>
      <w:pPr>
        <w:spacing w:after="0"/>
        <w:ind w:left="0"/>
        <w:jc w:val="both"/>
      </w:pPr>
      <w:r>
        <w:rPr>
          <w:rFonts w:ascii="Times New Roman"/>
          <w:b w:val="false"/>
          <w:i w:val="false"/>
          <w:color w:val="000000"/>
          <w:sz w:val="28"/>
        </w:rPr>
        <w:t>
      Оқыту процесінде оқытудың ұзақтығы мен қарқындығы әртүрлі жоспарлар мен бағдарламаларға негізделген сараланған және жеке даярлықты енгізуді қамтамасыз етеді.</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оқу орнынан кейінгі білімі, ғылыми дәрежесінің немесе полковниктен төмен емес әскери атағының, әскери білім беру ұйымдарында басшылық лауазымдарда кемінде бес жыл және мамандық бойынша кемінде бес жыл еңбек сіңірген жылдарының болуы, соңғы үш жыл ішінде білім беру саласында біліктілікті арттыру курстарынан өткені туралы сертификаттың (куәліктің) болуы.</w:t>
      </w:r>
    </w:p>
    <w:bookmarkStart w:name="z37" w:id="34"/>
    <w:p>
      <w:pPr>
        <w:spacing w:after="0"/>
        <w:ind w:left="0"/>
        <w:jc w:val="both"/>
      </w:pPr>
      <w:r>
        <w:rPr>
          <w:rFonts w:ascii="Times New Roman"/>
          <w:b w:val="false"/>
          <w:i w:val="false"/>
          <w:color w:val="000000"/>
          <w:sz w:val="28"/>
        </w:rPr>
        <w:t>
      2. Университет факультетінің бастығы орынбасарының лауазымдық міндеттері.</w:t>
      </w:r>
    </w:p>
    <w:bookmarkEnd w:id="34"/>
    <w:p>
      <w:pPr>
        <w:spacing w:after="0"/>
        <w:ind w:left="0"/>
        <w:jc w:val="both"/>
      </w:pPr>
      <w:r>
        <w:rPr>
          <w:rFonts w:ascii="Times New Roman"/>
          <w:b w:val="false"/>
          <w:i w:val="false"/>
          <w:color w:val="000000"/>
          <w:sz w:val="28"/>
        </w:rPr>
        <w:t>
      Факультеттің оқу-әдістемелік құжаттарын әзірлеу және жетілдіру жөніндегі жұмысты ұйымдастырады. Магистранттар мен докторанттардың ағымдағы оқу, тәрбие және идеологиялық, ғылыми, өндірістік жұмысына және практикасына басшылық жасайды. Оқу сабақтарының кестесін жасауды, білім алушылардың үлгерімін бақылаудың барлық түрлерін бақылауды қамтамасыз етеді. Профессорлық-оқытушылар құрамының кәсіби даярлығын жетілдіруді, инновациялық оқыту технологияларын енгізуді, оқытудың техникалық құралдарын қолдануды ұйымдастырады және оны бақылайды. Факультет профессорлық-оқытушылар құрамының оқу және оқу-әдістемелік жүктемесін орындауды, оқу сабақтарының, курстық және бітіру жұмыстарының (жобаларының), әскери тағылымдамалардың (практикалардың) барлық түрлерін өткізуді бақылайды.</w:t>
      </w:r>
    </w:p>
    <w:p>
      <w:pPr>
        <w:spacing w:after="0"/>
        <w:ind w:left="0"/>
        <w:jc w:val="both"/>
      </w:pPr>
      <w:r>
        <w:rPr>
          <w:rFonts w:ascii="Times New Roman"/>
          <w:b w:val="false"/>
          <w:i w:val="false"/>
          <w:color w:val="000000"/>
          <w:sz w:val="28"/>
        </w:rPr>
        <w:t>
      Оқу-әдістемелік, ғылыми-зерттеу жұмыстарын перспективалық жоспарлауды ұйымдастырады, факультетте негізгі ғылыми қызмет бағыттары бойынша оларды өткізуді үйлестіреді. Ғылыми-әдістемелік кеңестер, семинарлар мен конференциялар өткізеді. Факультетте магистранттар мен докторанттардың әскери-ғылыми жұмысын үйлестіреді. Факультеттің оқу-әдістемелік, ғылыми әзірлемелерін жариялауға ұсынады. Факультеттегі моральдық-психологиялық жай-күйді және әскери тәртіпті ұстау жөніндегі жұмысты ұйымдастырады және оны бақылайды.</w:t>
      </w:r>
    </w:p>
    <w:p>
      <w:pPr>
        <w:spacing w:after="0"/>
        <w:ind w:left="0"/>
        <w:jc w:val="both"/>
      </w:pPr>
      <w:r>
        <w:rPr>
          <w:rFonts w:ascii="Times New Roman"/>
          <w:b w:val="false"/>
          <w:i w:val="false"/>
          <w:color w:val="000000"/>
          <w:sz w:val="28"/>
        </w:rPr>
        <w:t>
      Еңбекті қорғау, қауіпсіздік техникасы талаптарының сақталуын қамтамасыз етеді және қауіпсіз еңбек жағдайларын жасайды.</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оқу орнынан кейінгі білімі, ғылыми дәрежесінің және/немесе полковниктен төмен емес әскери атағының, педагог жұмыскерлердің лауазымдарында кемінде үш жыл еңбек сіңірген жылдарының болуы, соңғы үш жыл ішінде білім беру саласында біліктілікті арттыру курстарынан өткені туралы сертификаттың (куәліктің) болуы.</w:t>
      </w:r>
    </w:p>
    <w:bookmarkStart w:name="z38" w:id="35"/>
    <w:p>
      <w:pPr>
        <w:spacing w:after="0"/>
        <w:ind w:left="0"/>
        <w:jc w:val="both"/>
      </w:pPr>
      <w:r>
        <w:rPr>
          <w:rFonts w:ascii="Times New Roman"/>
          <w:b w:val="false"/>
          <w:i w:val="false"/>
          <w:color w:val="000000"/>
          <w:sz w:val="28"/>
        </w:rPr>
        <w:t xml:space="preserve">
      3. Әскери институт факультеті бастығының лауазымдық міндеттері. </w:t>
      </w:r>
    </w:p>
    <w:bookmarkEnd w:id="35"/>
    <w:p>
      <w:pPr>
        <w:spacing w:after="0"/>
        <w:ind w:left="0"/>
        <w:jc w:val="both"/>
      </w:pPr>
      <w:r>
        <w:rPr>
          <w:rFonts w:ascii="Times New Roman"/>
          <w:b w:val="false"/>
          <w:i w:val="false"/>
          <w:color w:val="000000"/>
          <w:sz w:val="28"/>
        </w:rPr>
        <w:t>
      Факультетті дамыту бағытын әзірлейді, факультетте оқу,әдістемелік, ғылыми және тәрбие жұмысына басшылық жасайды. Оқу жоспарлары мен бағдарламаларын жасау және практикада оны іске асыру жөніндегі жұмысты басқарады.</w:t>
      </w:r>
    </w:p>
    <w:p>
      <w:pPr>
        <w:spacing w:after="0"/>
        <w:ind w:left="0"/>
        <w:jc w:val="both"/>
      </w:pPr>
      <w:r>
        <w:rPr>
          <w:rFonts w:ascii="Times New Roman"/>
          <w:b w:val="false"/>
          <w:i w:val="false"/>
          <w:color w:val="000000"/>
          <w:sz w:val="28"/>
        </w:rPr>
        <w:t>
      Факультеттің жауынгерлік және жұмылдыру әзірлігін, факультет пәндері бойынша білім беру процесін жүргізуді және оны басқаруды, оқу-тәрбие процесін ғылыми және оқу-әдістемелік қамтамасыз етуін орындауды, ғылыми-педагогикалық және ғылыми кадрларды даярлауды, сондай-ақ әскери, еңбек тәртібі мен ішкі тәртіптің жай-күйін, факультет оқу-материалдық базасының жай-күйі мен оны дамытуды ұйымдастырады және оған жауапты болады.</w:t>
      </w:r>
    </w:p>
    <w:p>
      <w:pPr>
        <w:spacing w:after="0"/>
        <w:ind w:left="0"/>
        <w:jc w:val="both"/>
      </w:pPr>
      <w:r>
        <w:rPr>
          <w:rFonts w:ascii="Times New Roman"/>
          <w:b w:val="false"/>
          <w:i w:val="false"/>
          <w:color w:val="000000"/>
          <w:sz w:val="28"/>
        </w:rPr>
        <w:t>
      Факультетте мамандарды даярлау сапасын арттыру жүйесін әзірлейді.</w:t>
      </w:r>
    </w:p>
    <w:p>
      <w:pPr>
        <w:spacing w:after="0"/>
        <w:ind w:left="0"/>
        <w:jc w:val="both"/>
      </w:pPr>
      <w:r>
        <w:rPr>
          <w:rFonts w:ascii="Times New Roman"/>
          <w:b w:val="false"/>
          <w:i w:val="false"/>
          <w:color w:val="000000"/>
          <w:sz w:val="28"/>
        </w:rPr>
        <w:t>
      Факультет кафедраларына, ұжымына, курсанттарына әкімшілік басшылық жасауды жүзеге асырады.</w:t>
      </w:r>
    </w:p>
    <w:p>
      <w:pPr>
        <w:spacing w:after="0"/>
        <w:ind w:left="0"/>
        <w:jc w:val="both"/>
      </w:pPr>
      <w:r>
        <w:rPr>
          <w:rFonts w:ascii="Times New Roman"/>
          <w:b w:val="false"/>
          <w:i w:val="false"/>
          <w:color w:val="000000"/>
          <w:sz w:val="28"/>
        </w:rPr>
        <w:t>
      Кафедра бастықтарымен бірлесіп, профессорлық-оқытушылар, ғылыми және оқу-көмекші персоналының кадрларын іріктеуді жүзеге асырады. Әскери оқу орнының бастығы факультет бастығы орынбасарларының лауазымдарына кандидаттарды ұсынады және олардың арасында міндеттерді бөледі.</w:t>
      </w:r>
    </w:p>
    <w:p>
      <w:pPr>
        <w:spacing w:after="0"/>
        <w:ind w:left="0"/>
        <w:jc w:val="both"/>
      </w:pPr>
      <w:r>
        <w:rPr>
          <w:rFonts w:ascii="Times New Roman"/>
          <w:b w:val="false"/>
          <w:i w:val="false"/>
          <w:color w:val="000000"/>
          <w:sz w:val="28"/>
        </w:rPr>
        <w:t>
      Кафедрааралық оқу-әдістемелік кеңестер, семинарлар, ғылыми және ғылыми-әдістемелік кеңестер мен конференциялар ұйымдастырады және оны өткізеді. Әскери оқу орнында халықаралық оқу және ғылыми қызметке қатысады.</w:t>
      </w:r>
    </w:p>
    <w:p>
      <w:pPr>
        <w:spacing w:after="0"/>
        <w:ind w:left="0"/>
        <w:jc w:val="both"/>
      </w:pPr>
      <w:r>
        <w:rPr>
          <w:rFonts w:ascii="Times New Roman"/>
          <w:b w:val="false"/>
          <w:i w:val="false"/>
          <w:color w:val="000000"/>
          <w:sz w:val="28"/>
        </w:rPr>
        <w:t>
      Факультет жұмысына басшылық жасайды. Факультеттің жұмыс жоспарларының жобаларын дайындайды, факультет отырыстарын дайындауға басшылық жасайды және оларда төрағалық етеді. Факультет бағыты мен бейіндері бойынша мамандардың біліктілігін арттыруды ұйымдастырады. Факультет құрамына кіретін кафедралардың пәндері бойынша оқулықтарды, оқу және оқу-әдістемелік құралдарды дайындауға жалпы басшылық жасауды жүзеге асырады.</w:t>
      </w:r>
    </w:p>
    <w:p>
      <w:pPr>
        <w:spacing w:after="0"/>
        <w:ind w:left="0"/>
        <w:jc w:val="both"/>
      </w:pPr>
      <w:r>
        <w:rPr>
          <w:rFonts w:ascii="Times New Roman"/>
          <w:b w:val="false"/>
          <w:i w:val="false"/>
          <w:color w:val="000000"/>
          <w:sz w:val="28"/>
        </w:rPr>
        <w:t>
      Өз жұмысы туралы әскери оқу орнының ғылыми кеңесі алдында факультеттің оқу-әдістемелік, ғылыми-зерттеу және тәрбие қызметінің негізгі мәселелері бойынша есеп береді.</w:t>
      </w:r>
    </w:p>
    <w:p>
      <w:pPr>
        <w:spacing w:after="0"/>
        <w:ind w:left="0"/>
        <w:jc w:val="both"/>
      </w:pPr>
      <w:r>
        <w:rPr>
          <w:rFonts w:ascii="Times New Roman"/>
          <w:b w:val="false"/>
          <w:i w:val="false"/>
          <w:color w:val="000000"/>
          <w:sz w:val="28"/>
        </w:rPr>
        <w:t>
      Кафедралардың және басқа факультет бөлімшелерінің оқу орындарымен, кәсіпорындармен және ұйымдармен, әскери бөлімдермен ғылыми-әдістемелік ынтымақтастығына жұмысты ұйымдастырады және оны бақылауды жүзеге асырады.</w:t>
      </w:r>
    </w:p>
    <w:p>
      <w:pPr>
        <w:spacing w:after="0"/>
        <w:ind w:left="0"/>
        <w:jc w:val="both"/>
      </w:pPr>
      <w:r>
        <w:rPr>
          <w:rFonts w:ascii="Times New Roman"/>
          <w:b w:val="false"/>
          <w:i w:val="false"/>
          <w:color w:val="000000"/>
          <w:sz w:val="28"/>
        </w:rPr>
        <w:t>
      Курсанттарды оқытуды ұйымдастыру мазмұнын, технологиясын және нысандарын жетілдіру мақсатында бір бейінді білім беру мекемелерімен, ұйымдарымен байланысты қамтамасыз етеді.</w:t>
      </w:r>
    </w:p>
    <w:p>
      <w:pPr>
        <w:spacing w:after="0"/>
        <w:ind w:left="0"/>
        <w:jc w:val="both"/>
      </w:pPr>
      <w:r>
        <w:rPr>
          <w:rFonts w:ascii="Times New Roman"/>
          <w:b w:val="false"/>
          <w:i w:val="false"/>
          <w:color w:val="000000"/>
          <w:sz w:val="28"/>
        </w:rPr>
        <w:t>
      Инновациялық оқыту технологияларын, техникалық оқыту құралдарын қолдануды ұйымдастырады және оны енгізеді. Факультеттің материалдық-техникалық базасын нығайту және дамыту жөнінде жұмыс жүргізеді.</w:t>
      </w:r>
    </w:p>
    <w:p>
      <w:pPr>
        <w:spacing w:after="0"/>
        <w:ind w:left="0"/>
        <w:jc w:val="both"/>
      </w:pPr>
      <w:r>
        <w:rPr>
          <w:rFonts w:ascii="Times New Roman"/>
          <w:b w:val="false"/>
          <w:i w:val="false"/>
          <w:color w:val="000000"/>
          <w:sz w:val="28"/>
        </w:rPr>
        <w:t>
      Факультет қарауына оқу-тәрбие процесін жетілдірумен және курсанттарды даярлау сапасын арттырумен байланысты мәселелерді шығарады.</w:t>
      </w:r>
    </w:p>
    <w:p>
      <w:pPr>
        <w:spacing w:after="0"/>
        <w:ind w:left="0"/>
        <w:jc w:val="both"/>
      </w:pPr>
      <w:r>
        <w:rPr>
          <w:rFonts w:ascii="Times New Roman"/>
          <w:b w:val="false"/>
          <w:i w:val="false"/>
          <w:color w:val="000000"/>
          <w:sz w:val="28"/>
        </w:rPr>
        <w:t>
      Кәсіптік бағдар беру жұмысын және факультетке қабылдауды ұйымдастырады және жүргізеді.</w:t>
      </w:r>
    </w:p>
    <w:p>
      <w:pPr>
        <w:spacing w:after="0"/>
        <w:ind w:left="0"/>
        <w:jc w:val="both"/>
      </w:pPr>
      <w:r>
        <w:rPr>
          <w:rFonts w:ascii="Times New Roman"/>
          <w:b w:val="false"/>
          <w:i w:val="false"/>
          <w:color w:val="000000"/>
          <w:sz w:val="28"/>
        </w:rPr>
        <w:t>
      Оқу сабақтарының, емтихандардың кестесін жасауға басшылық жасайды және оның орындалуын бақылауды жүзеге асырады.</w:t>
      </w:r>
    </w:p>
    <w:p>
      <w:pPr>
        <w:spacing w:after="0"/>
        <w:ind w:left="0"/>
        <w:jc w:val="both"/>
      </w:pPr>
      <w:r>
        <w:rPr>
          <w:rFonts w:ascii="Times New Roman"/>
          <w:b w:val="false"/>
          <w:i w:val="false"/>
          <w:color w:val="000000"/>
          <w:sz w:val="28"/>
        </w:rPr>
        <w:t>
      Оқу процесін, оқу және кәсіптік практикаларды ұйымдастыруды бақылайды және реттейді.</w:t>
      </w:r>
    </w:p>
    <w:p>
      <w:pPr>
        <w:spacing w:after="0"/>
        <w:ind w:left="0"/>
        <w:jc w:val="both"/>
      </w:pPr>
      <w:r>
        <w:rPr>
          <w:rFonts w:ascii="Times New Roman"/>
          <w:b w:val="false"/>
          <w:i w:val="false"/>
          <w:color w:val="000000"/>
          <w:sz w:val="28"/>
        </w:rPr>
        <w:t>
      Курсанттардың өзіндік жұмысын, соның ішінде оқытушының басшылығымен курсанттардың өзіндік жұмысын бақылауды ұйымдастырады.</w:t>
      </w:r>
    </w:p>
    <w:p>
      <w:pPr>
        <w:spacing w:after="0"/>
        <w:ind w:left="0"/>
        <w:jc w:val="both"/>
      </w:pPr>
      <w:r>
        <w:rPr>
          <w:rFonts w:ascii="Times New Roman"/>
          <w:b w:val="false"/>
          <w:i w:val="false"/>
          <w:color w:val="000000"/>
          <w:sz w:val="28"/>
        </w:rPr>
        <w:t>
      Курсанттарды оқуға қабылдау, оқудан шығару және қайта қабылдау материалдарын ұсынады.</w:t>
      </w:r>
    </w:p>
    <w:p>
      <w:pPr>
        <w:spacing w:after="0"/>
        <w:ind w:left="0"/>
        <w:jc w:val="both"/>
      </w:pPr>
      <w:r>
        <w:rPr>
          <w:rFonts w:ascii="Times New Roman"/>
          <w:b w:val="false"/>
          <w:i w:val="false"/>
          <w:color w:val="000000"/>
          <w:sz w:val="28"/>
        </w:rPr>
        <w:t>
      Факультет курсанттарына стипендия тағайындауға ұсыныс дайындайды.</w:t>
      </w:r>
    </w:p>
    <w:p>
      <w:pPr>
        <w:spacing w:after="0"/>
        <w:ind w:left="0"/>
        <w:jc w:val="both"/>
      </w:pPr>
      <w:r>
        <w:rPr>
          <w:rFonts w:ascii="Times New Roman"/>
          <w:b w:val="false"/>
          <w:i w:val="false"/>
          <w:color w:val="000000"/>
          <w:sz w:val="28"/>
        </w:rPr>
        <w:t>
      Факультетте өткізілетін курсанттардың ғылыми-зерттеу жұмысына жалпы басшылық жасауды жүзеге асырады.</w:t>
      </w:r>
    </w:p>
    <w:p>
      <w:pPr>
        <w:spacing w:after="0"/>
        <w:ind w:left="0"/>
        <w:jc w:val="both"/>
      </w:pPr>
      <w:r>
        <w:rPr>
          <w:rFonts w:ascii="Times New Roman"/>
          <w:b w:val="false"/>
          <w:i w:val="false"/>
          <w:color w:val="000000"/>
          <w:sz w:val="28"/>
        </w:rPr>
        <w:t>
      Факультет бітірушілерімен байланысты сақтайды, факультет шығаратын мамандарды даярлау сапасын зерделеуді ұйымдастырады.</w:t>
      </w:r>
    </w:p>
    <w:p>
      <w:pPr>
        <w:spacing w:after="0"/>
        <w:ind w:left="0"/>
        <w:jc w:val="both"/>
      </w:pPr>
      <w:r>
        <w:rPr>
          <w:rFonts w:ascii="Times New Roman"/>
          <w:b w:val="false"/>
          <w:i w:val="false"/>
          <w:color w:val="000000"/>
          <w:sz w:val="28"/>
        </w:rPr>
        <w:t>
      Оқыту процесінде оқытудың ұзақтығы мен қарқындығы әртүрлі жоспарлар мен бағдарламаларға негізделген сараланған және жеке даярлықты енгізуді қамтамасыз етеді.</w:t>
      </w:r>
    </w:p>
    <w:p>
      <w:pPr>
        <w:spacing w:after="0"/>
        <w:ind w:left="0"/>
        <w:jc w:val="both"/>
      </w:pPr>
      <w:r>
        <w:rPr>
          <w:rFonts w:ascii="Times New Roman"/>
          <w:b w:val="false"/>
          <w:i w:val="false"/>
          <w:color w:val="000000"/>
          <w:sz w:val="28"/>
        </w:rPr>
        <w:t>
      Факультет құрамына кіретін бөлімшелердің әскери-ғылыми қоғамдарын үйлестіруді жүзеге асырады.</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оқу орнынан кейінгі білімі, ғылыми дәрежесінің және/немесе полковниктен төмен емес әскери атағының, әскери білім беру ұйымдарында басшылық лауазымдарда кемінде үш жыл және мамандық бойынша кемінде бес жыл еңбек сіңірген жылдарының болуы, соңғы үш жыл ішінде білім беру саласында біліктілікті арттыру курстарынан өткені туралы сертификаттың (куәліктің) болуы.</w:t>
      </w:r>
    </w:p>
    <w:bookmarkStart w:name="z39" w:id="36"/>
    <w:p>
      <w:pPr>
        <w:spacing w:after="0"/>
        <w:ind w:left="0"/>
        <w:jc w:val="both"/>
      </w:pPr>
      <w:r>
        <w:rPr>
          <w:rFonts w:ascii="Times New Roman"/>
          <w:b w:val="false"/>
          <w:i w:val="false"/>
          <w:color w:val="000000"/>
          <w:sz w:val="28"/>
        </w:rPr>
        <w:t>
      4. Әскери институт факультеті бастығы орынбасарының лауазымдық міндеттері.</w:t>
      </w:r>
    </w:p>
    <w:bookmarkEnd w:id="36"/>
    <w:p>
      <w:pPr>
        <w:spacing w:after="0"/>
        <w:ind w:left="0"/>
        <w:jc w:val="both"/>
      </w:pPr>
      <w:r>
        <w:rPr>
          <w:rFonts w:ascii="Times New Roman"/>
          <w:b w:val="false"/>
          <w:i w:val="false"/>
          <w:color w:val="000000"/>
          <w:sz w:val="28"/>
        </w:rPr>
        <w:t>
      Факультеттің оқу-әдістемелік құжаттарын әзірлеу және жетілдіру жөніндегі жұмысты ұйымдастырады. Курсанттардың ағымдағы оқу, тәрбие және идеологиялық, ғылыми, өндірістік жұмысына және практикасына басшылық жасайды. Оқу сабақтарының кестесін жасауды, білім алушылардың үлгерімін бақылаудың барлық түрлерін бақылауды қамтамасыз етеді. Профессорлық-оқытушылар құрамының кәсіби даярлығын жетілдіруді, инновациялық оқыту технологияларын енгізуді, оқытудың техникалық құралдарын қолдануды ұйымдастырады және оны бақылайды. Факультет профессорлық-оқытушылар құрамының оқу және оқу-әдістемелік жүктемесін орындауды, оқу сабақтарының, курстық және дипломдық жобалардың, әскери тағылымдамалардың (практикалардың) барлық түрлерін өткізуді бақылайды.</w:t>
      </w:r>
    </w:p>
    <w:p>
      <w:pPr>
        <w:spacing w:after="0"/>
        <w:ind w:left="0"/>
        <w:jc w:val="both"/>
      </w:pPr>
      <w:r>
        <w:rPr>
          <w:rFonts w:ascii="Times New Roman"/>
          <w:b w:val="false"/>
          <w:i w:val="false"/>
          <w:color w:val="000000"/>
          <w:sz w:val="28"/>
        </w:rPr>
        <w:t>
      Оқу-әдістемелік, ғылыми-зерттеу жұмыстарын перспективалық жоспарлауды ұйымдастырады, факультетте негізгі ғылыми қызмет бағыттары бойынша оларды өткізуді үйлестіреді. Ғылыми-әдістемелік кеңестер, семинарлар мен конференциялар өткізеді. Факультетте курсанттардың әскери-ғылыми жұмысын үйлестіреді. Факультеттің оқу-әдістемелік, ғылыми әзірлемелерін жариялауға ұсынады. Бөлімше командирлерінің, курсанттардың жұмысын, сондай-ақ факультеттегі моральдық-психологиялық жай-күйді және әскери тәртіпті ұстау жөніндегі жұмысты ұйымдастырады және бақылайды.</w:t>
      </w:r>
    </w:p>
    <w:p>
      <w:pPr>
        <w:spacing w:after="0"/>
        <w:ind w:left="0"/>
        <w:jc w:val="both"/>
      </w:pPr>
      <w:r>
        <w:rPr>
          <w:rFonts w:ascii="Times New Roman"/>
          <w:b w:val="false"/>
          <w:i w:val="false"/>
          <w:color w:val="000000"/>
          <w:sz w:val="28"/>
        </w:rPr>
        <w:t>
      Еңбекті қорғау, қауіпсіздік техникасы талаптарын сақтауды қамтамасыз етеді және қауіпсіз еңбек жағдайларын жасайды.</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оқу орнынан кейінгі білімі, ғылым дәрежесінің және/немесе полковниктен төмен емес әскери атағының, педагог жұмыскерлердің лаузымдарында кемінде үш жыл, мамандық бойынша кемінде бес жыл еңбек сіңірген жылдарының болуы, соңғы үш жыл ішінде білім беру саласында біліктілікті арттыру курсынан өткені туралы сертификаттың (куәліктің) болуы.</w:t>
      </w:r>
    </w:p>
    <w:bookmarkStart w:name="z40" w:id="37"/>
    <w:p>
      <w:pPr>
        <w:spacing w:after="0"/>
        <w:ind w:left="0"/>
        <w:jc w:val="both"/>
      </w:pPr>
      <w:r>
        <w:rPr>
          <w:rFonts w:ascii="Times New Roman"/>
          <w:b w:val="false"/>
          <w:i w:val="false"/>
          <w:color w:val="000000"/>
          <w:sz w:val="28"/>
        </w:rPr>
        <w:t>
      5. Кадет корпусы циклі бастығының лауазымдық міндеттері.</w:t>
      </w:r>
    </w:p>
    <w:bookmarkEnd w:id="37"/>
    <w:p>
      <w:pPr>
        <w:spacing w:after="0"/>
        <w:ind w:left="0"/>
        <w:jc w:val="both"/>
      </w:pPr>
      <w:r>
        <w:rPr>
          <w:rFonts w:ascii="Times New Roman"/>
          <w:b w:val="false"/>
          <w:i w:val="false"/>
          <w:color w:val="000000"/>
          <w:sz w:val="28"/>
        </w:rPr>
        <w:t>
      Циклді дамыту бағытын әзірлейді, циклдің оқу, әдістемелік және тәрбие жұмысына басшылық жасайды. Оқу жоспарлары мен бағдарламаларын жасау және практикада іске асыру жөніндегі жұмысты басқарады. Циклдің жауынгерлік және жұмылдыру әзірлігін, цикл пәндері бойынша білім беру процесін жүргізуді және оны басқаруды, оқу-тәрбие процесін оқу-әдістемелік қамтамасыз етуді орындауды, педагог кадрларды даярлауды, сондай-ақ әскери, еңбек тәртібі және ішкі тәртіп жай-күйін, циклдің оқу-материалдық базасының жай-күйі мен оны дамытуды ұйымдастырады және оған жауапты болады.</w:t>
      </w:r>
    </w:p>
    <w:p>
      <w:pPr>
        <w:spacing w:after="0"/>
        <w:ind w:left="0"/>
        <w:jc w:val="both"/>
      </w:pPr>
      <w:r>
        <w:rPr>
          <w:rFonts w:ascii="Times New Roman"/>
          <w:b w:val="false"/>
          <w:i w:val="false"/>
          <w:color w:val="000000"/>
          <w:sz w:val="28"/>
        </w:rPr>
        <w:t>
      Цикл мамандарын даярлау сапасын арттыру жүйесін әзірлейді.</w:t>
      </w:r>
    </w:p>
    <w:p>
      <w:pPr>
        <w:spacing w:after="0"/>
        <w:ind w:left="0"/>
        <w:jc w:val="both"/>
      </w:pPr>
      <w:r>
        <w:rPr>
          <w:rFonts w:ascii="Times New Roman"/>
          <w:b w:val="false"/>
          <w:i w:val="false"/>
          <w:color w:val="000000"/>
          <w:sz w:val="28"/>
        </w:rPr>
        <w:t>
      Ұжымға әкімшілік басшылық жасауды жүзеге асырады.</w:t>
      </w:r>
    </w:p>
    <w:p>
      <w:pPr>
        <w:spacing w:after="0"/>
        <w:ind w:left="0"/>
        <w:jc w:val="both"/>
      </w:pPr>
      <w:r>
        <w:rPr>
          <w:rFonts w:ascii="Times New Roman"/>
          <w:b w:val="false"/>
          <w:i w:val="false"/>
          <w:color w:val="000000"/>
          <w:sz w:val="28"/>
        </w:rPr>
        <w:t>
      Цикл оқытушыларымен бірлесіп, оқытушылар мен оқу-көмекші персоналының кадрларын іріктеуді жүзеге асырады.</w:t>
      </w:r>
    </w:p>
    <w:p>
      <w:pPr>
        <w:spacing w:after="0"/>
        <w:ind w:left="0"/>
        <w:jc w:val="both"/>
      </w:pPr>
      <w:r>
        <w:rPr>
          <w:rFonts w:ascii="Times New Roman"/>
          <w:b w:val="false"/>
          <w:i w:val="false"/>
          <w:color w:val="000000"/>
          <w:sz w:val="28"/>
        </w:rPr>
        <w:t>
      Оқу-әдістемелік кеңестер, семинарлар мен конференциялар ұйымдастырады және өткізеді. Әскери оқу орнының халықаралық қызметіне қатысады.</w:t>
      </w:r>
    </w:p>
    <w:p>
      <w:pPr>
        <w:spacing w:after="0"/>
        <w:ind w:left="0"/>
        <w:jc w:val="both"/>
      </w:pPr>
      <w:r>
        <w:rPr>
          <w:rFonts w:ascii="Times New Roman"/>
          <w:b w:val="false"/>
          <w:i w:val="false"/>
          <w:color w:val="000000"/>
          <w:sz w:val="28"/>
        </w:rPr>
        <w:t>
      Цикл жұмысына басшылық жасайды. Циклдің жұмыс жоспарларының жобаларын дайындайды, цикл отырыстарын дайындауға басшылық жасайды және оларда төрағалық етеді. Цикл бағыты мен бейіндері бойынша мамандардың біліктілігін арттыруды ұйымдастырады. Цикл пәндері бойынша оқулықтар, оқу және оқу-әдістемелік құралдар дайындауға жалпы басшылық жасауды жүзеге асырады.</w:t>
      </w:r>
    </w:p>
    <w:p>
      <w:pPr>
        <w:spacing w:after="0"/>
        <w:ind w:left="0"/>
        <w:jc w:val="both"/>
      </w:pPr>
      <w:r>
        <w:rPr>
          <w:rFonts w:ascii="Times New Roman"/>
          <w:b w:val="false"/>
          <w:i w:val="false"/>
          <w:color w:val="000000"/>
          <w:sz w:val="28"/>
        </w:rPr>
        <w:t xml:space="preserve">
      Өз жұмысы туралы әскери оқу орнының кеңесі алдында циклдің </w:t>
      </w:r>
    </w:p>
    <w:p>
      <w:pPr>
        <w:spacing w:after="0"/>
        <w:ind w:left="0"/>
        <w:jc w:val="both"/>
      </w:pPr>
      <w:r>
        <w:rPr>
          <w:rFonts w:ascii="Times New Roman"/>
          <w:b w:val="false"/>
          <w:i w:val="false"/>
          <w:color w:val="000000"/>
          <w:sz w:val="28"/>
        </w:rPr>
        <w:t>
      оқу-әдістемелік және тәрбие қызметінің негізгі мәселелері бойынша есеп береді.</w:t>
      </w:r>
    </w:p>
    <w:p>
      <w:pPr>
        <w:spacing w:after="0"/>
        <w:ind w:left="0"/>
        <w:jc w:val="both"/>
      </w:pPr>
      <w:r>
        <w:rPr>
          <w:rFonts w:ascii="Times New Roman"/>
          <w:b w:val="false"/>
          <w:i w:val="false"/>
          <w:color w:val="000000"/>
          <w:sz w:val="28"/>
        </w:rPr>
        <w:t>
      Цикл оқытушыларының оқу орындарымен, кәсіпорындармен және ұйымдармен, әскери бөлімдермен әдістемелік ынтымақтастығына жұмысты ұйымдастырады және оны бақылауды жүзеге асырады.</w:t>
      </w:r>
    </w:p>
    <w:p>
      <w:pPr>
        <w:spacing w:after="0"/>
        <w:ind w:left="0"/>
        <w:jc w:val="both"/>
      </w:pPr>
      <w:r>
        <w:rPr>
          <w:rFonts w:ascii="Times New Roman"/>
          <w:b w:val="false"/>
          <w:i w:val="false"/>
          <w:color w:val="000000"/>
          <w:sz w:val="28"/>
        </w:rPr>
        <w:t>
      Кадеттерді оқытуды ұйымдастыру мазмұнын, технологияларын және нысандарын жетілдіру мақсатында бір бейінді білім беру мекемелерімен, ұйымдарымен байланысты қамтамасыз етеді.</w:t>
      </w:r>
    </w:p>
    <w:p>
      <w:pPr>
        <w:spacing w:after="0"/>
        <w:ind w:left="0"/>
        <w:jc w:val="both"/>
      </w:pPr>
      <w:r>
        <w:rPr>
          <w:rFonts w:ascii="Times New Roman"/>
          <w:b w:val="false"/>
          <w:i w:val="false"/>
          <w:color w:val="000000"/>
          <w:sz w:val="28"/>
        </w:rPr>
        <w:t xml:space="preserve">
      Инновациялық оқыту технологияларын, оқытудың техникалық құралдарын қолдануды ұйымдастырады және енгізеді. Циклдің </w:t>
      </w:r>
    </w:p>
    <w:p>
      <w:pPr>
        <w:spacing w:after="0"/>
        <w:ind w:left="0"/>
        <w:jc w:val="both"/>
      </w:pPr>
      <w:r>
        <w:rPr>
          <w:rFonts w:ascii="Times New Roman"/>
          <w:b w:val="false"/>
          <w:i w:val="false"/>
          <w:color w:val="000000"/>
          <w:sz w:val="28"/>
        </w:rPr>
        <w:t>
      материалдық-техникалық базасын нығайту және оны дамыту жөнінде жұмыс жүргізеді.</w:t>
      </w:r>
    </w:p>
    <w:p>
      <w:pPr>
        <w:spacing w:after="0"/>
        <w:ind w:left="0"/>
        <w:jc w:val="both"/>
      </w:pPr>
      <w:r>
        <w:rPr>
          <w:rFonts w:ascii="Times New Roman"/>
          <w:b w:val="false"/>
          <w:i w:val="false"/>
          <w:color w:val="000000"/>
          <w:sz w:val="28"/>
        </w:rPr>
        <w:t>
      Цикл қарауына оқу-тәрбие процесін жетілдірумен және кадеттерді даярлау сапасын арттырумен байланысты мәселелерді шығарады.</w:t>
      </w:r>
    </w:p>
    <w:p>
      <w:pPr>
        <w:spacing w:after="0"/>
        <w:ind w:left="0"/>
        <w:jc w:val="both"/>
      </w:pPr>
      <w:r>
        <w:rPr>
          <w:rFonts w:ascii="Times New Roman"/>
          <w:b w:val="false"/>
          <w:i w:val="false"/>
          <w:color w:val="000000"/>
          <w:sz w:val="28"/>
        </w:rPr>
        <w:t>
      Кәсіптік бағдар беру жұмысын ұйымдастырады және жүргізеді.</w:t>
      </w:r>
    </w:p>
    <w:p>
      <w:pPr>
        <w:spacing w:after="0"/>
        <w:ind w:left="0"/>
        <w:jc w:val="both"/>
      </w:pPr>
      <w:r>
        <w:rPr>
          <w:rFonts w:ascii="Times New Roman"/>
          <w:b w:val="false"/>
          <w:i w:val="false"/>
          <w:color w:val="000000"/>
          <w:sz w:val="28"/>
        </w:rPr>
        <w:t>
      Оқу сабақтары мен емтихандар кестесінің орындалуын бақылауды жүзеге асырады.</w:t>
      </w:r>
    </w:p>
    <w:p>
      <w:pPr>
        <w:spacing w:after="0"/>
        <w:ind w:left="0"/>
        <w:jc w:val="both"/>
      </w:pPr>
      <w:r>
        <w:rPr>
          <w:rFonts w:ascii="Times New Roman"/>
          <w:b w:val="false"/>
          <w:i w:val="false"/>
          <w:color w:val="000000"/>
          <w:sz w:val="28"/>
        </w:rPr>
        <w:t>
      Оқу процесін, оқу практикумдары мен кәсіптік практикаларды ұйымдастыруды бақылайды және реттейді.</w:t>
      </w:r>
    </w:p>
    <w:p>
      <w:pPr>
        <w:spacing w:after="0"/>
        <w:ind w:left="0"/>
        <w:jc w:val="both"/>
      </w:pPr>
      <w:r>
        <w:rPr>
          <w:rFonts w:ascii="Times New Roman"/>
          <w:b w:val="false"/>
          <w:i w:val="false"/>
          <w:color w:val="000000"/>
          <w:sz w:val="28"/>
        </w:rPr>
        <w:t>
      Кадеттердің өзіндік жұмысын бақылауды ұйымдастырады.</w:t>
      </w:r>
    </w:p>
    <w:p>
      <w:pPr>
        <w:spacing w:after="0"/>
        <w:ind w:left="0"/>
        <w:jc w:val="both"/>
      </w:pPr>
      <w:r>
        <w:rPr>
          <w:rFonts w:ascii="Times New Roman"/>
          <w:b w:val="false"/>
          <w:i w:val="false"/>
          <w:color w:val="000000"/>
          <w:sz w:val="28"/>
        </w:rPr>
        <w:t>
      Кадет корпусының бітірушілерімен байланысты сақтайды, мамандарды даярлау сапасын зерделеуді ұйымдастырады.</w:t>
      </w:r>
    </w:p>
    <w:p>
      <w:pPr>
        <w:spacing w:after="0"/>
        <w:ind w:left="0"/>
        <w:jc w:val="both"/>
      </w:pPr>
      <w:r>
        <w:rPr>
          <w:rFonts w:ascii="Times New Roman"/>
          <w:b w:val="false"/>
          <w:i w:val="false"/>
          <w:color w:val="000000"/>
          <w:sz w:val="28"/>
        </w:rPr>
        <w:t>
      Оқыту процесінде оқыту ұзақтығы мен қарқындылығы әртүрлі жоспарлар мен бағдарламаларға негізделген сараланған және жеке даярлықты енгізуді қамтамасыз етеді.</w:t>
      </w:r>
    </w:p>
    <w:p>
      <w:pPr>
        <w:spacing w:after="0"/>
        <w:ind w:left="0"/>
        <w:jc w:val="both"/>
      </w:pPr>
      <w:r>
        <w:rPr>
          <w:rFonts w:ascii="Times New Roman"/>
          <w:b w:val="false"/>
          <w:i w:val="false"/>
          <w:color w:val="000000"/>
          <w:sz w:val="28"/>
        </w:rPr>
        <w:t xml:space="preserve">
      Білуге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рәміздері туралы"</w:t>
      </w:r>
      <w:r>
        <w:rPr>
          <w:rFonts w:ascii="Times New Roman"/>
          <w:b w:val="false"/>
          <w:i w:val="false"/>
          <w:color w:val="000000"/>
          <w:sz w:val="28"/>
        </w:rPr>
        <w:t xml:space="preserve"> Қазақстан Республикасының Конституциялық Заңын,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"Ғылым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w:t>
      </w:r>
      <w:r>
        <w:rPr>
          <w:rFonts w:ascii="Times New Roman"/>
          <w:b w:val="false"/>
          <w:i w:val="false"/>
          <w:color w:val="000000"/>
          <w:sz w:val="28"/>
        </w:rPr>
        <w:t>"Құқық бұзушылық профилактикасы туралы"</w:t>
      </w:r>
      <w:r>
        <w:rPr>
          <w:rFonts w:ascii="Times New Roman"/>
          <w:b w:val="false"/>
          <w:i w:val="false"/>
          <w:color w:val="000000"/>
          <w:sz w:val="28"/>
        </w:rPr>
        <w:t xml:space="preserve">,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xml:space="preserve">, </w:t>
      </w:r>
      <w:r>
        <w:rPr>
          <w:rFonts w:ascii="Times New Roman"/>
          <w:b w:val="false"/>
          <w:i w:val="false"/>
          <w:color w:val="000000"/>
          <w:sz w:val="28"/>
        </w:rPr>
        <w:t>"Әскери полиция органдары туралы"</w:t>
      </w:r>
      <w:r>
        <w:rPr>
          <w:rFonts w:ascii="Times New Roman"/>
          <w:b w:val="false"/>
          <w:i w:val="false"/>
          <w:color w:val="000000"/>
          <w:sz w:val="28"/>
        </w:rPr>
        <w:t xml:space="preserve">, </w:t>
      </w:r>
      <w:r>
        <w:rPr>
          <w:rFonts w:ascii="Times New Roman"/>
          <w:b w:val="false"/>
          <w:i w:val="false"/>
          <w:color w:val="000000"/>
          <w:sz w:val="28"/>
        </w:rPr>
        <w:t>"Соғыс жағдайы туралы"</w:t>
      </w:r>
      <w:r>
        <w:rPr>
          <w:rFonts w:ascii="Times New Roman"/>
          <w:b w:val="false"/>
          <w:i w:val="false"/>
          <w:color w:val="000000"/>
          <w:sz w:val="28"/>
        </w:rPr>
        <w:t xml:space="preserve"> Қазақстан Республикасының заңдарын, </w:t>
      </w:r>
      <w:r>
        <w:rPr>
          <w:rFonts w:ascii="Times New Roman"/>
          <w:b w:val="false"/>
          <w:i w:val="false"/>
          <w:color w:val="000000"/>
          <w:sz w:val="28"/>
        </w:rPr>
        <w:t>"Қазақстан Республикасының Әскери доктринасын бекіту туралы"</w:t>
      </w:r>
      <w:r>
        <w:rPr>
          <w:rFonts w:ascii="Times New Roman"/>
          <w:b w:val="false"/>
          <w:i w:val="false"/>
          <w:color w:val="000000"/>
          <w:sz w:val="28"/>
        </w:rPr>
        <w:t xml:space="preserve"> 2011 жылғы 11 қазандағы № 161 және </w:t>
      </w:r>
      <w:r>
        <w:rPr>
          <w:rFonts w:ascii="Times New Roman"/>
          <w:b w:val="false"/>
          <w:i w:val="false"/>
          <w:color w:val="000000"/>
          <w:sz w:val="28"/>
          <w:u w:val="single"/>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rPr>
          <w:rFonts w:ascii="Times New Roman"/>
          <w:b w:val="false"/>
          <w:i w:val="false"/>
          <w:color w:val="000000"/>
          <w:sz w:val="28"/>
        </w:rPr>
        <w:t xml:space="preserve"> 2015 жылғы 29 желтоқсандағы № 153 Қазақстан Республикасы Президентінің жарлықтарын және әскери оқу орнының білім беру, ғылыми, өндірістік-шаруашылық, қаржы-экономикалық қызметін регламенттейтін басқа да нормативтік құқықтық актілерді.</w:t>
      </w:r>
    </w:p>
    <w:p>
      <w:pPr>
        <w:spacing w:after="0"/>
        <w:ind w:left="0"/>
        <w:jc w:val="both"/>
      </w:pPr>
      <w:r>
        <w:rPr>
          <w:rFonts w:ascii="Times New Roman"/>
          <w:b w:val="false"/>
          <w:i w:val="false"/>
          <w:color w:val="000000"/>
          <w:sz w:val="28"/>
        </w:rPr>
        <w:t>
      Біліктілікке қойылатын талаптар: жоғары білімінің, майордан төмен емес әскери атағының, әскери білім беру ұйымдарында педагог лауазымдарында кемінде үш жыл және мамандық бойынша кемінде бес жыл еңбек сіңірген жылдарының болуы, соңғы үш жыл ішінде білім беру саласында біліктілікті арттыру курстарынан өткені туралы сертификаттың (куәліктің) болуы.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