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e94bd" w14:textId="d4e94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Кәсіпкерлік саласындағы мемлекеттік көрсетілетін қызметтер регламенттерін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2016 жылғы 11 шілдедегі № 337 қаулысы. Қостанай облысының Әділет департаментінде 2016 жылғы 12 тамызда № 6578 болып тіркелді. Күші жойылды - Қостанай облысы әкімдігінің 2020 жылғы 11 ақпандағы № 59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әкімдігінің 11.02.2020 </w:t>
      </w:r>
      <w:r>
        <w:rPr>
          <w:rFonts w:ascii="Times New Roman"/>
          <w:b w:val="false"/>
          <w:i w:val="false"/>
          <w:color w:val="ff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"Мемлекетттік көрсетілетін қызметтер туралы" 2013 жылғы 15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Мыналар: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алынып тасталды - Қостанай облысы әкімдігінің 27.08.2019 </w:t>
      </w:r>
      <w:r>
        <w:rPr>
          <w:rFonts w:ascii="Times New Roman"/>
          <w:b w:val="false"/>
          <w:i w:val="false"/>
          <w:color w:val="00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алынып тасталды - Қостанай облысы әкімдігінің 27.08.2019 </w:t>
      </w:r>
      <w:r>
        <w:rPr>
          <w:rFonts w:ascii="Times New Roman"/>
          <w:b w:val="false"/>
          <w:i w:val="false"/>
          <w:color w:val="00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қаулының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"Бизнестің жол картасы-2020" бизнесті қолдау мен дамытудың мемлекеттік бағдарламасы шеңберінде бизнес-инкубациялау аясында жаңа бизнес-идеяларды және индустриалық-инновациалық жобаларды іске асыру үшін шағын кәсіпкерлік субъектілеріне мемлекеттік гранттар беру" мемлекеттік көрсетілетін қызмет регламенті;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осы қаулының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"Бизнестің жол картасы-2020" бизнесті қолдау мен дамытудың мемлекеттік бағдарламасы шеңберінде өндірістік (индустриялық) инфрақұрылымды дамыту бойынша қолдау көрсету" мемлекеттік көрсетілетін қызмет регламенті бекітілсін.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Қостанай облысы әкімдігінің 27.08.2019 </w:t>
      </w:r>
      <w:r>
        <w:rPr>
          <w:rFonts w:ascii="Times New Roman"/>
          <w:b w:val="false"/>
          <w:i w:val="false"/>
          <w:color w:val="00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Қостанай облысы әкімінің жетекшілік ететін орынбасарына жүктелсін.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күнтізбелік он күн өткеннен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 қаулысына 1-қосымша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"Бизнестің жол картасы 2020" бизнесті қолдау мен дамытудың бірыңғай бағдарламасы шеңберінде кредиттер бойынша сыйақы мөлшерлемесінің бір бөлігіне субсидия беру" мемлекеттік көрсетілетін қызмет регламенті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алынып тасталды - Қостанай облысы әкімдігінің 27.08.2019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 қаулысына 2-қосымша</w:t>
            </w:r>
          </w:p>
        </w:tc>
      </w:tr>
    </w:tbl>
    <w:bookmarkStart w:name="z5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"Бизнестің жол картасы 2020" бизнесті қолдау мен дамытудың бірыңғай бағдарламасы шеңберінде жеке кәсіпкерлік субъектілерінің кредиттері бойынша кепілдіктер беру" мемлекеттік көрсетілетін қызмет регламенті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алынып тасталды - Қостанай облысы әкімдігінің 27.08.2019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 қаулысына 3-қосымша</w:t>
            </w:r>
          </w:p>
        </w:tc>
      </w:tr>
    </w:tbl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"Бизнестің жол картасы-2020" бизнесті қолдау мен дамытудың мемлекеттік бағдарламасы шеңберінде бизнес-инкубациялау аясында жаңа бизнес-идеяларды және индустриалық-инновациялық жобаларды іске асыру үшін шағын кәсіпкерлік субъектілеріне мемлекеттік гранттар беру" мемлекеттік көрсетілетін қызмет регламенті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Регламент жаңа редакцияда - Қостанай облысы әкімдігінің 27.08.2019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"Бизнестің жол картасы-2020" бизнесті қолдау мен дамытудың мемлекеттік бағдарламасы шеңберінде бизнес-инкубациялау аясында жаңа бизнес-идеяларды және индустриалық-инновациялық жобаларды іске асыру үшін шағын кәсіпкерлік субъектілеріне мемлекеттік гранттар беру" мемлекеттік көрсетілетін қызметін (бұдан әрі – мемлекеттік көрсетілетін қызмет) облыстың жергілікті атқарушы органы ("Қостанай облысы әкімдігінің кәсіпкерлік және индустриалдық-инновациялық даму басқармасы" мемлекеттік мекемесі (бұдан әрі – көрсетілетін қызметті беруші) көрсетеді.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Өтініштерді қабылдау және мемлекеттік қызмет көрсету нәтижелерін беру көрсетілетін қызметті берушінің кеңсесі және "электрондық үкіметтің" веб-порталы (бұдан әрі – Портал) арқылы жүзеге асырылады.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 көрсету нысаны: қағаз/электронды түрінде.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қызметті көрсету нәтижесі: грант беру туралы шарт не Қазақстан Республикасы Ұлттық экономика министрінің 2015 жылғы 24 сәуірдегі </w:t>
      </w:r>
      <w:r>
        <w:rPr>
          <w:rFonts w:ascii="Times New Roman"/>
          <w:b w:val="false"/>
          <w:i w:val="false"/>
          <w:color w:val="000000"/>
          <w:sz w:val="28"/>
        </w:rPr>
        <w:t>№ 352</w:t>
      </w:r>
      <w:r>
        <w:rPr>
          <w:rFonts w:ascii="Times New Roman"/>
          <w:b w:val="false"/>
          <w:i w:val="false"/>
          <w:color w:val="000000"/>
          <w:sz w:val="28"/>
        </w:rPr>
        <w:t xml:space="preserve"> "Кәсіпкерлік саласындағы мемлекеттік көрсетілетін қызметтер стандарттарын бекіту туралы" бұйрығымен (бұдан әрі – Стандарт) (Нормативтік құқықтық актілерді мемлекеттік тіркеу тізілімінде № 11181 болып тіркелген) бекітілген "Бизнестің жол картасы-2020" бизнесті қолдау мен дамытудың мемлекеттік бағдарламасы шеңберінде бизнес-инкубациялау аясында жаңа бизнес-идеяларды және индустриалық-инновациялық жобаларды іске асыру үшін шағын кәсіпкерлік субъектілеріне мемлекеттік гранттар беру" мемлекеттік көрсетілетін қызмет стандартының </w:t>
      </w:r>
      <w:r>
        <w:rPr>
          <w:rFonts w:ascii="Times New Roman"/>
          <w:b w:val="false"/>
          <w:i w:val="false"/>
          <w:color w:val="000000"/>
          <w:sz w:val="28"/>
        </w:rPr>
        <w:t>10-тармағында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жағдайларда және негіздер бойынша мемлекеттік қызмет көрсетуден бас тарту туралы дәлелді жауап.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 нәтижесін ұсыну нысаны: қағаз/электронды түрінде.</w:t>
      </w:r>
    </w:p>
    <w:bookmarkEnd w:id="14"/>
    <w:bookmarkStart w:name="z2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қызметті көрсету процесінде көрсетілетін қызметті берушінің құрылымдық бөлімшелерінің (қызметкерлерінің) іс-қимылы тәртібін сипаттау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Көрсетілетін қызметті берушінің өтінімді және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(бұдан әрі – құжаттар топтамасы) қабылдауы мемлекеттік қызмет көрсету бойынша рәсімді (іс-қимылды) бастауға негіздеме болып табылады.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процесінің құрамына кіретін әрбір рәсімнің (іс-қимылдың) мазмұны, оның орындалу ұзақтығы: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қызметкері құжаттар топтамасын қабылдауды, оны тіркеуді жүзеге асырады және көрсетілетін қызметті берушінің басшысына береді, 10 (он) минут.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Рәсімнің (іс-қимылдың) нәтижесі – құжаттар топтамасын қабылдау;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 құжаттар топтамасымен танысады, көрсетілетін қызметті берушінің жауапты орындаушысын айқындайды, тиісті бұрыштаманы қояды және көрсетілетін қызметті берушінің жауапты орындаушысына береді, 2 (екі) сағат.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Рәсімнің (іс-қимылдың) нәтижесі – көрсетілетін қызметті беруші басшысының бұрыштамасы;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орындаушысы құжаттар топтамасын қарайды, мемлекеттік қызмет көрсету нәтижесінің жобасын дайындайды және көрсетілетін қызметті берушінің басшысына береді: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бизнес-идеяларды іске асыру үшін шағын кәсіпкерлік субъектілеріне гранттар беру бойынша: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берушіге құжаттар топтамасын тапсырған күннен бастап – 28 (жиырма сегіз) жұмыс күні;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бизнес-инкубациялау аясында индустриалық-инновациялық жобаларды іске асыру үшін шағын кәсіпкерлік субъектілеріне гранттар беру бойынша: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берушіге құжаттар топтамасын тапсырған күннен бастап – 88 (сексен сегіз) жұмыс күні.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Рәсімнің (іс-қимылдың) нәтижесі – мемлекеттік қызмет көрсету нәтижесінің жобасы;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басшысы мемлекеттік қызмет көрсету нәтижесінің жобасына қол қояды және көрсетілетін қызметті берушінің кеңсе қызметкеріне береді, 2 (екі) сағат.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Рәсімнің (іс-қимылдың) нәтижесі – қол қойылған мемлекеттік қызмет көрсету нәтижесі;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қызметті берушінің кеңсе қызметкері көрсетілетін қызметті алушыға мемлекеттік қызмет көрсету нәтижесін береді, 10 (он) минут.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Рәсімнің (іс-қимылдың) нәтижесі – көрсетілетін қызметті алушыға берілген мемлекеттік қызмет көрсету нәтижесі.</w:t>
      </w:r>
    </w:p>
    <w:bookmarkEnd w:id="31"/>
    <w:bookmarkStart w:name="z4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қызметті көрсету процесінде көрсетілетін қызметті берушінің құрылымдық бөлімшелерінің (қызметкерлерінің) өзара іс-қимылы тәртібін сипаттау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көрсету процесіне қатысатын көрсетілетін қызметті берушінің құрылымдық бөлімшелерінің (қызметкерлерінің) тізбесі: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қызметкері;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басшысы;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орындаушысы.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Құрылымдық бөлімшелер (қызметкерлер) арасындағы рәсімдердің (іс-қимылдардың) реттілігін сипаттау, әрбір рәсімнің (іс-қимылдың) ұзақтығы: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қызметкері құжаттар топтамасын қабылдауды, оны тіркеуді жүзеге асырады және көрсетілетін қызметті берушінің басшысына береді, 10 (он) минут;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 құжаттар топтамасымен танысады, көрсетілетін қызметті берушінің жауапты орындаушысын айқындайды, тиісті бұрыштаманы қояды және көрсетілетін қызметті берушінің жауапты орындаушысына береді, 2 (екі) сағат;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орындаушысы құжаттар топтамасын қарайды, мемлекеттік қызмет көрсету нәтижесінің жобасын дайындайды және көрсетілетін қызметті берушінің басшысына береді: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бизнес-идеяларды іске асыру үшін шағын кәсіпкерлік субъектілеріне гранттар беру бойынша: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берушіге құжаттар топтамасын тапсырған күннен бастап – 28 (жиырма сегіз) жұмыс күні;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бизнес-инкубациялау аясында индустриалық-инновациялық жобаларды іске асыру үшін шағын кәсіпкерлік субъектілеріне гранттар беру бойынша: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берушіге құжаттар топтамасын тапсырған күннен бастап – 88 (сексен сегіз) жұмыс күні;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басшысы мемлекеттік қызмет көрсету нәтижесінің жобасына қол қояды және көрсетілетін қызметті берушінің кеңсе қызметкеріне береді, 2 (екі) сағат;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қызметті берушінің кеңсе қызметкері көрсетілетін қызметті алушыға мемлекеттік қызмет көрсету нәтижесін береді, 10 (он) минут.</w:t>
      </w:r>
    </w:p>
    <w:bookmarkEnd w:id="46"/>
    <w:bookmarkStart w:name="z6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"Азаматтарға арналған үкімет" мемлекеттік корпорациясымен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Мемлекеттік көрсетілетін қызмет "Азаматтарға арналған үкімет" мемлекеттік корпорациясы" коммерциялық емес акционерлік қоғамының Қостанай облысы бойынша филиалы арқылы көрсетілмейді.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Портал арқылы мемлекеттік қызмет көрсету кезінде көрсетілетін қызметті беруші мен көрсетілетін қызметті алушының жүгіну және рәсімдерінің (іс-қимылдарының) реттілігі тәртібін сипаттау: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алушы жеке сәйкестендіру нөмірі, электрондық цифрлық қолтаңба (бұдан әрі – ЭЦҚ) арқылы Порталда тіркеуді, авторизациялауды жүзеге асырады;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алушы электрондық мемлекеттік көрсетілетін қызметті таңдайды, электрондық сұрау салудың жолдарын толтырады және құжаттар топтамасын тіркейді;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алушы ЭЦҚ арқылы электрондық мемлекеттік қызмет көрсету үшін электрондық сұрау салуды куәландырады;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 көрсетілетін қызметті алушының электрондық сұрау салуын өңдеуді (тексеруді, тіркеуді) жүзеге асырады;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көрсетілетін қызметті алушы электрондық сұрау салудың мәртебесі және Стандарттың </w:t>
      </w:r>
      <w:r>
        <w:rPr>
          <w:rFonts w:ascii="Times New Roman"/>
          <w:b w:val="false"/>
          <w:i w:val="false"/>
          <w:color w:val="000000"/>
          <w:sz w:val="28"/>
        </w:rPr>
        <w:t>4-тармағында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мемлекеттік қызметті көрсету мерзімі туралы хабарламаны көрсетілетін қызметті алушының Порталдағы "жеке кабинетінен" алады;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көрсетілетін қызметті беруші көрсетілетін қызметті алушының "жеке кабинетіне" ЭЦҚ қол қойылған электрондық құжат нысанындағы мемлекеттік қызмет көрсету нәтижесін жібереді;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көрсетілетін қызметті алушы мемлекеттік қызмет көрсету нәтижесін Портал арқылы көрсетілетін қызметті алушының "жеке кабинетінен" алады.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Портал арқылы мемлекеттік қызмет көрсетуге тартылған ақпараттық жүйелердің функционалдық өзара іс-қимыл диаграммасы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қызмет көрсету процесінде рәсімдердің (іс-қимылдардың) ретін, көрсетілетін қызметті берушінің құрылымдық бөлімшелерінің (қызметкерлерінің) өзара іс-қимылдарының толық сипаттамасы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бизнес-процестерінің анықтамалығында көрсетіледі.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"Бизнестің жол картасы-2020"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бизнесті қолдау мен дамытудың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бағдарламасы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шеңберінде бизнес-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инкубациялау аясында жаңа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бизнес-идеяларды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индустриалық-инновациялық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жобаларды іске асыру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шағын кәсіпкерлік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субъектілеріне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гранттар беру"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көрсетілетін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4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Портал арқылы мемлекеттік қызмет көрсетуге тартылған ақпараттық жүйелердің функционалдық өзара іс-қимыл диаграммасы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0"/>
    <w:p>
      <w:pPr>
        <w:spacing w:after="0"/>
        <w:ind w:left="0"/>
        <w:jc w:val="both"/>
      </w:pPr>
      <w:r>
        <w:drawing>
          <wp:inline distT="0" distB="0" distL="0" distR="0">
            <wp:extent cx="7810500" cy="316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2"/>
    <w:p>
      <w:pPr>
        <w:spacing w:after="0"/>
        <w:ind w:left="0"/>
        <w:jc w:val="both"/>
      </w:pPr>
      <w:r>
        <w:drawing>
          <wp:inline distT="0" distB="0" distL="0" distR="0">
            <wp:extent cx="7810500" cy="554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54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"Бизнестің жол картасы-2020"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бизнесті қолдау мен дамытудың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бағдарламасы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шеңберінде бизнес-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инкубациялау аясында жаңа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бизнес-идеяларды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индустриалық-инновациялық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жобаларды іске асыру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шағын кәсіпкерлік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субъектілеріне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гранттар беру"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көрсетілетін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7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"Бизнестің жол картасы-2020" бизнесті қолдау мен дамытудың мемлекеттік бағдарламасы шеңберінде бизнес-инкубациялау аясында жаңа бизнес-идеяларды және индустриалық-инновациялық жобаларды іске асыру үшін шағын кәсіпкерлік субъектілеріне мемлекеттік гранттар беру" мемлекеттік қызмет көрсетудің бизнес-процестерінің анықтамалығы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4"/>
    <w:p>
      <w:pPr>
        <w:spacing w:after="0"/>
        <w:ind w:left="0"/>
        <w:jc w:val="both"/>
      </w:pPr>
      <w:r>
        <w:drawing>
          <wp:inline distT="0" distB="0" distL="0" distR="0">
            <wp:extent cx="7810500" cy="403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6"/>
    <w:p>
      <w:pPr>
        <w:spacing w:after="0"/>
        <w:ind w:left="0"/>
        <w:jc w:val="both"/>
      </w:pPr>
      <w:r>
        <w:drawing>
          <wp:inline distT="0" distB="0" distL="0" distR="0">
            <wp:extent cx="7810500" cy="340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 қаулысына 4-қосымша</w:t>
            </w:r>
          </w:p>
        </w:tc>
      </w:tr>
    </w:tbl>
    <w:bookmarkStart w:name="z85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"Бизнестің жол картасы-2020" бизнесті қолдау мен дамытудың мемлекеттік бағдарламасы шеңберінде өндірістік (индустриялық) инфрақұрылымды дамыту бойынша қолдау көрсету" мемлекеттік көрсетілетін қызмет регламенті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Регламент жаңа редакцияда - Қостанай облысы әкімдігінің 27.08.2019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86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68"/>
    <w:bookmarkStart w:name="z8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"Бизнестің жол картасы-2020" бизнесті қолдау мен дамытудың мемлекеттік бағдарламасы шеңберінде өндірістік (индустриялық) инфрақұрылымды дамыту бойынша қолдау көрсету" мемлекеттік көрсетілетін қызметін (бұдан әрі - мемлекеттік көрсетілетін қызмет) облыстың жергілікті атқарушы органы ("Қостанай облысы әкімдігінің кәсіпкерлік және индустриалдық-инновациялық даму басқармасы" мемлекеттік мекемесі) (бұдан әрі – көрсетілетін қызметті беруші) көрсетеді.</w:t>
      </w:r>
    </w:p>
    <w:bookmarkEnd w:id="69"/>
    <w:bookmarkStart w:name="z8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Өтініштерді қабылдау және мемлекеттік көрсетілетін қызмет көрсету нәтижелерін беру көрсетілетін қызметті берушінің кеңсесі және "электрондық үкіметтің" веб-порталы (бұдан әрі – Портал) арқылы жүзеге асырылады.</w:t>
      </w:r>
    </w:p>
    <w:bookmarkEnd w:id="70"/>
    <w:bookmarkStart w:name="z8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қызметті көрсету нысаны: қағаз/электронды түрінде.</w:t>
      </w:r>
    </w:p>
    <w:bookmarkEnd w:id="71"/>
    <w:bookmarkStart w:name="z9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қызметті көрсету нәтижесі: Өңірлік үйлестіру кеңесі (бұдан әрі – ӨҮК) отырысының хаттамасынан үзінді көшірме не Қазақстан Республикасы Ұлттық экономика министрінің 2015 жылғы 24 сәуірдегі </w:t>
      </w:r>
      <w:r>
        <w:rPr>
          <w:rFonts w:ascii="Times New Roman"/>
          <w:b w:val="false"/>
          <w:i w:val="false"/>
          <w:color w:val="000000"/>
          <w:sz w:val="28"/>
        </w:rPr>
        <w:t>№ 352</w:t>
      </w:r>
      <w:r>
        <w:rPr>
          <w:rFonts w:ascii="Times New Roman"/>
          <w:b w:val="false"/>
          <w:i w:val="false"/>
          <w:color w:val="000000"/>
          <w:sz w:val="28"/>
        </w:rPr>
        <w:t xml:space="preserve"> "Кәсіпкерлік саласындағы мемлекеттік көрсетілетін қызметтер стандарттарын бекіту туралы" бұйрығымен (бұдан әрі – Стандарт) (Нормативтік құқықтық актілерді мемлекеттік тіркеу тізілімінде № 11181 болып тіркелген) бекітілген "Бизнестің жол картасы-2020" бизнесті қолдау мен дамытудың мемлекеттік бағдарламасы шеңберінде өндірістік (индустриялық) инфрақұрылымды дамыту бойынша қолдау көрсету" мемлекеттік көрсетілетін қызмет стандартының </w:t>
      </w:r>
      <w:r>
        <w:rPr>
          <w:rFonts w:ascii="Times New Roman"/>
          <w:b w:val="false"/>
          <w:i w:val="false"/>
          <w:color w:val="000000"/>
          <w:sz w:val="28"/>
        </w:rPr>
        <w:t>10-тармағында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жағдайларда және негіздер бойынша мемлекеттік көрсетілетін қызметті көрсетуден бас тарту туралы дәлелді жауап.</w:t>
      </w:r>
    </w:p>
    <w:bookmarkEnd w:id="72"/>
    <w:bookmarkStart w:name="z9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 нәтижесін ұсыну нысаны – қағаз/электронды түрінде.</w:t>
      </w:r>
    </w:p>
    <w:bookmarkEnd w:id="73"/>
    <w:bookmarkStart w:name="z92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қызметті көрсету процесінде көрсетілетін қызметті берушінің құрылымдық бөлімшелерінің (қызметкерлерінің) іс-қимылы тәртібін сипаттау</w:t>
      </w:r>
    </w:p>
    <w:bookmarkEnd w:id="74"/>
    <w:bookmarkStart w:name="z9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Көрсетілетін қызметті берушінің өтінімді және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(бұдан әрі – құжаттар топтамасы) қабылдауы мемлекеттік қызмет көрсету бойынша рәсімді (іс-қимылды) бастауға негіздеме болып табылады.</w:t>
      </w:r>
    </w:p>
    <w:bookmarkEnd w:id="75"/>
    <w:bookmarkStart w:name="z9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процесінің құрамына кіретін әрбір рәсімнің (іс-қимылдың) мазмұны, оның орындалу ұзақтығы:</w:t>
      </w:r>
    </w:p>
    <w:bookmarkEnd w:id="76"/>
    <w:bookmarkStart w:name="z9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қызметкері құжаттар топтамасын қабылдауды, оны тіркеуді жүзеге асырады және көрсетілетін қызметті берушінің жауапты орындаушысын анықтау үшін көрсетілетін қызметті берушінің басшысына береді, 10 (он) минут.</w:t>
      </w:r>
    </w:p>
    <w:bookmarkEnd w:id="77"/>
    <w:bookmarkStart w:name="z9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Рәсімнің (іс-қимылдың) нәтижесі – құжаттар топтамасын қабылдау;</w:t>
      </w:r>
    </w:p>
    <w:bookmarkEnd w:id="78"/>
    <w:bookmarkStart w:name="z9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 құжаттар топтамасымен танысады, жауапты орындаушыны айқындайды, тиісті бұрыштаманы қояды және көрсетілетін қызметті берушінің жауапты орындаушысына береді, 2 (екі) сағат.</w:t>
      </w:r>
    </w:p>
    <w:bookmarkEnd w:id="79"/>
    <w:bookmarkStart w:name="z9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Рәсімнің (іс-қимылдың) нәтижесі – көрсетілетін қызметті беруші басшысының бұрыштамасы;</w:t>
      </w:r>
    </w:p>
    <w:bookmarkEnd w:id="80"/>
    <w:bookmarkStart w:name="z9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орындаушысы құжаттар топтамасын қарайды, мемлекеттік қызмет көрсету нәтижесінің жобасын дайындайды және көрсетілетін қызметті берушінің басшысына береді, 10 (он) жұмыс күні.</w:t>
      </w:r>
    </w:p>
    <w:bookmarkEnd w:id="81"/>
    <w:bookmarkStart w:name="z10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Рәсімнің (іс-қимылдың) нәтижесі – мемлекеттік қызмет көрсету нәтижесінің жобасы;</w:t>
      </w:r>
    </w:p>
    <w:bookmarkEnd w:id="82"/>
    <w:bookmarkStart w:name="z10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басшысы мемлекеттік қызмет көрсету нәтижесінің жобасына қол қояды және көрсетілетін қызметті берушінің кеңсе қызметкеріне береді, 2 (екі) сағат.</w:t>
      </w:r>
    </w:p>
    <w:bookmarkEnd w:id="83"/>
    <w:bookmarkStart w:name="z10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Рәсімнің (іс-қимылдың) нәтижесі – қол қойылған мемлекеттік қызмет көрсету нәтижесі;</w:t>
      </w:r>
    </w:p>
    <w:bookmarkEnd w:id="84"/>
    <w:bookmarkStart w:name="z10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қызметті берушінің кеңсе қызметкері көрсетілетін қызметті алушыға мемлекеттік қызмет көрсету нәтижесін береді, 10 (он) минут.</w:t>
      </w:r>
    </w:p>
    <w:bookmarkEnd w:id="85"/>
    <w:bookmarkStart w:name="z10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Рәсімнің (іс-қимылдың) нәтижесі – берілген мемлекеттік қызмет көрсету нәтижесі.</w:t>
      </w:r>
    </w:p>
    <w:bookmarkEnd w:id="86"/>
    <w:bookmarkStart w:name="z105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қызметті көрсету процесінде көрсетілетін қызметті берушінің құрылымдық бөлімшелерінің (қызметкерлерінің) өзара іс-қимылы тәртібін сипаттау</w:t>
      </w:r>
    </w:p>
    <w:bookmarkEnd w:id="87"/>
    <w:bookmarkStart w:name="z10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көрсету процесіне қатысатын көрсетілетін қызметті берушінің құрылымдық бөлімшелерінің (қызметкерлерінің) тізбесі:</w:t>
      </w:r>
    </w:p>
    <w:bookmarkEnd w:id="88"/>
    <w:bookmarkStart w:name="z10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қызметкері;</w:t>
      </w:r>
    </w:p>
    <w:bookmarkEnd w:id="89"/>
    <w:bookmarkStart w:name="z10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басшысы;</w:t>
      </w:r>
    </w:p>
    <w:bookmarkEnd w:id="90"/>
    <w:bookmarkStart w:name="z10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орындаушысы.</w:t>
      </w:r>
    </w:p>
    <w:bookmarkEnd w:id="91"/>
    <w:bookmarkStart w:name="z11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Құрылымдық бөлімшелер (қызметкерлер) арасындағы рәсімдердің (іс-қимылдардың) реттілігін сипаттау, әрбір рәсімнің (іс-қимылдың) ұзақтығы:</w:t>
      </w:r>
    </w:p>
    <w:bookmarkEnd w:id="92"/>
    <w:bookmarkStart w:name="z11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қызметкері құжаттар топтамасын қабылдауды, оны тіркеуді жүзеге асырады және көрсетілетін қызметті берушінің басшысына береді, 10 (он) минут;</w:t>
      </w:r>
    </w:p>
    <w:bookmarkEnd w:id="93"/>
    <w:bookmarkStart w:name="z11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 құжаттар топтамасымен танысады, көрсетілетін қызметті берушінің жауапты орындаушысын айқындайды, тиісті бұрыштаманы қояды және көрсетілетін қызметті берушінің жауапты орындаушысына береді, 2 (екі) сағат;</w:t>
      </w:r>
    </w:p>
    <w:bookmarkEnd w:id="94"/>
    <w:bookmarkStart w:name="z11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орындаушысы құжаттар топтамасын қарайды, мемлекеттік қызмет көрсету нәтижесінің жобасын дайындайды және көрсетілетін қызметті берушінің басшысына береді, 10 (он) жұмыс күні;</w:t>
      </w:r>
    </w:p>
    <w:bookmarkEnd w:id="95"/>
    <w:bookmarkStart w:name="z11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басшысы мемлекеттік қызмет көрсету нәтижесінің жобасына қол қояды және көрсетілетін қызметті берушінің кеңсе қызметкеріне береді, 2 (екі) сағат;</w:t>
      </w:r>
    </w:p>
    <w:bookmarkEnd w:id="96"/>
    <w:bookmarkStart w:name="z11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қызметті берушінің кеңсе қызметкері көрсетілетін қызметті алушыға мемлекеттік қызмет көрсету нәтижесін береді, 10 (он) минут.</w:t>
      </w:r>
    </w:p>
    <w:bookmarkEnd w:id="97"/>
    <w:bookmarkStart w:name="z116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"Азаматтарға арналған үкімет" мемлекеттік корпорациясымен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</w:t>
      </w:r>
    </w:p>
    <w:bookmarkEnd w:id="98"/>
    <w:bookmarkStart w:name="z11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Мемлекеттік көрсетілетін қызмет "Азаматтарға арналған үкімет" мемлекеттік корпорациясы" коммерциялық емес акционерлік қоғамының Қостанай облысы бойынша филиалы арқылы көрсетілмейді.</w:t>
      </w:r>
    </w:p>
    <w:bookmarkEnd w:id="99"/>
    <w:bookmarkStart w:name="z11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Портал арқылы мемлекеттік қызмет көрсету кезінде көрсетілетін қызметті беруші мен көрсетілетін қызметті алушының жүгіну және рәсімдерінің (іс-қимылдарының) реттілігі тәртібін сипаттау:</w:t>
      </w:r>
    </w:p>
    <w:bookmarkEnd w:id="100"/>
    <w:bookmarkStart w:name="z11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алушы жеке сәйкестендіру нөмірі, электрондық цифрлық қолтаңба (бұдан әрі – ЭЦҚ) арқылы Порталда тіркеуді, авторизациялауды жүзеге асырады;</w:t>
      </w:r>
    </w:p>
    <w:bookmarkEnd w:id="101"/>
    <w:bookmarkStart w:name="z12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алушы электрондық мемлекеттік көрсетілетін қызметті таңдайды, электрондық сұрау салудың жолдарын толтырады және құжаттар топтамасын тіркейді;</w:t>
      </w:r>
    </w:p>
    <w:bookmarkEnd w:id="102"/>
    <w:bookmarkStart w:name="z12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алушы ЭЦҚ арқылы электрондық мемлекеттік қызмет көрсету үшін электрондық сұрау салуды куәландырады;</w:t>
      </w:r>
    </w:p>
    <w:bookmarkEnd w:id="103"/>
    <w:bookmarkStart w:name="z12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 көрсетілетін қызметті алушының электрондық сұрау салуын өңдеуді (тексеруді, тіркеуді) жүзеге асырады;</w:t>
      </w:r>
    </w:p>
    <w:bookmarkEnd w:id="104"/>
    <w:bookmarkStart w:name="z12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көрсетілетін қызметті алушы электрондық сұрау салудың мәртебесі және Стандарттың </w:t>
      </w:r>
      <w:r>
        <w:rPr>
          <w:rFonts w:ascii="Times New Roman"/>
          <w:b w:val="false"/>
          <w:i w:val="false"/>
          <w:color w:val="000000"/>
          <w:sz w:val="28"/>
        </w:rPr>
        <w:t>4-тармағында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мемлекеттік қызметті көрсету мерзімі туралы хабарламаны көрсетілетін қызметті алушының Порталдағы "жеке кабинетінен" алады;</w:t>
      </w:r>
    </w:p>
    <w:bookmarkEnd w:id="105"/>
    <w:bookmarkStart w:name="z12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корсетілетін қызметті беруші көрсетілетін қызметті алушының "жеке кабинетіне" ЭЦҚ қойылған электрондық құжат нысанындағы мемлекеттік қызмет көрсету нәтижесін жібереді;</w:t>
      </w:r>
    </w:p>
    <w:bookmarkEnd w:id="106"/>
    <w:bookmarkStart w:name="z12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көрсетілетін қызметті алушы мемлекеттік қызмет көрсету нәтижесін Портал арқылы көрсетілетін қызметті алушының "жеке кабинетінде" алады.</w:t>
      </w:r>
    </w:p>
    <w:bookmarkEnd w:id="107"/>
    <w:bookmarkStart w:name="z12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Портал арқылы мемлекеттік қызмет көрсетуге тартылған ақпараттық жүйелердің функционалдық өзара іс-қимыл диаграммасы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108"/>
    <w:bookmarkStart w:name="z12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Рәсімдердің (іс-қимылдардың) ретін, көрсетілетін қызметті берушінің құрылымдық бөлімшелерінің (қызметкерлерінің) өзара іс-қимылдарының толық сипаттамасы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бизнес-процестерінің анықтамалығында көрсетіледі.</w:t>
      </w:r>
    </w:p>
    <w:bookmarkEnd w:id="1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"Бизнестің жол картасы-2020"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бизнесті қолдау мен дамытудың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бағдарламасы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шеңберінде өндірістік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(индустриялық)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инфрақұрылымды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бойынша қолдау көрсету"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көрсетілетін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29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Портал арқылы мемлекеттік қызмет көрсетуге тартылған ақпараттық жүйелердің функционалдық өзара іс-қимыл диаграммасы</w:t>
      </w:r>
    </w:p>
    <w:bookmarkEnd w:id="110"/>
    <w:bookmarkStart w:name="z13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1"/>
    <w:p>
      <w:pPr>
        <w:spacing w:after="0"/>
        <w:ind w:left="0"/>
        <w:jc w:val="both"/>
      </w:pPr>
      <w:r>
        <w:drawing>
          <wp:inline distT="0" distB="0" distL="0" distR="0">
            <wp:extent cx="7810500" cy="314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bookmarkEnd w:id="112"/>
    <w:bookmarkStart w:name="z13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3"/>
    <w:p>
      <w:pPr>
        <w:spacing w:after="0"/>
        <w:ind w:left="0"/>
        <w:jc w:val="both"/>
      </w:pPr>
      <w:r>
        <w:drawing>
          <wp:inline distT="0" distB="0" distL="0" distR="0">
            <wp:extent cx="7810500" cy="535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35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"Бизнестің жол картасы-2020"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бизнесті қолдау мен дамытудың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бағдарламасы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шеңберінде өндірістік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(индустриялық)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инфрақұрылымды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бойынша қолдау көрсету"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көрсетілетін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34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"Бизнестің жол картасы-2020" бизнесті қолдау мен дамытудың мемлекеттік бағдарламасы шеңберінде өндірістік (индустриялық) инфрақұрылымды дамыту бойынша қолдау көрсету" мемлекеттік қызмет көрсетудің бизнес-процестерінің анықтамалығы</w:t>
      </w:r>
    </w:p>
    <w:bookmarkEnd w:id="114"/>
    <w:bookmarkStart w:name="z13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5"/>
    <w:p>
      <w:pPr>
        <w:spacing w:after="0"/>
        <w:ind w:left="0"/>
        <w:jc w:val="both"/>
      </w:pPr>
      <w:r>
        <w:drawing>
          <wp:inline distT="0" distB="0" distL="0" distR="0">
            <wp:extent cx="7810500" cy="405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5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6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bookmarkEnd w:id="116"/>
    <w:bookmarkStart w:name="z13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7"/>
    <w:p>
      <w:pPr>
        <w:spacing w:after="0"/>
        <w:ind w:left="0"/>
        <w:jc w:val="both"/>
      </w:pPr>
      <w:r>
        <w:drawing>
          <wp:inline distT="0" distB="0" distL="0" distR="0">
            <wp:extent cx="7810500" cy="321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1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