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1490b" w14:textId="ca149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 әкімдігінің 2016 жылғы 29 қаңтардағы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29/01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2016 жылғы 01 тамыздағы № 235/08 қаулысы. Павлодар облысының Әділет департаментінде 2016 жылғы 25 тамызда № 5219 болып тіркелді. Күші жойылды - Павлодар облысы Баянауыл аудандық әкімдігінің 2019 жылғы 10 желтоқсандағы № 415/12 (алғашқы ресми жарияланған күнінен бастап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облысы Баянауыл аудандық әкімдігінің 10.12.2019 № 415/12 (алғашқы ресми жарияланған күнінен бастап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2015 жылғы 04 желтоқсандағы "Мемлекеттік сатып алу туралы" Заңының 8-бабы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сәйкес бюджеттік қаражатты оңтайлы және тиімді жұмсау мақсатында Баянауыл ауданының әкімдігі </w:t>
      </w:r>
      <w:r>
        <w:rPr>
          <w:rFonts w:ascii="Times New Roman"/>
          <w:b/>
          <w:i w:val="false"/>
          <w:color w:val="000000"/>
          <w:sz w:val="28"/>
        </w:rPr>
        <w:t>ҚАУЛ</w:t>
      </w:r>
      <w:r>
        <w:rPr>
          <w:rFonts w:ascii="Times New Roman"/>
          <w:b/>
          <w:i w:val="false"/>
          <w:color w:val="000000"/>
          <w:sz w:val="28"/>
        </w:rPr>
        <w:t>Ы</w:t>
      </w:r>
      <w:r>
        <w:rPr>
          <w:rFonts w:ascii="Times New Roman"/>
          <w:b/>
          <w:i w:val="false"/>
          <w:color w:val="000000"/>
          <w:sz w:val="28"/>
        </w:rPr>
        <w:t xml:space="preserve">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Баянауыл ауданы әкімдігінің 2016 жылғы 29 қаңтардағы "Тапсырыс берушілер үшін мемлекеттік сатып алуды бірыңғай ұйымдастырушысын анықтау және мемлекеттік сатып алуды ұйымдастыру мен өткізуді бірыңғай ұйымдастырушы жүзеге асыратын бюджеттік бағдарламаларды және тауарларды, жұмыстарды, қызметтерді анықтау туралы" № 29/01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актілердің мемлекеттік тіркеу тізілімінде № 4955 болып тіркелген, 2016 жылғы 18 наурыздағы № 12 "Баянтау" газетінде жарияланған)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қаулының орындалуын бақылау жетекшілік ететін аудан әкімінің орынбасарына жүктелсін.</w:t>
      </w:r>
    </w:p>
    <w:bookmarkEnd w:id="3"/>
    <w:bookmarkStart w:name="z5" w:id="4"/>
    <w:p>
      <w:pPr>
        <w:spacing w:after="0"/>
        <w:ind w:left="0"/>
        <w:jc w:val="both"/>
      </w:pPr>
      <w:r>
        <w:rPr>
          <w:rFonts w:ascii="Times New Roman"/>
          <w:b w:val="false"/>
          <w:i w:val="false"/>
          <w:color w:val="000000"/>
          <w:sz w:val="28"/>
        </w:rPr>
        <w:t>
      3. Осы қаулы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Күлжан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Баянауыл ауданы әкімдігінің</w:t>
            </w:r>
            <w:r>
              <w:br/>
            </w:r>
            <w:r>
              <w:rPr>
                <w:rFonts w:ascii="Times New Roman"/>
                <w:b w:val="false"/>
                <w:i w:val="false"/>
                <w:color w:val="000000"/>
                <w:sz w:val="20"/>
              </w:rPr>
              <w:t>2016 жылғы "01" тамыздағы</w:t>
            </w:r>
            <w:r>
              <w:br/>
            </w:r>
            <w:r>
              <w:rPr>
                <w:rFonts w:ascii="Times New Roman"/>
                <w:b w:val="false"/>
                <w:i w:val="false"/>
                <w:color w:val="000000"/>
                <w:sz w:val="20"/>
              </w:rPr>
              <w:t>№ 235/08 қаулысына</w:t>
            </w:r>
            <w:r>
              <w:br/>
            </w:r>
            <w:r>
              <w:rPr>
                <w:rFonts w:ascii="Times New Roman"/>
                <w:b w:val="false"/>
                <w:i w:val="false"/>
                <w:color w:val="000000"/>
                <w:sz w:val="20"/>
              </w:rPr>
              <w:t>қосымша</w:t>
            </w:r>
          </w:p>
        </w:tc>
      </w:tr>
    </w:tbl>
    <w:bookmarkStart w:name="z7" w:id="5"/>
    <w:p>
      <w:pPr>
        <w:spacing w:after="0"/>
        <w:ind w:left="0"/>
        <w:jc w:val="left"/>
      </w:pPr>
      <w:r>
        <w:rPr>
          <w:rFonts w:ascii="Times New Roman"/>
          <w:b/>
          <w:i w:val="false"/>
          <w:color w:val="000000"/>
        </w:rPr>
        <w:t xml:space="preserve"> Мемлекеттік сатып алуды ұйымдастыру</w:t>
      </w:r>
      <w:r>
        <w:br/>
      </w:r>
      <w:r>
        <w:rPr>
          <w:rFonts w:ascii="Times New Roman"/>
          <w:b/>
          <w:i w:val="false"/>
          <w:color w:val="000000"/>
        </w:rPr>
        <w:t>мен өткізудің Баянауыл ауданы бойынша мемлекеттік</w:t>
      </w:r>
      <w:r>
        <w:br/>
      </w:r>
      <w:r>
        <w:rPr>
          <w:rFonts w:ascii="Times New Roman"/>
          <w:b/>
          <w:i w:val="false"/>
          <w:color w:val="000000"/>
        </w:rPr>
        <w:t>сатып алуды бірыңғай ұйымдастырушы жүзеге асыратын</w:t>
      </w:r>
      <w:r>
        <w:br/>
      </w:r>
      <w:r>
        <w:rPr>
          <w:rFonts w:ascii="Times New Roman"/>
          <w:b/>
          <w:i w:val="false"/>
          <w:color w:val="000000"/>
        </w:rPr>
        <w:t>бюджеттік бағдарламалар және тауарлар, жұмыстар, қызметтер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6"/>
        <w:gridCol w:w="11114"/>
      </w:tblGrid>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жергілікті атқарушы органының бюджеттік инвестициялық жобаларды іске асыруын көздейтін бюджеттік даму бағдарламаларының шеңберінде конкурс (аукцион) тәсілімен тауарларды, жұмыстарды, қызметтерді мемлекеттік сатып алулар</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алуға бөлінген сомасы он мың айлық есептік көрсеткіштен асып кеткен жағдайда тауарларды, жұмыстарды, көрсетілетін қызметтерді конкурс (аукцион) тәсілімен мемлекеттік сатып алулар</w:t>
            </w:r>
          </w:p>
        </w:tc>
      </w:tr>
      <w:tr>
        <w:trPr>
          <w:trHeight w:val="30" w:hRule="atLeast"/>
        </w:trPr>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- 2020" бағдарламасының шеңберінде конкурс (аукцион) тәсілімен тауарларды, жұмыстарды, қызметтерді мемлекеттік сатып алулар</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