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91940" w14:textId="7d919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бойынша мүгедектер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әкімдігінің 2017 жылғы 29 желтоқсандағы № 323 қаулысы. Солтүстік Қазақстан облысының Әділет департаментінде 2018 жылғы 10 қаңтарда № 4494 болып тіркелді. Күші жойылды - Солтүстік Қазақстан облысы Мамлют ауданы әкімдігінің 2021 жылғы 18 наурыздағы № 53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әкімдігінің 18.03.2021 </w:t>
      </w:r>
      <w:r>
        <w:rPr>
          <w:rFonts w:ascii="Times New Roman"/>
          <w:b w:val="false"/>
          <w:i w:val="false"/>
          <w:color w:val="ff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9-бабының </w:t>
      </w:r>
      <w:r>
        <w:rPr>
          <w:rFonts w:ascii="Times New Roman"/>
          <w:b w:val="false"/>
          <w:i w:val="false"/>
          <w:color w:val="000000"/>
          <w:sz w:val="28"/>
        </w:rPr>
        <w:t>6) тармақшасына</w:t>
      </w:r>
      <w:r>
        <w:rPr>
          <w:rFonts w:ascii="Times New Roman"/>
          <w:b w:val="false"/>
          <w:i w:val="false"/>
          <w:color w:val="000000"/>
          <w:sz w:val="28"/>
        </w:rPr>
        <w:t xml:space="preserve">, "Қазақстан Республикасында мүгедектерді әлеуметтік қорғау туралы" 2005 жылғы 13 сәуірдегі Қазақстан Республикасы Заңының 31-бабы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13 маусымдағы № 498 бұйрығымен бекітілген мүгедектер үшін жұмыс орындарын квоталау </w:t>
      </w:r>
      <w:r>
        <w:rPr>
          <w:rFonts w:ascii="Times New Roman"/>
          <w:b w:val="false"/>
          <w:i w:val="false"/>
          <w:color w:val="000000"/>
          <w:sz w:val="28"/>
        </w:rPr>
        <w:t>қағидаларын</w:t>
      </w:r>
      <w:r>
        <w:rPr>
          <w:rFonts w:ascii="Times New Roman"/>
          <w:b w:val="false"/>
          <w:i w:val="false"/>
          <w:color w:val="000000"/>
          <w:sz w:val="28"/>
        </w:rPr>
        <w:t xml:space="preserve">ы сәйкес (Нормативтік құқықтық актілерді мемлекеттік тіркеу тізілімінде № 14010 тіркелген) Солтүстік Қазақстан облысы Мамлют ауданының әкімдігі ҚАУЛЫ ЕТЕДІ: </w:t>
      </w:r>
    </w:p>
    <w:bookmarkEnd w:id="0"/>
    <w:bookmarkStart w:name="z5" w:id="1"/>
    <w:p>
      <w:pPr>
        <w:spacing w:after="0"/>
        <w:ind w:left="0"/>
        <w:jc w:val="both"/>
      </w:pPr>
      <w:r>
        <w:rPr>
          <w:rFonts w:ascii="Times New Roman"/>
          <w:b w:val="false"/>
          <w:i w:val="false"/>
          <w:color w:val="000000"/>
          <w:sz w:val="28"/>
        </w:rPr>
        <w:t xml:space="preserve">
      1. Ауыр жұмыстарды, еңбек жағдайлары зиянды, қауіпті жұмыс орындарын есептемегенде, жұмыс орындары санынан мүгедектер үшін жұмыс орындарына квота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Солтүстік Қазақстан облысы Мамлют ауданы әкімінің әлеуметтік мәселелер жөніндегі орынбасары А.К. Рамазановаға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Мамлют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Бекшенов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әкімдігінің 2017 жылғы 29 желтоқсандағы № 323 қаулысына қосымша</w:t>
            </w:r>
          </w:p>
        </w:tc>
      </w:tr>
    </w:tbl>
    <w:bookmarkStart w:name="z10" w:id="4"/>
    <w:p>
      <w:pPr>
        <w:spacing w:after="0"/>
        <w:ind w:left="0"/>
        <w:jc w:val="left"/>
      </w:pPr>
      <w:r>
        <w:rPr>
          <w:rFonts w:ascii="Times New Roman"/>
          <w:b/>
          <w:i w:val="false"/>
          <w:color w:val="000000"/>
        </w:rPr>
        <w:t xml:space="preserve"> Мүгедектерге жұмыс орнына квотасы </w:t>
      </w:r>
    </w:p>
    <w:bookmarkEnd w:id="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Мамлют ауданы әкімдігінің 29.07.2019 </w:t>
      </w:r>
      <w:r>
        <w:rPr>
          <w:rFonts w:ascii="Times New Roman"/>
          <w:b w:val="false"/>
          <w:i w:val="false"/>
          <w:color w:val="ff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Солтүстік Қазақстан облысы Мамлют ауданы əкімдігінің 27.04.2020 </w:t>
      </w:r>
      <w:r>
        <w:rPr>
          <w:rFonts w:ascii="Times New Roman"/>
          <w:b w:val="false"/>
          <w:i w:val="false"/>
          <w:color w:val="ff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9"/>
        <w:gridCol w:w="1669"/>
        <w:gridCol w:w="1522"/>
        <w:gridCol w:w="2920"/>
      </w:tblGrid>
      <w:tr>
        <w:trPr>
          <w:trHeight w:val="30" w:hRule="atLeast"/>
        </w:trPr>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саны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бойынша жұмыс орындарының саны (адам) *</w:t>
            </w:r>
          </w:p>
        </w:tc>
      </w:tr>
      <w:tr>
        <w:trPr>
          <w:trHeight w:val="30" w:hRule="atLeast"/>
        </w:trPr>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"Кызыласкерское" жауапкершілігі шектеулі серіктестігі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әкімдігінің білім бөлімі" коммуналдық мемлекеттік мекемесінің "Мамлют № 1 мектеп гимназия" коммуналдық мемлекеттік мекемесі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денсаулық сақтау басқармасы Солтүстік Қазақстан облысы әкімдігінің "Мамлют аудандық орталық ауруханасы" шаруашылық жүргізу құқығындағы мемлекеттік коммуналдық кәсіпорны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Мамлют № 2 орта мектебі" коммуналдық мемлекеттік мекемесі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3" w:id="5"/>
    <w:p>
      <w:pPr>
        <w:spacing w:after="0"/>
        <w:ind w:left="0"/>
        <w:jc w:val="both"/>
      </w:pPr>
      <w:r>
        <w:rPr>
          <w:rFonts w:ascii="Times New Roman"/>
          <w:b w:val="false"/>
          <w:i w:val="false"/>
          <w:color w:val="000000"/>
          <w:sz w:val="28"/>
        </w:rPr>
        <w:t xml:space="preserve">
      Ескертпе: </w:t>
      </w:r>
    </w:p>
    <w:bookmarkEnd w:id="5"/>
    <w:bookmarkStart w:name="z14" w:id="6"/>
    <w:p>
      <w:pPr>
        <w:spacing w:after="0"/>
        <w:ind w:left="0"/>
        <w:jc w:val="both"/>
      </w:pPr>
      <w:r>
        <w:rPr>
          <w:rFonts w:ascii="Times New Roman"/>
          <w:b w:val="false"/>
          <w:i w:val="false"/>
          <w:color w:val="000000"/>
          <w:sz w:val="28"/>
        </w:rPr>
        <w:t>
      *-ауыр жұмыстардағы, еңбек жағдайлары зиянды, қауіпті жұмыстардағы жұмыс орындарын есептемегенде, жұмыс орындары санының пайыздық көрсетілімінде мүгедектер жұмыс істейтін жұмыс орындарының санын қоса алғанда, жұмыс беруші жұмысқа орналастыруға міндетті еңбек қызметі үшін медициналық қарсы көрсетілімі жоқ мүгедектерді жұмысқа қабылдауға арналған жұмыс орындарының ең аз саны.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