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e7835" w14:textId="5fe78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қалалық мәслихатының 2014 жылғы 03 ақпандағы № 175 "Алушылардың жекелеген санаттары үшін әлеуметтік көмек көрсету еселігін және әлеуметтік көмек мөлшерін, атаулы күндер мен мереке күндерінің тізбесін белгілеу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Атырау қалалық мәслихатының 2017 жылғы 7 сәуірдегі № 112 шешімі. Атырау облысының Әділет департаментінде 2017 жылғы 27 сәуірде № 3842 болып тіркелді. Күші жойылды - Атырау облысы Атырау қалалық мәслихатының 2022 жылғы 24 мамырдағы № 166 шешімімен</w:t>
      </w:r>
    </w:p>
    <w:p>
      <w:pPr>
        <w:spacing w:after="0"/>
        <w:ind w:left="0"/>
        <w:jc w:val="both"/>
      </w:pPr>
      <w:r>
        <w:rPr>
          <w:rFonts w:ascii="Times New Roman"/>
          <w:b w:val="false"/>
          <w:i w:val="false"/>
          <w:color w:val="ff0000"/>
          <w:sz w:val="28"/>
        </w:rPr>
        <w:t xml:space="preserve">
      Ескерту. Күші жойылды - Атырау облысы Атырау қалалық мәслихатының 24.05.2022 № </w:t>
      </w:r>
      <w:r>
        <w:rPr>
          <w:rFonts w:ascii="Times New Roman"/>
          <w:b w:val="false"/>
          <w:i w:val="false"/>
          <w:color w:val="ff0000"/>
          <w:sz w:val="28"/>
        </w:rPr>
        <w:t>166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қаулысына</w:t>
      </w:r>
      <w:r>
        <w:rPr>
          <w:rFonts w:ascii="Times New Roman"/>
          <w:b w:val="false"/>
          <w:i w:val="false"/>
          <w:color w:val="000000"/>
          <w:sz w:val="28"/>
        </w:rPr>
        <w:t xml:space="preserve"> сәйкес, қалалық әкімдіктің 2017 жылғы 9 наурыздағы № 499 қаулысын қарап, Атырау қалалық мәслихаты </w:t>
      </w:r>
      <w:r>
        <w:rPr>
          <w:rFonts w:ascii="Times New Roman"/>
          <w:b/>
          <w:i w:val="false"/>
          <w:color w:val="000000"/>
          <w:sz w:val="28"/>
        </w:rPr>
        <w:t>ШЕШІМ ҚАБЫЛДАДЫ:</w:t>
      </w:r>
    </w:p>
    <w:bookmarkEnd w:id="0"/>
    <w:bookmarkStart w:name="z5" w:id="1"/>
    <w:p>
      <w:pPr>
        <w:spacing w:after="0"/>
        <w:ind w:left="0"/>
        <w:jc w:val="both"/>
      </w:pPr>
      <w:r>
        <w:rPr>
          <w:rFonts w:ascii="Times New Roman"/>
          <w:b w:val="false"/>
          <w:i w:val="false"/>
          <w:color w:val="000000"/>
          <w:sz w:val="28"/>
        </w:rPr>
        <w:t xml:space="preserve">
      1. Атырау қалалық мәслихатының 2014 жылғы 03 ақпандағы № 175 "Алушылардың жекелеген санаттары үшін әлеуметтік көмек көрсету еселігін және әлеуметтік көмек мөлшерін, атаулы күндер мен мереке күндерінің тізбесін белгілеу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2856 тіркелген, 2014 жылы 10 сәуір күні "Атырау" газетінде жарияланған)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-қосымшалары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қосымшаларына сәйкес жаңа редакцияда мазмұндалсын.</w:t>
      </w:r>
    </w:p>
    <w:bookmarkEnd w:id="2"/>
    <w:bookmarkStart w:name="z7" w:id="3"/>
    <w:p>
      <w:pPr>
        <w:spacing w:after="0"/>
        <w:ind w:left="0"/>
        <w:jc w:val="both"/>
      </w:pPr>
      <w:r>
        <w:rPr>
          <w:rFonts w:ascii="Times New Roman"/>
          <w:b w:val="false"/>
          <w:i w:val="false"/>
          <w:color w:val="000000"/>
          <w:sz w:val="28"/>
        </w:rPr>
        <w:t>
      2. Осы шешімнің орындалуын бақылау тұрғындарды әлеуметтік мәселелері, гендерлік және жастар саясаты, заңдылықты сақтау және депутаттық этикасы мәселелері жөніндегі тұрақты комиссиясына жүктелсін (М. Әмірғалиев).</w:t>
      </w:r>
    </w:p>
    <w:bookmarkEnd w:id="3"/>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ХІ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Шомиров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Қалалық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Әзмұханов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қалалық мәслихатының</w:t>
            </w:r>
            <w:r>
              <w:rPr>
                <w:rFonts w:ascii="Times New Roman"/>
                <w:b w:val="false"/>
                <w:i w:val="false"/>
                <w:color w:val="000000"/>
                <w:sz w:val="20"/>
              </w:rPr>
              <w:t xml:space="preserve"> 2017 жылдың 7 сәуірдегі </w:t>
            </w:r>
            <w:r>
              <w:rPr>
                <w:rFonts w:ascii="Times New Roman"/>
                <w:b w:val="false"/>
                <w:i w:val="false"/>
                <w:color w:val="000000"/>
                <w:sz w:val="20"/>
              </w:rPr>
              <w:t>№ 112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қалалық мәслихатының</w:t>
            </w:r>
            <w:r>
              <w:rPr>
                <w:rFonts w:ascii="Times New Roman"/>
                <w:b w:val="false"/>
                <w:i w:val="false"/>
                <w:color w:val="000000"/>
                <w:sz w:val="20"/>
              </w:rPr>
              <w:t xml:space="preserve"> 2014 жылдың 3 ақпандағы</w:t>
            </w:r>
            <w:r>
              <w:rPr>
                <w:rFonts w:ascii="Times New Roman"/>
                <w:b w:val="false"/>
                <w:i w:val="false"/>
                <w:color w:val="000000"/>
                <w:sz w:val="20"/>
              </w:rPr>
              <w:t xml:space="preserve"> № 175 шешіміне 1 қосымша</w:t>
            </w:r>
          </w:p>
        </w:tc>
      </w:tr>
    </w:tbl>
    <w:bookmarkStart w:name="z16" w:id="4"/>
    <w:p>
      <w:pPr>
        <w:spacing w:after="0"/>
        <w:ind w:left="0"/>
        <w:jc w:val="left"/>
      </w:pPr>
      <w:r>
        <w:rPr>
          <w:rFonts w:ascii="Times New Roman"/>
          <w:b/>
          <w:i w:val="false"/>
          <w:color w:val="000000"/>
        </w:rPr>
        <w:t xml:space="preserve"> Әлеуметтік көмек көрсету үшін атаулы күндер мен мереке күндерінің тізбесі, сондай-ақ әлеуметтік көмек көрсетудің еселігі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5"/>
          <w:p>
            <w:pPr>
              <w:spacing w:after="20"/>
              <w:ind w:left="20"/>
              <w:jc w:val="both"/>
            </w:pPr>
            <w:r>
              <w:rPr>
                <w:rFonts w:ascii="Times New Roman"/>
                <w:b w:val="false"/>
                <w:i w:val="false"/>
                <w:color w:val="000000"/>
                <w:sz w:val="20"/>
              </w:rPr>
              <w:t>
№</w:t>
            </w:r>
          </w:p>
          <w:bookmarkEnd w:id="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күндер мен мереке күндері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6"/>
          <w:p>
            <w:pPr>
              <w:spacing w:after="20"/>
              <w:ind w:left="20"/>
              <w:jc w:val="both"/>
            </w:pPr>
            <w:r>
              <w:rPr>
                <w:rFonts w:ascii="Times New Roman"/>
                <w:b w:val="false"/>
                <w:i w:val="false"/>
                <w:color w:val="000000"/>
                <w:sz w:val="20"/>
              </w:rPr>
              <w:t>
1</w:t>
            </w:r>
          </w:p>
          <w:bookmarkEnd w:id="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 қорғаушы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7"/>
          <w:p>
            <w:pPr>
              <w:spacing w:after="20"/>
              <w:ind w:left="20"/>
              <w:jc w:val="both"/>
            </w:pPr>
            <w:r>
              <w:rPr>
                <w:rFonts w:ascii="Times New Roman"/>
                <w:b w:val="false"/>
                <w:i w:val="false"/>
                <w:color w:val="000000"/>
                <w:sz w:val="20"/>
              </w:rPr>
              <w:t>
2</w:t>
            </w:r>
          </w:p>
          <w:bookmarkEnd w:id="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электростанциясындағы (бұдан әрі – Чернобыль АЭС) апаттың зардабын жою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8"/>
          <w:p>
            <w:pPr>
              <w:spacing w:after="20"/>
              <w:ind w:left="20"/>
              <w:jc w:val="both"/>
            </w:pPr>
            <w:r>
              <w:rPr>
                <w:rFonts w:ascii="Times New Roman"/>
                <w:b w:val="false"/>
                <w:i w:val="false"/>
                <w:color w:val="000000"/>
                <w:sz w:val="20"/>
              </w:rPr>
              <w:t>
3</w:t>
            </w:r>
          </w:p>
          <w:bookmarkEnd w:id="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9"/>
          <w:p>
            <w:pPr>
              <w:spacing w:after="20"/>
              <w:ind w:left="20"/>
              <w:jc w:val="both"/>
            </w:pPr>
            <w:r>
              <w:rPr>
                <w:rFonts w:ascii="Times New Roman"/>
                <w:b w:val="false"/>
                <w:i w:val="false"/>
                <w:color w:val="000000"/>
                <w:sz w:val="20"/>
              </w:rPr>
              <w:t>
4</w:t>
            </w:r>
          </w:p>
          <w:bookmarkEnd w:id="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қорғау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0"/>
          <w:p>
            <w:pPr>
              <w:spacing w:after="20"/>
              <w:ind w:left="20"/>
              <w:jc w:val="both"/>
            </w:pPr>
            <w:r>
              <w:rPr>
                <w:rFonts w:ascii="Times New Roman"/>
                <w:b w:val="false"/>
                <w:i w:val="false"/>
                <w:color w:val="000000"/>
                <w:sz w:val="20"/>
              </w:rPr>
              <w:t>
5</w:t>
            </w:r>
          </w:p>
          <w:bookmarkEnd w:id="1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r>
    </w:tbl>
    <w:bookmarkStart w:name="z23" w:id="11"/>
    <w:p>
      <w:pPr>
        <w:spacing w:after="0"/>
        <w:ind w:left="0"/>
        <w:jc w:val="both"/>
      </w:pPr>
      <w:r>
        <w:rPr>
          <w:rFonts w:ascii="Times New Roman"/>
          <w:b w:val="false"/>
          <w:i w:val="false"/>
          <w:color w:val="000000"/>
          <w:sz w:val="28"/>
        </w:rPr>
        <w:t>
      Аббревиатураны таратып жазу:</w:t>
      </w:r>
    </w:p>
    <w:bookmarkEnd w:id="11"/>
    <w:bookmarkStart w:name="z24" w:id="12"/>
    <w:p>
      <w:pPr>
        <w:spacing w:after="0"/>
        <w:ind w:left="0"/>
        <w:jc w:val="both"/>
      </w:pPr>
      <w:r>
        <w:rPr>
          <w:rFonts w:ascii="Times New Roman"/>
          <w:b w:val="false"/>
          <w:i w:val="false"/>
          <w:color w:val="000000"/>
          <w:sz w:val="28"/>
        </w:rPr>
        <w:t>
      АЭС – атом электр станциясы</w:t>
      </w:r>
    </w:p>
    <w:bookmarkEnd w:id="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қалалық мәслихатының</w:t>
            </w:r>
            <w:r>
              <w:rPr>
                <w:rFonts w:ascii="Times New Roman"/>
                <w:b w:val="false"/>
                <w:i w:val="false"/>
                <w:color w:val="000000"/>
                <w:sz w:val="20"/>
              </w:rPr>
              <w:t xml:space="preserve"> 2017 жылдың 7 сәуірдегі </w:t>
            </w:r>
            <w:r>
              <w:rPr>
                <w:rFonts w:ascii="Times New Roman"/>
                <w:b w:val="false"/>
                <w:i w:val="false"/>
                <w:color w:val="000000"/>
                <w:sz w:val="20"/>
              </w:rPr>
              <w:t>№ 112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қалалық мәслихатының</w:t>
            </w:r>
            <w:r>
              <w:rPr>
                <w:rFonts w:ascii="Times New Roman"/>
                <w:b w:val="false"/>
                <w:i w:val="false"/>
                <w:color w:val="000000"/>
                <w:sz w:val="20"/>
              </w:rPr>
              <w:t xml:space="preserve"> 2014 жылдың 3 ақпандағы</w:t>
            </w:r>
            <w:r>
              <w:rPr>
                <w:rFonts w:ascii="Times New Roman"/>
                <w:b w:val="false"/>
                <w:i w:val="false"/>
                <w:color w:val="000000"/>
                <w:sz w:val="20"/>
              </w:rPr>
              <w:t xml:space="preserve"> № 175 шешіміне 2 қосымша</w:t>
            </w:r>
          </w:p>
        </w:tc>
      </w:tr>
    </w:tbl>
    <w:bookmarkStart w:name="z31" w:id="13"/>
    <w:p>
      <w:pPr>
        <w:spacing w:after="0"/>
        <w:ind w:left="0"/>
        <w:jc w:val="left"/>
      </w:pPr>
      <w:r>
        <w:rPr>
          <w:rFonts w:ascii="Times New Roman"/>
          <w:b/>
          <w:i w:val="false"/>
          <w:color w:val="000000"/>
        </w:rPr>
        <w:t xml:space="preserve"> Алушылардың жекелеген санаттары үшін атаулы күндер мен мереке күндеріне әлеуметтік көмектің мөлшері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4"/>
          <w:p>
            <w:pPr>
              <w:spacing w:after="20"/>
              <w:ind w:left="20"/>
              <w:jc w:val="both"/>
            </w:pPr>
            <w:r>
              <w:rPr>
                <w:rFonts w:ascii="Times New Roman"/>
                <w:b w:val="false"/>
                <w:i w:val="false"/>
                <w:color w:val="000000"/>
                <w:sz w:val="20"/>
              </w:rPr>
              <w:t>
№</w:t>
            </w:r>
          </w:p>
          <w:bookmarkEnd w:id="1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алушылардың санаттары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күндер мен мереке күндері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көмектің мөлшері,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15"/>
          <w:p>
            <w:pPr>
              <w:spacing w:after="20"/>
              <w:ind w:left="20"/>
              <w:jc w:val="both"/>
            </w:pPr>
            <w:r>
              <w:rPr>
                <w:rFonts w:ascii="Times New Roman"/>
                <w:b w:val="false"/>
                <w:i w:val="false"/>
                <w:color w:val="000000"/>
                <w:sz w:val="20"/>
              </w:rPr>
              <w:t>
1</w:t>
            </w:r>
          </w:p>
          <w:bookmarkEnd w:id="1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Ұлы Отан соғысының қатысушылары мен мүгедектері;</w:t>
            </w:r>
          </w:p>
          <w:p>
            <w:pPr>
              <w:spacing w:after="20"/>
              <w:ind w:left="20"/>
              <w:jc w:val="both"/>
            </w:pPr>
            <w:r>
              <w:rPr>
                <w:rFonts w:ascii="Times New Roman"/>
                <w:b w:val="false"/>
                <w:i w:val="false"/>
                <w:color w:val="000000"/>
                <w:sz w:val="20"/>
              </w:rPr>
              <w:t>
2)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есептелдi қалаларда Ұлы Отан соғысы кезiнде қызмет атқарған әскери қызметшiлер, сондай-ақ бұрынғы КСР Одағы iшкi iстер және мемлекеттiк қауiпсiздiк органдарының басшы және қатардағы құрамының адамдары;</w:t>
            </w:r>
          </w:p>
          <w:p>
            <w:pPr>
              <w:spacing w:after="20"/>
              <w:ind w:left="20"/>
              <w:jc w:val="both"/>
            </w:pPr>
            <w:r>
              <w:rPr>
                <w:rFonts w:ascii="Times New Roman"/>
                <w:b w:val="false"/>
                <w:i w:val="false"/>
                <w:color w:val="000000"/>
                <w:sz w:val="20"/>
              </w:rPr>
              <w:t>
3) Ұлы Отан соғысы кезiнде майдандағы армия құрамына кiрген әскери бөлiмдерде, штабтарда, мекемелерде штаттық қызмет атқарған Совет Армиясының, Әскери-Теңiз Флотының, бұрынғы КСР Одағының iшкi iстер және мемлекеттiк қауiпсiздiк әскерлерi мен органдарының ерiктi жалдама құрамаларының адамдары, яки сол кездерде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есептеледi қалаларда болған адамдар;</w:t>
            </w:r>
          </w:p>
          <w:p>
            <w:pPr>
              <w:spacing w:after="20"/>
              <w:ind w:left="20"/>
              <w:jc w:val="both"/>
            </w:pPr>
            <w:r>
              <w:rPr>
                <w:rFonts w:ascii="Times New Roman"/>
                <w:b w:val="false"/>
                <w:i w:val="false"/>
                <w:color w:val="000000"/>
                <w:sz w:val="20"/>
              </w:rPr>
              <w:t>
4) қоршаудағы кезеңiнде Ленинград қаласының кәсiпорындарында, мекемелерi мен ұйымдарында жұмыс iстеген және "Ленинградты қорғағаны үшiн" медалiмен әрi "Қоршаудағы Ленинград тұрғыны" белгiсiмен наградталған азаматтар;</w:t>
            </w:r>
          </w:p>
          <w:p>
            <w:pPr>
              <w:spacing w:after="20"/>
              <w:ind w:left="20"/>
              <w:jc w:val="both"/>
            </w:pPr>
            <w:r>
              <w:rPr>
                <w:rFonts w:ascii="Times New Roman"/>
                <w:b w:val="false"/>
                <w:i w:val="false"/>
                <w:color w:val="000000"/>
                <w:sz w:val="20"/>
              </w:rPr>
              <w:t>
5) екiншi дүниежүзiлiк соғыс кезiнде фашистер мен олардың одақтастары құрған концлагерлердiң,</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геттолардың және басқа да ерiксiз ұстау орындарының жасы кәмелетке толмаған бұрынғы тұтқындары;</w:t>
            </w:r>
          </w:p>
          <w:p>
            <w:pPr>
              <w:spacing w:after="20"/>
              <w:ind w:left="20"/>
              <w:jc w:val="both"/>
            </w:pPr>
            <w:r>
              <w:rPr>
                <w:rFonts w:ascii="Times New Roman"/>
                <w:b w:val="false"/>
                <w:i w:val="false"/>
                <w:color w:val="000000"/>
                <w:sz w:val="20"/>
              </w:rPr>
              <w:t>
6) бұрынғы КСР Одағын қорғау кезiнде, әскери қызметтiң басқа да мiндеттерiн (қызмет мiндеттерiн) атқару кезiнде жаралану, контузия алу немесе зақымдану нәтижесiнде қаза тапқан (хабар-ошарсыз кеткен) немесе майданда болуына байланысты ауруға шалдығу салдарынан қайтыс болған әскери қызметшiлердiң, партизандардың, астыртын күрес жүргiзгендердiң, Қазақстан Республикасының 1995 жылғы 28 сәуірдегі №2247 "Ұлы Отан соғысының қатысушылары мен мүгедектеріне және соларға теңестірілген адамдарға берілетін жеңілдіктер мен оларды әлеуметтік қорғау туралы" Заңының 5, 6, 7 және 8-баптарында көрсетілген адамдардың отбасы;</w:t>
            </w:r>
          </w:p>
          <w:p>
            <w:pPr>
              <w:spacing w:after="20"/>
              <w:ind w:left="20"/>
              <w:jc w:val="both"/>
            </w:pPr>
            <w:r>
              <w:rPr>
                <w:rFonts w:ascii="Times New Roman"/>
                <w:b w:val="false"/>
                <w:i w:val="false"/>
                <w:color w:val="000000"/>
                <w:sz w:val="20"/>
              </w:rPr>
              <w:t>
7) Ұлы Отан соғысы жылдарында тылдағы қажырлы еңбегi және мiнсiз әскери қызметi үшiн бұрынғы КСР Одағының ордендерiмен және медальдерiмен наградталған адамдар.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16"/>
          <w:p>
            <w:pPr>
              <w:spacing w:after="20"/>
              <w:ind w:left="20"/>
              <w:jc w:val="both"/>
            </w:pPr>
            <w:r>
              <w:rPr>
                <w:rFonts w:ascii="Times New Roman"/>
                <w:b w:val="false"/>
                <w:i w:val="false"/>
                <w:color w:val="000000"/>
                <w:sz w:val="20"/>
              </w:rPr>
              <w:t>
2</w:t>
            </w:r>
          </w:p>
          <w:bookmarkEnd w:id="1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бұрынғы КСР Одағы үкiмет органдарының шешiмдерiне сәйкес басқа мемлекеттiң аумақтарындағы ұрыс қимылдарына қатысқан - Совет Армиясының, Әскери-Теңiз флотының, Мемлекеттiк қауiпсiздiк комитетiнiң әскери қызметшiлерi, бұрынғы КСР Одағы Iшкi iстер министрлiгiнiң қатардағы және басқарушы құрамының адамдары (әскери мамандар мен кеңесшiлердi қоса есептегенде); жаттығу жиындарына шақырылып, ұрыс қимылдары жүрiп жатқан кезде Ауғанстанға жiберiлген әскери мiндеттiлер; ұрыс қимылдары жүрiп жатқан осы елге жүк жеткiзу үшiн Ауғанстанға жiберiлген автомобиль батальондарының әскери қызметшiлерi; бұрынғы КСР Одағының аумағынан Ауғанстанға жауынгерлiк тапсырмаларды орындау үшiн ұшулар жасаған ұшу құрамының әскери қызметшiлерi; Ауғанстандағы кеңес әскери құрамына қызмет көрсеткен жараланған, контузия алған немесе зақымданған, яки ұрыс қимылдарын қамтамасыз етуге қатысқаны үшiн бұрынғы КСР Одағының ордендерiмен және медальдерiмен наградталған жұмысшылар мен қызметшiлер;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 қорғаушы</w:t>
            </w:r>
          </w:p>
          <w:p>
            <w:pPr>
              <w:spacing w:after="20"/>
              <w:ind w:left="20"/>
              <w:jc w:val="both"/>
            </w:pPr>
            <w:r>
              <w:rPr>
                <w:rFonts w:ascii="Times New Roman"/>
                <w:b w:val="false"/>
                <w:i w:val="false"/>
                <w:color w:val="000000"/>
                <w:sz w:val="20"/>
              </w:rPr>
              <w:t>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бұрынғы КСР Одағын қорғау кезiнде, әскери қызметтiң өзге де мiндеттерiн басқа уақытта орындау кезiнде жаралануы, контузия алуы, зақымдануы салдарынан немесе майданда болуына байланысты, сондай-ақ Ауғанстанда немесе ұрыс қимылдары жүргiзiлген басқа мемлекеттерде әскери мiндетiн өтеу кезiнде ауруға шалдығуы салдарынан мүгедек болған әскери қызметшiлер;</w:t>
            </w:r>
          </w:p>
          <w:p>
            <w:pPr>
              <w:spacing w:after="20"/>
              <w:ind w:left="20"/>
              <w:jc w:val="both"/>
            </w:pPr>
            <w:r>
              <w:rPr>
                <w:rFonts w:ascii="Times New Roman"/>
                <w:b w:val="false"/>
                <w:i w:val="false"/>
                <w:color w:val="000000"/>
                <w:sz w:val="20"/>
              </w:rPr>
              <w:t>
3) Ауғанстандағы немесе ұрыс қимылдары жүргiзiлген басқа мемлекеттердегi ұрыс қимылдары кезеңiнде жараланудың, контузия алудың, зақымданудың немесе ауруға шалдығудың салдарынан қаза тапқан (хабар-ошарсыз кеткен) немесе қайтыс болған әскери қызметшiлердiң отбасы.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17"/>
          <w:p>
            <w:pPr>
              <w:spacing w:after="20"/>
              <w:ind w:left="20"/>
              <w:jc w:val="both"/>
            </w:pPr>
            <w:r>
              <w:rPr>
                <w:rFonts w:ascii="Times New Roman"/>
                <w:b w:val="false"/>
                <w:i w:val="false"/>
                <w:color w:val="000000"/>
                <w:sz w:val="20"/>
              </w:rPr>
              <w:t>
3</w:t>
            </w:r>
          </w:p>
          <w:bookmarkEnd w:id="17"/>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1986-1987 жылдары Чернобыль АЭС-iндегi апаттың, сондай-ақ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адамдар;</w:t>
            </w:r>
          </w:p>
          <w:p>
            <w:pPr>
              <w:spacing w:after="20"/>
              <w:ind w:left="20"/>
              <w:jc w:val="both"/>
            </w:pPr>
            <w:r>
              <w:rPr>
                <w:rFonts w:ascii="Times New Roman"/>
                <w:b w:val="false"/>
                <w:i w:val="false"/>
                <w:color w:val="000000"/>
                <w:sz w:val="20"/>
              </w:rPr>
              <w:t>
2) 1988-1989 жылдардағы Чернобыль АЭС-iндегi апаттың зардаптарын жоюға қатысқан, оқшаулау аймағынан Қазақстан Республикасына қоныс аудартқан (өз еркiмен көшкен) адамдар қоныс аудартқан күнi анасының құрсағындағы балаларды қоса алғанда;</w:t>
            </w:r>
          </w:p>
          <w:p>
            <w:pPr>
              <w:spacing w:after="20"/>
              <w:ind w:left="20"/>
              <w:jc w:val="both"/>
            </w:pPr>
            <w:r>
              <w:rPr>
                <w:rFonts w:ascii="Times New Roman"/>
                <w:b w:val="false"/>
                <w:i w:val="false"/>
                <w:color w:val="000000"/>
                <w:sz w:val="20"/>
              </w:rPr>
              <w:t>
3) Чернобыль АЭС-iндегi апаттың, азаматтық немесе әскери мақсаттағы объектiлердегi басқа да радиациялық апаттар мен авариялардың, ядролық қаруды сынаудың салдарынан мүгедек болған адамдар, сондай-ақ ата-анасының бiрiнiң радиациялық сәуле алуы себебiнен генетикалық жағынан мүгедек болып қалған олардың балалары.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АЭС–дағы апатты жою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18"/>
          <w:p>
            <w:pPr>
              <w:spacing w:after="20"/>
              <w:ind w:left="20"/>
              <w:jc w:val="both"/>
            </w:pPr>
            <w:r>
              <w:rPr>
                <w:rFonts w:ascii="Times New Roman"/>
                <w:b w:val="false"/>
                <w:i w:val="false"/>
                <w:color w:val="000000"/>
                <w:sz w:val="20"/>
              </w:rPr>
              <w:t>
4</w:t>
            </w:r>
          </w:p>
          <w:bookmarkEnd w:id="18"/>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екінші, үшінші топтағы мүгедектер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19"/>
          <w:p>
            <w:pPr>
              <w:spacing w:after="20"/>
              <w:ind w:left="20"/>
              <w:jc w:val="both"/>
            </w:pPr>
            <w:r>
              <w:rPr>
                <w:rFonts w:ascii="Times New Roman"/>
                <w:b w:val="false"/>
                <w:i w:val="false"/>
                <w:color w:val="000000"/>
                <w:sz w:val="20"/>
              </w:rPr>
              <w:t>
5</w:t>
            </w:r>
          </w:p>
          <w:bookmarkEnd w:id="19"/>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Мүгедектік тобы белгіленген тұлғаларды қоспағанда, бала мүгедегі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қорғау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bl>
    <w:bookmarkStart w:name="z40" w:id="20"/>
    <w:p>
      <w:pPr>
        <w:spacing w:after="0"/>
        <w:ind w:left="0"/>
        <w:jc w:val="both"/>
      </w:pPr>
      <w:r>
        <w:rPr>
          <w:rFonts w:ascii="Times New Roman"/>
          <w:b w:val="false"/>
          <w:i w:val="false"/>
          <w:color w:val="000000"/>
          <w:sz w:val="28"/>
        </w:rPr>
        <w:t>
      Аббревиатураны таратып жазу:</w:t>
      </w:r>
    </w:p>
    <w:bookmarkEnd w:id="20"/>
    <w:bookmarkStart w:name="z41" w:id="21"/>
    <w:p>
      <w:pPr>
        <w:spacing w:after="0"/>
        <w:ind w:left="0"/>
        <w:jc w:val="both"/>
      </w:pPr>
      <w:r>
        <w:rPr>
          <w:rFonts w:ascii="Times New Roman"/>
          <w:b w:val="false"/>
          <w:i w:val="false"/>
          <w:color w:val="000000"/>
          <w:sz w:val="28"/>
        </w:rPr>
        <w:t>
      АЭС - атом электр станциясы;</w:t>
      </w:r>
    </w:p>
    <w:bookmarkEnd w:id="21"/>
    <w:bookmarkStart w:name="z42" w:id="22"/>
    <w:p>
      <w:pPr>
        <w:spacing w:after="0"/>
        <w:ind w:left="0"/>
        <w:jc w:val="both"/>
      </w:pPr>
      <w:r>
        <w:rPr>
          <w:rFonts w:ascii="Times New Roman"/>
          <w:b w:val="false"/>
          <w:i w:val="false"/>
          <w:color w:val="000000"/>
          <w:sz w:val="28"/>
        </w:rPr>
        <w:t>
      КСР - Кеңестік Социалистік Республикалар.</w:t>
      </w:r>
    </w:p>
    <w:bookmarkEnd w:id="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