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b5d1" w14:textId="003b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белгілерін мемлекеттiк тіркеу тiзiлiмiнде айрықша құқықтарды беру, тауар белгісін пайдалануға құқық беру туралы қағидаларын бекiту туралы</w:t>
      </w:r>
    </w:p>
    <w:p>
      <w:pPr>
        <w:spacing w:after="0"/>
        <w:ind w:left="0"/>
        <w:jc w:val="both"/>
      </w:pPr>
      <w:r>
        <w:rPr>
          <w:rFonts w:ascii="Times New Roman"/>
          <w:b w:val="false"/>
          <w:i w:val="false"/>
          <w:color w:val="000000"/>
          <w:sz w:val="28"/>
        </w:rPr>
        <w:t>Қазақстан Республикасы Әділет министрінің 2018 жылғы 29 тамыздағы № 1345 бұйрығы. Қазақстан Республикасының Әділет министрлігінде 2018 жылғы 4 қыркүйекте № 17331 болып тіркелді.</w:t>
      </w:r>
    </w:p>
    <w:p>
      <w:pPr>
        <w:spacing w:after="0"/>
        <w:ind w:left="0"/>
        <w:jc w:val="both"/>
      </w:pPr>
      <w:bookmarkStart w:name="z1" w:id="0"/>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Тауар белгілерін мемлекеттiк тіркеу тiзiлiмiнде айрықша құқықтарды беру, тауар белгісін пайдалануға құқық беру туралы </w:t>
      </w:r>
      <w:r>
        <w:rPr>
          <w:rFonts w:ascii="Times New Roman"/>
          <w:b w:val="false"/>
          <w:i w:val="false"/>
          <w:color w:val="000000"/>
          <w:sz w:val="28"/>
        </w:rPr>
        <w:t>қағидаттары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 қазақша және орысша тілдерінде ресми жариялануы үшін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оны ресми жариялағаннан кейін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Тауар белгілерін мемлекеттiк тіркеу тiзiлiмiнде айрықша құқықтарды беру, тауар белгісін пайдалануға құқық беру туралы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Әділет министрінің 21.04.2020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1"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1. Осы Тауар белгілерін мемлекеттiк тіркеу тiзiлiмiнде айрықша құқықтарды беру, тауар белгісін пайдалануға құқық беру туралы қағидалары (бұдан әрі – Қағидалар) "</w:t>
      </w:r>
      <w:r>
        <w:rPr>
          <w:rFonts w:ascii="Times New Roman"/>
          <w:b w:val="false"/>
          <w:i w:val="false"/>
          <w:color w:val="000000"/>
          <w:sz w:val="28"/>
        </w:rPr>
        <w:t>Тауар белгілері, қызмет көрсету белгілері, географиялық нұсқамалар және тауарлар шығарылған жерлердің атаулары туралы</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Қазақстан Республикасының Заңдарына (бұдан әрі – Мемқызметтер туралы заң) сәйкес әзірленген және тауар белгілерінің мемлекеттiк тіркеу тiзiлiмiнде айрықша құқықтарды беру, тауар белгісін пайдалануға құқық беру тәртібін белгілейді, сондай-ақ мемлекеттік қызметтер көрсету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5" w:id="12"/>
    <w:p>
      <w:pPr>
        <w:spacing w:after="0"/>
        <w:ind w:left="0"/>
        <w:jc w:val="both"/>
      </w:pPr>
      <w:r>
        <w:rPr>
          <w:rFonts w:ascii="Times New Roman"/>
          <w:b w:val="false"/>
          <w:i w:val="false"/>
          <w:color w:val="000000"/>
          <w:sz w:val="28"/>
        </w:rPr>
        <w:t>
      1) айрықша құқық - тауар белгісін немесе тауар шығарылған жердің атауын өз қалауы бойынша кез келген тәсiлмен пайдалануға оның иесінің мүліктік құқығы;</w:t>
      </w:r>
    </w:p>
    <w:bookmarkEnd w:id="12"/>
    <w:bookmarkStart w:name="z16" w:id="13"/>
    <w:p>
      <w:pPr>
        <w:spacing w:after="0"/>
        <w:ind w:left="0"/>
        <w:jc w:val="both"/>
      </w:pPr>
      <w:r>
        <w:rPr>
          <w:rFonts w:ascii="Times New Roman"/>
          <w:b w:val="false"/>
          <w:i w:val="false"/>
          <w:color w:val="000000"/>
          <w:sz w:val="28"/>
        </w:rPr>
        <w:t>
      2) бюллетень - тауар таңбалары қорғау мәселелері жөніндегі ресми мерзімдік басылым;</w:t>
      </w:r>
    </w:p>
    <w:bookmarkEnd w:id="13"/>
    <w:bookmarkStart w:name="z17" w:id="14"/>
    <w:p>
      <w:pPr>
        <w:spacing w:after="0"/>
        <w:ind w:left="0"/>
        <w:jc w:val="both"/>
      </w:pPr>
      <w:r>
        <w:rPr>
          <w:rFonts w:ascii="Times New Roman"/>
          <w:b w:val="false"/>
          <w:i w:val="false"/>
          <w:color w:val="000000"/>
          <w:sz w:val="28"/>
        </w:rPr>
        <w:t>
      3) патенттiк сенiм білдірілген өкiлдер - Қазақстан Республикасының заңнамасына сәйкес уәкiлеттi орган мен сараптама жасау ұйымы алдында жеке және заңды тұлғалардың өкiлi болу құқығы берiлген Қазақстан Республикасының азаматтары;</w:t>
      </w:r>
    </w:p>
    <w:bookmarkEnd w:id="14"/>
    <w:bookmarkStart w:name="z18"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Сингапур шарты</w:t>
      </w:r>
      <w:r>
        <w:rPr>
          <w:rFonts w:ascii="Times New Roman"/>
          <w:b w:val="false"/>
          <w:i w:val="false"/>
          <w:color w:val="000000"/>
          <w:sz w:val="28"/>
        </w:rPr>
        <w:t xml:space="preserve"> - 2006 жылғы 27 наурыздағы Тауар таңбалары жөніндегі заңдар туралы Сингапур шарты;</w:t>
      </w:r>
    </w:p>
    <w:bookmarkEnd w:id="15"/>
    <w:bookmarkStart w:name="z19" w:id="16"/>
    <w:p>
      <w:pPr>
        <w:spacing w:after="0"/>
        <w:ind w:left="0"/>
        <w:jc w:val="both"/>
      </w:pPr>
      <w:r>
        <w:rPr>
          <w:rFonts w:ascii="Times New Roman"/>
          <w:b w:val="false"/>
          <w:i w:val="false"/>
          <w:color w:val="000000"/>
          <w:sz w:val="28"/>
        </w:rPr>
        <w:t>
      5) тауар белгісінің иесі - тауар белгісіне айрықша құқыққа ие жеке немесе заңды тұлға;</w:t>
      </w:r>
    </w:p>
    <w:bookmarkEnd w:id="16"/>
    <w:bookmarkStart w:name="z20" w:id="17"/>
    <w:p>
      <w:pPr>
        <w:spacing w:after="0"/>
        <w:ind w:left="0"/>
        <w:jc w:val="both"/>
      </w:pPr>
      <w:r>
        <w:rPr>
          <w:rFonts w:ascii="Times New Roman"/>
          <w:b w:val="false"/>
          <w:i w:val="false"/>
          <w:color w:val="000000"/>
          <w:sz w:val="28"/>
        </w:rPr>
        <w:t>
      6) тауар таңбасы, қызмет көрсету таңбасы (бұдан әрi - тауар таңбасы) - Заңға сәйкес тiркелген немесе Қазақстан Республикасы қатысатын халықаралық шарттарға орай тiркеусiз қорғалатын, бiр заңды немесе жеке тұлғаның тауарларын (көрсететін қызметтерiн) басқа заңды немесе жеке тұлғаның бiртектес тауарларынан (көрсететін қызметтерiнен) ажырату үшiн қызмет ететiн белгi;</w:t>
      </w:r>
    </w:p>
    <w:bookmarkEnd w:id="17"/>
    <w:bookmarkStart w:name="z21" w:id="18"/>
    <w:p>
      <w:pPr>
        <w:spacing w:after="0"/>
        <w:ind w:left="0"/>
        <w:jc w:val="both"/>
      </w:pPr>
      <w:r>
        <w:rPr>
          <w:rFonts w:ascii="Times New Roman"/>
          <w:b w:val="false"/>
          <w:i w:val="false"/>
          <w:color w:val="000000"/>
          <w:sz w:val="28"/>
        </w:rPr>
        <w:t>
      7) "электрондық үкіметтің" веб-порталы www.egov.kz, www.elicense.kz (бұдан әрі - портал)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bookmarkEnd w:id="18"/>
    <w:bookmarkStart w:name="z22" w:id="19"/>
    <w:p>
      <w:pPr>
        <w:spacing w:after="0"/>
        <w:ind w:left="0"/>
        <w:jc w:val="both"/>
      </w:pPr>
      <w:r>
        <w:rPr>
          <w:rFonts w:ascii="Times New Roman"/>
          <w:b w:val="false"/>
          <w:i w:val="false"/>
          <w:color w:val="000000"/>
          <w:sz w:val="28"/>
        </w:rPr>
        <w:t>
      8) "электрондық үкімет"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bookmarkEnd w:id="19"/>
    <w:bookmarkStart w:name="z23" w:id="20"/>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bookmarkEnd w:id="20"/>
    <w:bookmarkStart w:name="z24" w:id="21"/>
    <w:p>
      <w:pPr>
        <w:spacing w:after="0"/>
        <w:ind w:left="0"/>
        <w:jc w:val="left"/>
      </w:pPr>
      <w:r>
        <w:rPr>
          <w:rFonts w:ascii="Times New Roman"/>
          <w:b/>
          <w:i w:val="false"/>
          <w:color w:val="000000"/>
        </w:rPr>
        <w:t xml:space="preserve"> 2-тарау. Тауар таңбасын пайдалануға айрықша құқықты беруді тіркеу тәртібі</w:t>
      </w:r>
    </w:p>
    <w:bookmarkEnd w:id="21"/>
    <w:bookmarkStart w:name="z25" w:id="22"/>
    <w:p>
      <w:pPr>
        <w:spacing w:after="0"/>
        <w:ind w:left="0"/>
        <w:jc w:val="both"/>
      </w:pPr>
      <w:r>
        <w:rPr>
          <w:rFonts w:ascii="Times New Roman"/>
          <w:b w:val="false"/>
          <w:i w:val="false"/>
          <w:color w:val="000000"/>
          <w:sz w:val="28"/>
        </w:rPr>
        <w:t xml:space="preserve">
      3. "Тауар таңбасына, селекциялық жетістікке, өнеркәсіптік меншік объектісіне, сондай-ақ интегралдық микросхема топологиясына айрықша құқықты беруді </w:t>
      </w:r>
      <w:r>
        <w:rPr>
          <w:rFonts w:ascii="Times New Roman"/>
          <w:b w:val="false"/>
          <w:i w:val="false"/>
          <w:color w:val="000000"/>
          <w:sz w:val="28"/>
        </w:rPr>
        <w:t>тіркеу</w:t>
      </w:r>
      <w:r>
        <w:rPr>
          <w:rFonts w:ascii="Times New Roman"/>
          <w:b w:val="false"/>
          <w:i w:val="false"/>
          <w:color w:val="000000"/>
          <w:sz w:val="28"/>
        </w:rPr>
        <w:t>" мемлекеттік қызметі (бұдан әрі – мемлекеттік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15.06.2021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4. Мемлекеттік қызметті алу үшін жеке және (немесе) заңды тұлға (бұдан әрі – көрсетілетін қызметті алушы) осы қағиданың 1-қосымшасындағы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2 және 3-қосымшаларына сәйкес ЭЦҚ-мен қол қойылған электрондық құжат түріндегі өтініштерді көрсетілетін қызметті берушіге портал арқылы жолдайды.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24"/>
    <w:p>
      <w:pPr>
        <w:spacing w:after="0"/>
        <w:ind w:left="0"/>
        <w:jc w:val="both"/>
      </w:pPr>
      <w:r>
        <w:rPr>
          <w:rFonts w:ascii="Times New Roman"/>
          <w:b w:val="false"/>
          <w:i w:val="false"/>
          <w:color w:val="000000"/>
          <w:sz w:val="28"/>
        </w:rPr>
        <w:t>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қағидаларының 4-қосымшасында (бұдан әрі - 4-қосымша) көрсетілген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6. Тіркеу туралы өтініш және оған қоса берілетін құжаттар қазақ немесе орыс тілдерінде ұсынылады. Шетелдік есімдер мен заңды тұлғалардың атаулары қазақ немесе орыс транслитерациясында көрсетіледі.</w:t>
      </w:r>
    </w:p>
    <w:bookmarkEnd w:id="25"/>
    <w:p>
      <w:pPr>
        <w:spacing w:after="0"/>
        <w:ind w:left="0"/>
        <w:jc w:val="both"/>
      </w:pPr>
      <w:r>
        <w:rPr>
          <w:rFonts w:ascii="Times New Roman"/>
          <w:b w:val="false"/>
          <w:i w:val="false"/>
          <w:color w:val="000000"/>
          <w:sz w:val="28"/>
        </w:rPr>
        <w:t>
      Қазақстан Республикасында тұрақты тұратын, бірақ уақытша одан тыс жерлерде жүрген жеке тұлғалар өтініш берушінің өз құқықтарын, сондай-ақ мүдделі тұлғаның құқықтарын патенттік сенім білдірілген өкілсіз Қазақстан Республикасының шегінде хат-хабар алмасуға арналған мекенжайын көрсеткен кезде жүзеге асыра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Сингапур шартына</w:t>
      </w:r>
      <w:r>
        <w:rPr>
          <w:rFonts w:ascii="Times New Roman"/>
          <w:b w:val="false"/>
          <w:i w:val="false"/>
          <w:color w:val="000000"/>
          <w:sz w:val="28"/>
        </w:rPr>
        <w:t xml:space="preserve"> қатысушы мемлекеттің жеке немесе заңды тұлғасы болып табылатын тараптардың біріне құқықтарды беру туралы келісімдерді сараптау және тіркеу Сингапур шартының ережелеріне сәйкес жүзеге асырылады.</w:t>
      </w:r>
    </w:p>
    <w:bookmarkStart w:name="z29" w:id="26"/>
    <w:p>
      <w:pPr>
        <w:spacing w:after="0"/>
        <w:ind w:left="0"/>
        <w:jc w:val="both"/>
      </w:pPr>
      <w:r>
        <w:rPr>
          <w:rFonts w:ascii="Times New Roman"/>
          <w:b w:val="false"/>
          <w:i w:val="false"/>
          <w:color w:val="000000"/>
          <w:sz w:val="28"/>
        </w:rPr>
        <w:t>
      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26"/>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рұқсатын немесе мемлекеттік қызметті көрсетуден дәлелді бас тартуды 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8. Тіркелген жағдайда көрсетілетін қызметті беруші бюллетеньде тауар таңбасына айрықша құқықты беруді тіркеу туралы мәліметтерді жариялайды.</w:t>
      </w:r>
    </w:p>
    <w:bookmarkEnd w:id="27"/>
    <w:bookmarkStart w:name="z31" w:id="28"/>
    <w:p>
      <w:pPr>
        <w:spacing w:after="0"/>
        <w:ind w:left="0"/>
        <w:jc w:val="both"/>
      </w:pPr>
      <w:r>
        <w:rPr>
          <w:rFonts w:ascii="Times New Roman"/>
          <w:b w:val="false"/>
          <w:i w:val="false"/>
          <w:color w:val="000000"/>
          <w:sz w:val="28"/>
        </w:rPr>
        <w:t xml:space="preserve">
      9.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28"/>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үкіметтің"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9"/>
    <w:p>
      <w:pPr>
        <w:spacing w:after="0"/>
        <w:ind w:left="0"/>
        <w:jc w:val="left"/>
      </w:pPr>
      <w:r>
        <w:rPr>
          <w:rFonts w:ascii="Times New Roman"/>
          <w:b/>
          <w:i w:val="false"/>
          <w:color w:val="000000"/>
        </w:rPr>
        <w:t xml:space="preserve"> 3-тарау. Тауар таңбасын пайдалану құқықығын беруді тіркеу тәртібі</w:t>
      </w:r>
    </w:p>
    <w:bookmarkEnd w:id="29"/>
    <w:bookmarkStart w:name="z33" w:id="30"/>
    <w:p>
      <w:pPr>
        <w:spacing w:after="0"/>
        <w:ind w:left="0"/>
        <w:jc w:val="both"/>
      </w:pPr>
      <w:r>
        <w:rPr>
          <w:rFonts w:ascii="Times New Roman"/>
          <w:b w:val="false"/>
          <w:i w:val="false"/>
          <w:color w:val="000000"/>
          <w:sz w:val="28"/>
        </w:rPr>
        <w:t>
      10.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 (бұдан әрі – мемлекеттік қызмет) көрсетілетін қызметті берушімен көрсетіледі (бұдан әрі – көрсетілетін қызметті беруші).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15.06.2021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11. Мемлекеттік қызметті алу үшін жеке және (немесе) заңды тұлға (бұдан әрі – көрсетілетін қызметті алушы) осы қағидалардың 7-қосымшасындағы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портал арқылы жолдайды.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12.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32"/>
    <w:p>
      <w:pPr>
        <w:spacing w:after="0"/>
        <w:ind w:left="0"/>
        <w:jc w:val="both"/>
      </w:pPr>
      <w:r>
        <w:rPr>
          <w:rFonts w:ascii="Times New Roman"/>
          <w:b w:val="false"/>
          <w:i w:val="false"/>
          <w:color w:val="000000"/>
          <w:sz w:val="28"/>
        </w:rPr>
        <w:t xml:space="preserve">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13. Тіркеу туралы өтініш және оған қоса берілетін құжаттар қазақ немесе орыс тілдерінде ұсынылады. Шетелдік есімдер мен заңды тұлғалардың атаулары қазақ немесе орыс транслитерациясында көрсетіледі.</w:t>
      </w:r>
    </w:p>
    <w:bookmarkEnd w:id="33"/>
    <w:p>
      <w:pPr>
        <w:spacing w:after="0"/>
        <w:ind w:left="0"/>
        <w:jc w:val="both"/>
      </w:pPr>
      <w:r>
        <w:rPr>
          <w:rFonts w:ascii="Times New Roman"/>
          <w:b w:val="false"/>
          <w:i w:val="false"/>
          <w:color w:val="000000"/>
          <w:sz w:val="28"/>
        </w:rPr>
        <w:t>
      Қазақстан Республикасында тұрақты тұратын, бірақ уақытша одан тыс жерлерде жүрген жеке тұлғалар өтініш берушінің өз құқықтарын, сондай-ақ мүдделі тұлғаның құқықтарын патенттік сенім білдірілген өкілсіз Қазақстан Республикасының шегінде хат-хабар алмасуға арналған мекенжайын көрсеткен кезде жүзеге асыра алады.</w:t>
      </w:r>
    </w:p>
    <w:p>
      <w:pPr>
        <w:spacing w:after="0"/>
        <w:ind w:left="0"/>
        <w:jc w:val="both"/>
      </w:pPr>
      <w:r>
        <w:rPr>
          <w:rFonts w:ascii="Times New Roman"/>
          <w:b w:val="false"/>
          <w:i w:val="false"/>
          <w:color w:val="000000"/>
          <w:sz w:val="28"/>
        </w:rPr>
        <w:t>
      Сингапур шартына қатысушы мемлекеттің жеке немесе заңды тұлғасы болып табылатын тараптардың біріне құқықтарды беру туралы келісімдерді сараптау және тіркеу Сингапур шартының ережелеріне сәйкес жүзеге асырылады.</w:t>
      </w:r>
    </w:p>
    <w:bookmarkStart w:name="z37" w:id="34"/>
    <w:p>
      <w:pPr>
        <w:spacing w:after="0"/>
        <w:ind w:left="0"/>
        <w:jc w:val="both"/>
      </w:pPr>
      <w:r>
        <w:rPr>
          <w:rFonts w:ascii="Times New Roman"/>
          <w:b w:val="false"/>
          <w:i w:val="false"/>
          <w:color w:val="000000"/>
          <w:sz w:val="28"/>
        </w:rPr>
        <w:t>
      14.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34"/>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15. Тіркелген жағдайда көрсетілетін қызметті беруші бюллетеньде тауар таңбасын пайдалану құқықығын беруді тіркеу туралы мәліметтерді жариялайды.</w:t>
      </w:r>
    </w:p>
    <w:bookmarkEnd w:id="35"/>
    <w:bookmarkStart w:name="z39" w:id="36"/>
    <w:p>
      <w:pPr>
        <w:spacing w:after="0"/>
        <w:ind w:left="0"/>
        <w:jc w:val="both"/>
      </w:pPr>
      <w:r>
        <w:rPr>
          <w:rFonts w:ascii="Times New Roman"/>
          <w:b w:val="false"/>
          <w:i w:val="false"/>
          <w:color w:val="000000"/>
          <w:sz w:val="28"/>
        </w:rPr>
        <w:t xml:space="preserve">
      16.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36"/>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7"/>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берушілердің және (немесе) олардың лауазымды тұлғаларының шешімдеріне, әрекеттеріне (әрекетсіздігіне) шағымдану тәртібі</w:t>
      </w:r>
    </w:p>
    <w:bookmarkEnd w:id="37"/>
    <w:bookmarkStart w:name="z41" w:id="38"/>
    <w:p>
      <w:pPr>
        <w:spacing w:after="0"/>
        <w:ind w:left="0"/>
        <w:jc w:val="both"/>
      </w:pPr>
      <w:r>
        <w:rPr>
          <w:rFonts w:ascii="Times New Roman"/>
          <w:b w:val="false"/>
          <w:i w:val="false"/>
          <w:color w:val="000000"/>
          <w:sz w:val="28"/>
        </w:rPr>
        <w:t>
      17.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38"/>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18. Мемлекеттiк көрсетілген қызметтiң нәтижелерiмен келіспеген жағдайда, Қазақстан Республикасының заңнамасында белгіленген тәртіппен көрсетілетін қызметті алушы сотқа жүгінеді.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40"/>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w:t>
      </w:r>
    </w:p>
    <w:bookmarkEnd w:id="40"/>
    <w:p>
      <w:pPr>
        <w:spacing w:after="0"/>
        <w:ind w:left="0"/>
        <w:jc w:val="both"/>
      </w:pPr>
      <w:r>
        <w:rPr>
          <w:rFonts w:ascii="Times New Roman"/>
          <w:b w:val="false"/>
          <w:i w:val="false"/>
          <w:color w:val="ff0000"/>
          <w:sz w:val="28"/>
        </w:rPr>
        <w:t xml:space="preserve">
      Ескерту. 1-қосымша жаңа редакцияда - ҚР Әділет министрінің 31.08.2022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белгісіне айрықша құқықты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Республикасының Заңның 3-1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adilet.gov. kz және мемлекеттік көрсетілетін қызметті берушінің www. kaz pate nt. kz ресми сайттарында орналастырылған тауар белгілерін қорғау саласындағы қызметтерге және бағаларға сәйкес ақылы негізде көрсетіледі.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жұмыс істейді.</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жұмыс істейді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қағиданың 2 және 3-қосымшаларына сәйкес нысандар бойынша өзгеге беру/ішінара беру шарты бойынша тауар таңбасына айрықша құқықты беруді тіркеу үшін жеке және (немесе) заңды тұлғаның электрондық нысандағы өтініштері;</w:t>
            </w:r>
          </w:p>
          <w:p>
            <w:pPr>
              <w:spacing w:after="20"/>
              <w:ind w:left="20"/>
              <w:jc w:val="both"/>
            </w:pPr>
            <w:r>
              <w:rPr>
                <w:rFonts w:ascii="Times New Roman"/>
                <w:b w:val="false"/>
                <w:i w:val="false"/>
                <w:color w:val="000000"/>
                <w:sz w:val="20"/>
              </w:rPr>
              <w:t>
2) тауар таңбасын пайдалануға айрықша құқықты беру туралы шарттың электрондық көшірмесі немесе шарттың нотариалды куәландырылған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объектіге айрықша құқықтың тоқтатылған қолданылу мерзімін қалпына келтіру мерзімінің аяқталуы;</w:t>
            </w:r>
          </w:p>
          <w:p>
            <w:pPr>
              <w:spacing w:after="20"/>
              <w:ind w:left="20"/>
              <w:jc w:val="both"/>
            </w:pPr>
            <w:r>
              <w:rPr>
                <w:rFonts w:ascii="Times New Roman"/>
                <w:b w:val="false"/>
                <w:i w:val="false"/>
                <w:color w:val="000000"/>
                <w:sz w:val="20"/>
              </w:rPr>
              <w:t>
2) тіркеуге уақытша кедергі келтіретін негіздерді жою үшін мерзімнің өтуі;</w:t>
            </w:r>
          </w:p>
          <w:p>
            <w:pPr>
              <w:spacing w:after="20"/>
              <w:ind w:left="20"/>
              <w:jc w:val="both"/>
            </w:pPr>
            <w:r>
              <w:rPr>
                <w:rFonts w:ascii="Times New Roman"/>
                <w:b w:val="false"/>
                <w:i w:val="false"/>
                <w:color w:val="000000"/>
                <w:sz w:val="20"/>
              </w:rPr>
              <w:t>
3) шарттың тарапы болып табылмайтын тұлғадан тіркеу туралы өтінішті алу;</w:t>
            </w:r>
          </w:p>
          <w:p>
            <w:pPr>
              <w:spacing w:after="20"/>
              <w:ind w:left="20"/>
              <w:jc w:val="both"/>
            </w:pPr>
            <w:r>
              <w:rPr>
                <w:rFonts w:ascii="Times New Roman"/>
                <w:b w:val="false"/>
                <w:i w:val="false"/>
                <w:color w:val="000000"/>
                <w:sz w:val="20"/>
              </w:rPr>
              <w:t>
4) лицензиялық шартты немесе оған қосымша келісімді тіркеудің болмауы;</w:t>
            </w:r>
          </w:p>
          <w:p>
            <w:pPr>
              <w:spacing w:after="20"/>
              <w:ind w:left="20"/>
              <w:jc w:val="both"/>
            </w:pPr>
            <w:r>
              <w:rPr>
                <w:rFonts w:ascii="Times New Roman"/>
                <w:b w:val="false"/>
                <w:i w:val="false"/>
                <w:color w:val="000000"/>
                <w:sz w:val="20"/>
              </w:rPr>
              <w:t>
5) тараптың объектіні пайдалану құқығын беруге кедергі келтіретін қабылданған міндеттемелердің болуы;</w:t>
            </w:r>
          </w:p>
          <w:p>
            <w:pPr>
              <w:spacing w:after="20"/>
              <w:ind w:left="20"/>
              <w:jc w:val="both"/>
            </w:pPr>
            <w:r>
              <w:rPr>
                <w:rFonts w:ascii="Times New Roman"/>
                <w:b w:val="false"/>
                <w:i w:val="false"/>
                <w:color w:val="000000"/>
                <w:sz w:val="20"/>
              </w:rPr>
              <w:t>
6) тауар таңбасына құқық берілген жағдайда тауарға немесе оны дайындаушыға қатысты жаңылыстыруға;</w:t>
            </w:r>
          </w:p>
          <w:p>
            <w:pPr>
              <w:spacing w:after="20"/>
              <w:ind w:left="20"/>
              <w:jc w:val="both"/>
            </w:pPr>
            <w:r>
              <w:rPr>
                <w:rFonts w:ascii="Times New Roman"/>
                <w:b w:val="false"/>
                <w:i w:val="false"/>
                <w:color w:val="000000"/>
                <w:sz w:val="20"/>
              </w:rPr>
              <w:t xml:space="preserve">
7)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 болмаған жағдайда жол берілмейді.</w:t>
            </w:r>
          </w:p>
          <w:p>
            <w:pPr>
              <w:spacing w:after="20"/>
              <w:ind w:left="20"/>
              <w:jc w:val="both"/>
            </w:pPr>
            <w:r>
              <w:rPr>
                <w:rFonts w:ascii="Times New Roman"/>
                <w:b w:val="false"/>
                <w:i w:val="false"/>
                <w:color w:val="000000"/>
                <w:sz w:val="20"/>
              </w:rPr>
              <w:t>
Құжаттарды ресімдеуге қойылатын талаптар бұзылған немесе шартты тіркеуге кедергі келтіретін негіздер болған жағдайда, бірақ көрсетілетін қызметті берушімен қалпына келтірілуі мүмкін көрсетілетін қызметті алушыға жіберілген күннен бастап үш ай ішінде болмаған немесе түзетілген құжаттарды ұсынуға не болмаса тиісті өзгерістер мен толықтырулар енгізуге хабарлама жолданады. Бұл жағдайда құжаттарға тексеру жүргізу мерзімі болмаған немесе түзетілген құжаттар ұсынылған күннен бастап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Айрықша құқықты басқаға беру шарты бойынша беруді тіркеу туралы ӨТІНІШ</w:t>
      </w:r>
    </w:p>
    <w:p>
      <w:pPr>
        <w:spacing w:after="0"/>
        <w:ind w:left="0"/>
        <w:jc w:val="both"/>
      </w:pPr>
      <w:r>
        <w:rPr>
          <w:rFonts w:ascii="Times New Roman"/>
          <w:b w:val="false"/>
          <w:i w:val="false"/>
          <w:color w:val="ff0000"/>
          <w:sz w:val="28"/>
        </w:rPr>
        <w:t xml:space="preserve">
      Ескерту. 2-қосымша жаңа редакцияда - ҚР Әділет министрінің 31.08.2022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айрықша құқықты басқаға беру шарты бойынша беруді тіркеуді сұраймын.</w:t>
      </w:r>
    </w:p>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2. Иеленуші (жеке тұлғаның Тегі Аты Әкесінің аты (бар болса) (бұдан әрі – Т.А.Ә.) / </w:t>
      </w:r>
    </w:p>
    <w:p>
      <w:pPr>
        <w:spacing w:after="0"/>
        <w:ind w:left="0"/>
        <w:jc w:val="both"/>
      </w:pPr>
      <w:r>
        <w:rPr>
          <w:rFonts w:ascii="Times New Roman"/>
          <w:b w:val="false"/>
          <w:i w:val="false"/>
          <w:color w:val="000000"/>
          <w:sz w:val="28"/>
        </w:rPr>
        <w:t>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Құқықтық мирасқор (жеке тұлғаның Т.А.Ә. /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Хат алмасу үшін мекенжайы және байланыс телефондары: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6. Өтініш беруші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дербес деректерді жинауға және өңдеуге келісемін.</w:t>
      </w:r>
    </w:p>
    <w:p>
      <w:pPr>
        <w:spacing w:after="0"/>
        <w:ind w:left="0"/>
        <w:jc w:val="both"/>
      </w:pPr>
      <w:r>
        <w:rPr>
          <w:rFonts w:ascii="Times New Roman"/>
          <w:b w:val="false"/>
          <w:i w:val="false"/>
          <w:color w:val="000000"/>
          <w:sz w:val="28"/>
        </w:rPr>
        <w:t>
      Т.А.Ә. 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 парақта;</w:t>
      </w:r>
    </w:p>
    <w:p>
      <w:pPr>
        <w:spacing w:after="0"/>
        <w:ind w:left="0"/>
        <w:jc w:val="both"/>
      </w:pPr>
      <w:r>
        <w:rPr>
          <w:rFonts w:ascii="Times New Roman"/>
          <w:b w:val="false"/>
          <w:i w:val="false"/>
          <w:color w:val="000000"/>
          <w:sz w:val="28"/>
        </w:rPr>
        <w:t>
      Өкілдің өкілеттігін растайтын сенімхат көшірмесі ___ парақта ___ 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ЭЦҚ (Т.А.Ә.)</w:t>
      </w:r>
    </w:p>
    <w:p>
      <w:pPr>
        <w:spacing w:after="0"/>
        <w:ind w:left="0"/>
        <w:jc w:val="both"/>
      </w:pPr>
      <w:r>
        <w:rPr>
          <w:rFonts w:ascii="Times New Roman"/>
          <w:b w:val="false"/>
          <w:i w:val="false"/>
          <w:color w:val="000000"/>
          <w:sz w:val="28"/>
        </w:rPr>
        <w:t>
      Рөлі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Айрықша құқықты ішінара басқаға беру шарты бойынша беруді тіркеу туралы ӨТІНІШ</w:t>
      </w:r>
    </w:p>
    <w:p>
      <w:pPr>
        <w:spacing w:after="0"/>
        <w:ind w:left="0"/>
        <w:jc w:val="both"/>
      </w:pPr>
      <w:r>
        <w:rPr>
          <w:rFonts w:ascii="Times New Roman"/>
          <w:b w:val="false"/>
          <w:i w:val="false"/>
          <w:color w:val="ff0000"/>
          <w:sz w:val="28"/>
        </w:rPr>
        <w:t xml:space="preserve">
      Ескерту. 3-қосымша жаңа редакцияда - ҚР Әділет министрінің 31.08.2022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айрықша құқықты ішінара басқаға беру шарты бойынша беруді тіркеуді сұраймын.</w:t>
      </w:r>
    </w:p>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Иеленуші (жеке тұлғаның Тегі Аты Әкесінің аты (бар болса) (бұдан әрі – Т.А.Ә.) немесе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Құқықтық мирасқор (жеке тұлғаның Т.А.Ә. немесе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Берілетін құқықтардың шартпен көзделген көлемі: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Хат алмасу үшін мекенжайы және байланыс телефондары: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7.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дербес деректерді жинауға және өңдеуге келісемін.</w:t>
      </w:r>
    </w:p>
    <w:p>
      <w:pPr>
        <w:spacing w:after="0"/>
        <w:ind w:left="0"/>
        <w:jc w:val="both"/>
      </w:pPr>
      <w:r>
        <w:rPr>
          <w:rFonts w:ascii="Times New Roman"/>
          <w:b w:val="false"/>
          <w:i w:val="false"/>
          <w:color w:val="000000"/>
          <w:sz w:val="28"/>
        </w:rPr>
        <w:t>
      Т.А.Ә. 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 парақта;</w:t>
      </w:r>
    </w:p>
    <w:p>
      <w:pPr>
        <w:spacing w:after="0"/>
        <w:ind w:left="0"/>
        <w:jc w:val="both"/>
      </w:pPr>
      <w:r>
        <w:rPr>
          <w:rFonts w:ascii="Times New Roman"/>
          <w:b w:val="false"/>
          <w:i w:val="false"/>
          <w:color w:val="000000"/>
          <w:sz w:val="28"/>
        </w:rPr>
        <w:t>
      Өкілдің өкілеттігін растайтын сенімхат көшірмесі ___ парақта ___ 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ЭЦҚ (Т.А.Ә.)</w:t>
      </w:r>
    </w:p>
    <w:p>
      <w:pPr>
        <w:spacing w:after="0"/>
        <w:ind w:left="0"/>
        <w:jc w:val="both"/>
      </w:pPr>
      <w:r>
        <w:rPr>
          <w:rFonts w:ascii="Times New Roman"/>
          <w:b w:val="false"/>
          <w:i w:val="false"/>
          <w:color w:val="000000"/>
          <w:sz w:val="28"/>
        </w:rPr>
        <w:t>
      Рөлі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p>
      <w:pPr>
        <w:spacing w:after="0"/>
        <w:ind w:left="0"/>
        <w:jc w:val="both"/>
      </w:pPr>
      <w:r>
        <w:rPr>
          <w:rFonts w:ascii="Times New Roman"/>
          <w:b w:val="false"/>
          <w:i w:val="false"/>
          <w:color w:val="ff0000"/>
          <w:sz w:val="28"/>
        </w:rPr>
        <w:t xml:space="preserve">
      Ескерту. 4-қосымша жаңа редакцияда - ҚР Әділет министрінің м.а. 21.10.2022 </w:t>
      </w:r>
      <w:r>
        <w:rPr>
          <w:rFonts w:ascii="Times New Roman"/>
          <w:b w:val="false"/>
          <w:i w:val="false"/>
          <w:color w:val="ff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w:t>
      </w:r>
    </w:p>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қызметін көрсету туралы ХАБАРЛАМА</w:t>
      </w:r>
    </w:p>
    <w:p>
      <w:pPr>
        <w:spacing w:after="0"/>
        <w:ind w:left="0"/>
        <w:jc w:val="both"/>
      </w:pPr>
      <w:r>
        <w:rPr>
          <w:rFonts w:ascii="Times New Roman"/>
          <w:b w:val="false"/>
          <w:i w:val="false"/>
          <w:color w:val="ff0000"/>
          <w:sz w:val="28"/>
        </w:rPr>
        <w:t xml:space="preserve">
      Ескерту. 5-қосымша жаңа редакцияда - ҚР Әділет министрінің 31.08.2022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белгілері, қызмет көрсету белгілері, географиялық нұсқамалар және тауарлар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тауар таңбасына құқықтарды басқаға беру шарты (ішінара) бойынша айрықша құқықты беру Қазақстан Республикасы тауар таңбаларының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 , Лицензиар (Қосалқы лицензиар), Кешенді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 Лицензиат (Қосалқы лицензиат),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p>
      <w:pPr>
        <w:spacing w:after="0"/>
        <w:ind w:left="0"/>
        <w:jc w:val="left"/>
      </w:pPr>
      <w:r>
        <w:rPr>
          <w:rFonts w:ascii="Times New Roman"/>
          <w:b/>
          <w:i w:val="false"/>
          <w:color w:val="000000"/>
        </w:rPr>
        <w:t xml:space="preserve"> Өтінішті одан әрі қараудан  ДӘЛЕЛДІ БАС ТАРТУ</w:t>
      </w:r>
    </w:p>
    <w:p>
      <w:pPr>
        <w:spacing w:after="0"/>
        <w:ind w:left="0"/>
        <w:jc w:val="both"/>
      </w:pPr>
      <w:r>
        <w:rPr>
          <w:rFonts w:ascii="Times New Roman"/>
          <w:b w:val="false"/>
          <w:i w:val="false"/>
          <w:color w:val="ff0000"/>
          <w:sz w:val="28"/>
        </w:rPr>
        <w:t xml:space="preserve">
      Ескерту. 6-қосымша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41"/>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w:t>
      </w:r>
    </w:p>
    <w:bookmarkEnd w:id="41"/>
    <w:p>
      <w:pPr>
        <w:spacing w:after="0"/>
        <w:ind w:left="0"/>
        <w:jc w:val="both"/>
      </w:pPr>
      <w:r>
        <w:rPr>
          <w:rFonts w:ascii="Times New Roman"/>
          <w:b w:val="false"/>
          <w:i w:val="false"/>
          <w:color w:val="ff0000"/>
          <w:sz w:val="28"/>
        </w:rPr>
        <w:t xml:space="preserve">
      Ескерту. 7-қосымша жаңа редакцияда - ҚР Әділет министрінің 31.08.2022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белгісіне пайдалану құқығын беруді тіркеу туралы хабарламаны жіберу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Республикасының Заңның 3-1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adilet.gov.kz және мемлекеттік көрсетілетін қызметті берушінің www.kazpatent.kz ресми сайттарында орналастырылған тауар белгілерін қорғау саласындағы қызметтерге және бағаларға сәйкес ақылы негізде көрсетіледі.</w:t>
            </w:r>
          </w:p>
          <w:p>
            <w:pPr>
              <w:spacing w:after="20"/>
              <w:ind w:left="20"/>
              <w:jc w:val="both"/>
            </w:pPr>
            <w:r>
              <w:rPr>
                <w:rFonts w:ascii="Times New Roman"/>
                <w:b w:val="false"/>
                <w:i w:val="false"/>
                <w:color w:val="000000"/>
                <w:sz w:val="20"/>
              </w:rPr>
              <w:t>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жұмыс істейді.</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жұмыс істейді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8, 9 және 10-қосымшаларына сәйкес нысандар бойынша лицензиялық шарт, кешенді кәсіпкерлік лицензия шарты немесе лицензиялық шарттың электрондық түрдегі талаптарын қамтитын өзге шарт бойынша селекциялық жетістікті пайдалану құқығын беруді тіркеу үшін жеке және (немесе) заңды тұлғалардың өтініштері;</w:t>
            </w:r>
          </w:p>
          <w:p>
            <w:pPr>
              <w:spacing w:after="20"/>
              <w:ind w:left="20"/>
              <w:jc w:val="both"/>
            </w:pPr>
            <w:r>
              <w:rPr>
                <w:rFonts w:ascii="Times New Roman"/>
                <w:b w:val="false"/>
                <w:i w:val="false"/>
                <w:color w:val="000000"/>
                <w:sz w:val="20"/>
              </w:rPr>
              <w:t>
2) тауар таңбасын пайдалану құқығын беру туралы шарттың электрондық көшірмесі немесе шарттың нотариалды куәландырылған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объектіге айрықша құқықтың тоқтатылған қолданылу мерзімін қалпына келтіру мерзімінің аяқталуы;</w:t>
            </w:r>
          </w:p>
          <w:p>
            <w:pPr>
              <w:spacing w:after="20"/>
              <w:ind w:left="20"/>
              <w:jc w:val="both"/>
            </w:pPr>
            <w:r>
              <w:rPr>
                <w:rFonts w:ascii="Times New Roman"/>
                <w:b w:val="false"/>
                <w:i w:val="false"/>
                <w:color w:val="000000"/>
                <w:sz w:val="20"/>
              </w:rPr>
              <w:t>
2) тіркеуге уақытша кедергі келтіретін негіздерді жою үшін мерзімнің өтуі;</w:t>
            </w:r>
          </w:p>
          <w:p>
            <w:pPr>
              <w:spacing w:after="20"/>
              <w:ind w:left="20"/>
              <w:jc w:val="both"/>
            </w:pPr>
            <w:r>
              <w:rPr>
                <w:rFonts w:ascii="Times New Roman"/>
                <w:b w:val="false"/>
                <w:i w:val="false"/>
                <w:color w:val="000000"/>
                <w:sz w:val="20"/>
              </w:rPr>
              <w:t>
3) шарттың тарапы болып табылмайтын тұлғадан тіркеу туралы өтінішті алу;</w:t>
            </w:r>
          </w:p>
          <w:p>
            <w:pPr>
              <w:spacing w:after="20"/>
              <w:ind w:left="20"/>
              <w:jc w:val="both"/>
            </w:pPr>
            <w:r>
              <w:rPr>
                <w:rFonts w:ascii="Times New Roman"/>
                <w:b w:val="false"/>
                <w:i w:val="false"/>
                <w:color w:val="000000"/>
                <w:sz w:val="20"/>
              </w:rPr>
              <w:t>
4) лицензиялық шартты немесе оған қосымша келісімді тіркеудің болмауы;</w:t>
            </w:r>
          </w:p>
          <w:p>
            <w:pPr>
              <w:spacing w:after="20"/>
              <w:ind w:left="20"/>
              <w:jc w:val="both"/>
            </w:pPr>
            <w:r>
              <w:rPr>
                <w:rFonts w:ascii="Times New Roman"/>
                <w:b w:val="false"/>
                <w:i w:val="false"/>
                <w:color w:val="000000"/>
                <w:sz w:val="20"/>
              </w:rPr>
              <w:t>
5) Тараптың объектіні пайдалану құқығын беруге кедергі келтіретін қабылданған міндеттемелердің болуы;</w:t>
            </w:r>
          </w:p>
          <w:p>
            <w:pPr>
              <w:spacing w:after="20"/>
              <w:ind w:left="20"/>
              <w:jc w:val="both"/>
            </w:pPr>
            <w:r>
              <w:rPr>
                <w:rFonts w:ascii="Times New Roman"/>
                <w:b w:val="false"/>
                <w:i w:val="false"/>
                <w:color w:val="000000"/>
                <w:sz w:val="20"/>
              </w:rPr>
              <w:t>
6) тауар таңбасына құқық берілген жағдайда тауарға немесе оны дайындаушыға қатысты жаңылыстыруға жол берілмейді;</w:t>
            </w:r>
          </w:p>
          <w:p>
            <w:pPr>
              <w:spacing w:after="20"/>
              <w:ind w:left="20"/>
              <w:jc w:val="both"/>
            </w:pPr>
            <w:r>
              <w:rPr>
                <w:rFonts w:ascii="Times New Roman"/>
                <w:b w:val="false"/>
                <w:i w:val="false"/>
                <w:color w:val="000000"/>
                <w:sz w:val="20"/>
              </w:rPr>
              <w:t xml:space="preserve">
7)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 болмаған жағдайда жол берілмейді.</w:t>
            </w:r>
          </w:p>
          <w:p>
            <w:pPr>
              <w:spacing w:after="20"/>
              <w:ind w:left="20"/>
              <w:jc w:val="both"/>
            </w:pPr>
            <w:r>
              <w:rPr>
                <w:rFonts w:ascii="Times New Roman"/>
                <w:b w:val="false"/>
                <w:i w:val="false"/>
                <w:color w:val="000000"/>
                <w:sz w:val="20"/>
              </w:rPr>
              <w:t>
Құжаттарды ресімдеуге қойылатын талаптар бұзылған немесе шартты тіркеуге кедергі келтіретін негіздер болған жағдайда, бірақ көрсетілетін қызметті берушімен қалпына келтірілуі мүмкін көрсетілетін қызметті алушыға жіберілген күннен бастап үш ай ішінде болмаған немесе түзетілген құжаттарды ұсынуға не болмаса тиісті өзгерістер мен толықтырулар енгізуге хабарлама жолданады. Бұл жағдайда құжаттарға тексеру жүргізу мерзімі болмаған немесе түзетілген құжаттар ұсынылған күннен бастап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www.adilet.gov.kz және көрсетілетін қызметті берушінің www.kazpatent.kz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Құқықты лицензиялық немесе қосалқы лицензиялық шарт бойынша беруді тіркеу туралы ӨТІНІШ</w:t>
      </w:r>
    </w:p>
    <w:p>
      <w:pPr>
        <w:spacing w:after="0"/>
        <w:ind w:left="0"/>
        <w:jc w:val="both"/>
      </w:pPr>
      <w:r>
        <w:rPr>
          <w:rFonts w:ascii="Times New Roman"/>
          <w:b w:val="false"/>
          <w:i w:val="false"/>
          <w:color w:val="000000"/>
          <w:sz w:val="28"/>
        </w:rPr>
        <w:t xml:space="preserve">
      Осы өтініште көрсетілген қорғау құжатына (қорғау құжаттарына) қатысты құқықты </w:t>
      </w:r>
    </w:p>
    <w:p>
      <w:pPr>
        <w:spacing w:after="0"/>
        <w:ind w:left="0"/>
        <w:jc w:val="both"/>
      </w:pPr>
      <w:r>
        <w:rPr>
          <w:rFonts w:ascii="Times New Roman"/>
          <w:b w:val="false"/>
          <w:i w:val="false"/>
          <w:color w:val="000000"/>
          <w:sz w:val="28"/>
        </w:rPr>
        <w:t>
      лицензиялық немесе қосалқы лицензиялық шарт бойынша беруді тіркеуді сұраймын.</w:t>
      </w:r>
    </w:p>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Лицензиар (қосалқы лицензиар) (жеке тұлғаның Тегі Аты Әкесінің аты (бар болса) </w:t>
      </w:r>
    </w:p>
    <w:p>
      <w:pPr>
        <w:spacing w:after="0"/>
        <w:ind w:left="0"/>
        <w:jc w:val="both"/>
      </w:pPr>
      <w:r>
        <w:rPr>
          <w:rFonts w:ascii="Times New Roman"/>
          <w:b w:val="false"/>
          <w:i w:val="false"/>
          <w:color w:val="000000"/>
          <w:sz w:val="28"/>
        </w:rPr>
        <w:t>
      (бұдан әрі - Т.А.Ә.) /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Лицензиат (қосалқы лицензиат) (жеке тұлғаның Т.А.Ә. /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Пайдаланылатын түрлерін ескере отырып, берілетін құқықтардың шартпен көзделген көлемі: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Хат алмасу үшін мекенжайы және байланыс телефондары: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____ парақта;</w:t>
      </w:r>
    </w:p>
    <w:p>
      <w:pPr>
        <w:spacing w:after="0"/>
        <w:ind w:left="0"/>
        <w:jc w:val="both"/>
      </w:pPr>
      <w:r>
        <w:rPr>
          <w:rFonts w:ascii="Times New Roman"/>
          <w:b w:val="false"/>
          <w:i w:val="false"/>
          <w:color w:val="000000"/>
          <w:sz w:val="28"/>
        </w:rPr>
        <w:t>
      Өкілдің өкілеттігін растайтын сенімхат көшірмесі _______ парақта ______ 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(Т.А.Ә.)</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Рөлі</w:t>
            </w:r>
          </w:p>
        </w:tc>
      </w:tr>
    </w:tbl>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Құқықты кешенді кәсіпкерлік лицензия шарты (франчайзинг) бойынша беруді тіркеу туралы ӨТІНІШ</w:t>
      </w:r>
    </w:p>
    <w:p>
      <w:pPr>
        <w:spacing w:after="0"/>
        <w:ind w:left="0"/>
        <w:jc w:val="both"/>
      </w:pPr>
      <w:r>
        <w:rPr>
          <w:rFonts w:ascii="Times New Roman"/>
          <w:b w:val="false"/>
          <w:i w:val="false"/>
          <w:color w:val="000000"/>
          <w:sz w:val="28"/>
        </w:rPr>
        <w:t xml:space="preserve">
      Осы өтініште көрсетілген қорғау құжатына (қорғау құжаттарына) қатысты құқықты </w:t>
      </w:r>
    </w:p>
    <w:p>
      <w:pPr>
        <w:spacing w:after="0"/>
        <w:ind w:left="0"/>
        <w:jc w:val="both"/>
      </w:pPr>
      <w:r>
        <w:rPr>
          <w:rFonts w:ascii="Times New Roman"/>
          <w:b w:val="false"/>
          <w:i w:val="false"/>
          <w:color w:val="000000"/>
          <w:sz w:val="28"/>
        </w:rPr>
        <w:t>
      кешенді кәсіпкерлік лицензия шарты (франчайзинг) бойынша беруді тіркеуді сұраймын.</w:t>
      </w:r>
    </w:p>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Кешенді лицензиар (жеке тұлғаның Тегі Аты Әкесінің аты (бар болса) (бұдан әрі - Т.А.Ә.) /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Кешенді лицензиат (жеке тұлғаның Т.А.Ә. /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Пайдаланылатын түрлерін ескере отырып, берілетін құқықтардың шартпен көзделген көлемі: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Хат алмасу үшін мекенжай және байланыс телефондар: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____ парақта;</w:t>
      </w:r>
    </w:p>
    <w:p>
      <w:pPr>
        <w:spacing w:after="0"/>
        <w:ind w:left="0"/>
        <w:jc w:val="both"/>
      </w:pPr>
      <w:r>
        <w:rPr>
          <w:rFonts w:ascii="Times New Roman"/>
          <w:b w:val="false"/>
          <w:i w:val="false"/>
          <w:color w:val="000000"/>
          <w:sz w:val="28"/>
        </w:rPr>
        <w:t>
      Өкілдің өкілеттігін растайтын сенімхат көшірмесі _______ парақта ______ 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(Т.А.Ә.)</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Рөлі</w:t>
            </w:r>
          </w:p>
        </w:tc>
      </w:tr>
    </w:tbl>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Құқықты лицензиялық (қосалқы лицензиялық, кешенді кәсіпкерлік лицензия) шартына қосымша келісімді тіркеу туралы ӨТІНІШ</w:t>
      </w:r>
    </w:p>
    <w:p>
      <w:pPr>
        <w:spacing w:after="0"/>
        <w:ind w:left="0"/>
        <w:jc w:val="both"/>
      </w:pPr>
      <w:r>
        <w:rPr>
          <w:rFonts w:ascii="Times New Roman"/>
          <w:b w:val="false"/>
          <w:i w:val="false"/>
          <w:color w:val="000000"/>
          <w:sz w:val="28"/>
        </w:rPr>
        <w:t xml:space="preserve">
      Осы өтініште көрсетілген қорғау құжатына (қорғау құжаттарына) қатысты жасалған </w:t>
      </w:r>
    </w:p>
    <w:p>
      <w:pPr>
        <w:spacing w:after="0"/>
        <w:ind w:left="0"/>
        <w:jc w:val="both"/>
      </w:pPr>
      <w:r>
        <w:rPr>
          <w:rFonts w:ascii="Times New Roman"/>
          <w:b w:val="false"/>
          <w:i w:val="false"/>
          <w:color w:val="000000"/>
          <w:sz w:val="28"/>
        </w:rPr>
        <w:t xml:space="preserve">
      лицензиялық (қосалқы лицензиялық, кешенді кәсіпкерлік лицензия) шартына қосымша </w:t>
      </w:r>
    </w:p>
    <w:p>
      <w:pPr>
        <w:spacing w:after="0"/>
        <w:ind w:left="0"/>
        <w:jc w:val="both"/>
      </w:pPr>
      <w:r>
        <w:rPr>
          <w:rFonts w:ascii="Times New Roman"/>
          <w:b w:val="false"/>
          <w:i w:val="false"/>
          <w:color w:val="000000"/>
          <w:sz w:val="28"/>
        </w:rPr>
        <w:t>
      келісімді тіркеуді сұраймын.</w:t>
      </w:r>
    </w:p>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Шарттың тіркеу нөмірі және тіркелген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Лицензиар (қосалқы лицензиар, кешенді лицензиар) (жеке тұлғаның Тегі Аты </w:t>
      </w:r>
    </w:p>
    <w:p>
      <w:pPr>
        <w:spacing w:after="0"/>
        <w:ind w:left="0"/>
        <w:jc w:val="both"/>
      </w:pPr>
      <w:r>
        <w:rPr>
          <w:rFonts w:ascii="Times New Roman"/>
          <w:b w:val="false"/>
          <w:i w:val="false"/>
          <w:color w:val="000000"/>
          <w:sz w:val="28"/>
        </w:rPr>
        <w:t>
      Әкесінің аты (бар болса) (бұдан әрі - Т.А.Ә.) /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4. Лицензиат (қосалқы лицензиат, кешенді лицензиат) (жеке тұлғаның Т.А.Ә. / заңды </w:t>
      </w:r>
    </w:p>
    <w:p>
      <w:pPr>
        <w:spacing w:after="0"/>
        <w:ind w:left="0"/>
        <w:jc w:val="both"/>
      </w:pPr>
      <w:r>
        <w:rPr>
          <w:rFonts w:ascii="Times New Roman"/>
          <w:b w:val="false"/>
          <w:i w:val="false"/>
          <w:color w:val="000000"/>
          <w:sz w:val="28"/>
        </w:rPr>
        <w:t>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Патенттік сенім білдірілген өкіл немесе өтініш берушінің басқа өкілі: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Хат алмасу үшін мекенжай және байланыс телефондар: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____ парақта;</w:t>
      </w:r>
    </w:p>
    <w:p>
      <w:pPr>
        <w:spacing w:after="0"/>
        <w:ind w:left="0"/>
        <w:jc w:val="both"/>
      </w:pPr>
      <w:r>
        <w:rPr>
          <w:rFonts w:ascii="Times New Roman"/>
          <w:b w:val="false"/>
          <w:i w:val="false"/>
          <w:color w:val="000000"/>
          <w:sz w:val="28"/>
        </w:rPr>
        <w:t>
      Өкілдің өкілеттігін растайтын сенімхат көшірмесі _______ парақта ______ 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Рөлі</w:t>
            </w:r>
          </w:p>
        </w:tc>
      </w:tr>
    </w:tbl>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p>
      <w:pPr>
        <w:spacing w:after="0"/>
        <w:ind w:left="0"/>
        <w:jc w:val="both"/>
      </w:pPr>
      <w:r>
        <w:rPr>
          <w:rFonts w:ascii="Times New Roman"/>
          <w:b w:val="false"/>
          <w:i w:val="false"/>
          <w:color w:val="000000"/>
          <w:sz w:val="28"/>
        </w:rPr>
        <w:t>
      *Заңды тұлғалардың шетелдік атаулары қазақ немесе орыс транслитерациясымен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(Қосалқы лицензиат):</w:t>
      </w:r>
    </w:p>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қызметін көрсету туралы  ХАБАРЛАМА</w:t>
      </w:r>
    </w:p>
    <w:p>
      <w:pPr>
        <w:spacing w:after="0"/>
        <w:ind w:left="0"/>
        <w:jc w:val="both"/>
      </w:pPr>
      <w:r>
        <w:rPr>
          <w:rFonts w:ascii="Times New Roman"/>
          <w:b w:val="false"/>
          <w:i w:val="false"/>
          <w:color w:val="ff0000"/>
          <w:sz w:val="28"/>
        </w:rPr>
        <w:t xml:space="preserve">
      Ескерту. 11-қосымша жаңа редакцияда - ҚР Әділет министрінің 31.08.2022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белгілері, қызмет көрсету белгілері, географиялық нұсқамалар және тауарлар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тауар таңбасын пайдалануға арналған лицензиялық шарт бойынша айрықша (қосалқы) лицензия беру (бермеу) Қазақстан Республикасы тауар таңбаларының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қызметтін көрсету туралы  ХАБАРЛАМА</w:t>
      </w:r>
    </w:p>
    <w:p>
      <w:pPr>
        <w:spacing w:after="0"/>
        <w:ind w:left="0"/>
        <w:jc w:val="both"/>
      </w:pPr>
      <w:r>
        <w:rPr>
          <w:rFonts w:ascii="Times New Roman"/>
          <w:b w:val="false"/>
          <w:i w:val="false"/>
          <w:color w:val="ff0000"/>
          <w:sz w:val="28"/>
        </w:rPr>
        <w:t xml:space="preserve">
      Ескерту. 12-қосымша жаңа редакцияда - ҚР Әділет министрінің 31.08.2022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белгілері, қызмет көрсету белгілері, географиялық нұсқамалар және тауарлар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тауар таңбасын (ларды) пайдалануға айрықша лицензия беру (бермеу) туралы кешенді кәсіпкерлік (қосалқы) лицензия шарты Қазақстан Республикасы тауар таңбаларының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 туралы</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Құқық иеленуші , Лицензиар (Қосалқы лицензиар), Кешенді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Құқықтық мирасқор, Лицензиат (Қосалқы лицензиат),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p>
      <w:pPr>
        <w:spacing w:after="0"/>
        <w:ind w:left="0"/>
        <w:jc w:val="left"/>
      </w:pPr>
      <w:r>
        <w:rPr>
          <w:rFonts w:ascii="Times New Roman"/>
          <w:b/>
          <w:i w:val="false"/>
          <w:color w:val="000000"/>
        </w:rPr>
        <w:t xml:space="preserve"> Өтінішті одан әрі қараудан  ДӘЛЕЛДІ БАС ТАРТУ ТУРАЛЫ</w:t>
      </w:r>
    </w:p>
    <w:p>
      <w:pPr>
        <w:spacing w:after="0"/>
        <w:ind w:left="0"/>
        <w:jc w:val="both"/>
      </w:pPr>
      <w:r>
        <w:rPr>
          <w:rFonts w:ascii="Times New Roman"/>
          <w:b w:val="false"/>
          <w:i w:val="false"/>
          <w:color w:val="ff0000"/>
          <w:sz w:val="28"/>
        </w:rPr>
        <w:t xml:space="preserve">
      Ескерту. 13-қосымша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(Электрондық цифрлық қолтаңба)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