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0c92f" w14:textId="cb0c9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15 желтоқсандағы № 175 "2018–2020 жылдарға арналған Темір аудандық бюджетін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2018 жылғы 10 сәуірдегі № 213 шешімі. Ақтөбе облысы Әділет департаментінің Темір аудандық Әділет басқармасында 2018 жылғы 27 сәуірде № 3-10-190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"Қазақстан Республикасының Бюджет кодексі"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w:t>
      </w:r>
      <w:r>
        <w:rPr>
          <w:rFonts w:ascii="Times New Roman"/>
          <w:b w:val="false"/>
          <w:i w:val="false"/>
          <w:color w:val="000000"/>
          <w:sz w:val="28"/>
        </w:rPr>
        <w:t>106</w:t>
      </w:r>
      <w:r>
        <w:rPr>
          <w:rFonts w:ascii="Times New Roman"/>
          <w:b w:val="false"/>
          <w:i w:val="false"/>
          <w:color w:val="000000"/>
          <w:sz w:val="28"/>
        </w:rPr>
        <w:t xml:space="preserve"> бабының 4 тармағына,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сәйкес Темір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Темір аудандық мәслихатының 2017 жылғы 15 желтоқсандағы № 175 "2018 – 2020 жылдарға арналған Темір аудандық бюджетін бекіту туралы" (нормативтік құқықтық актілерді мемлекеттік тіркеу тізілімінде № 5783 тіркелген, 2018 жылғы 11 қаңтарда "Темір" газетінде және 2018 жылғы 18 қаңтарда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p>
      <w:pPr>
        <w:spacing w:after="0"/>
        <w:ind w:left="0"/>
        <w:jc w:val="both"/>
      </w:pPr>
      <w:r>
        <w:rPr>
          <w:rFonts w:ascii="Times New Roman"/>
          <w:b w:val="false"/>
          <w:i w:val="false"/>
          <w:color w:val="000000"/>
          <w:sz w:val="28"/>
        </w:rPr>
        <w:t xml:space="preserve">
      көрсетілген шешімдегі </w:t>
      </w:r>
      <w:r>
        <w:rPr>
          <w:rFonts w:ascii="Times New Roman"/>
          <w:b w:val="false"/>
          <w:i w:val="false"/>
          <w:color w:val="000000"/>
          <w:sz w:val="28"/>
        </w:rPr>
        <w:t>1 –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2" w:id="2"/>
    <w:p>
      <w:pPr>
        <w:spacing w:after="0"/>
        <w:ind w:left="0"/>
        <w:jc w:val="both"/>
      </w:pPr>
      <w:r>
        <w:rPr>
          <w:rFonts w:ascii="Times New Roman"/>
          <w:b w:val="false"/>
          <w:i w:val="false"/>
          <w:color w:val="000000"/>
          <w:sz w:val="28"/>
        </w:rPr>
        <w:t>
      2. "Темір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Темір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Темір аудандық мәслихатының интернет – 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мәслихатының сессия төрағасы </w:t>
            </w:r>
            <w:r>
              <w:br/>
            </w:r>
            <w:r>
              <w:rPr>
                <w:rFonts w:ascii="Times New Roman"/>
                <w:b w:val="false"/>
                <w:i/>
                <w:color w:val="000000"/>
                <w:sz w:val="20"/>
              </w:rPr>
              <w:t xml:space="preserve">Темір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АБДЫҒАЛИБ. ІЗБАСОВ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2018 жылғы 10 сәуірдегі</w:t>
            </w:r>
            <w:r>
              <w:br/>
            </w:r>
            <w:r>
              <w:rPr>
                <w:rFonts w:ascii="Times New Roman"/>
                <w:b w:val="false"/>
                <w:i w:val="false"/>
                <w:color w:val="000000"/>
                <w:sz w:val="20"/>
              </w:rPr>
              <w:t>№ 213 шешіміне қосымша</w:t>
            </w:r>
            <w:r>
              <w:br/>
            </w:r>
            <w:r>
              <w:rPr>
                <w:rFonts w:ascii="Times New Roman"/>
                <w:b w:val="false"/>
                <w:i w:val="false"/>
                <w:color w:val="000000"/>
                <w:sz w:val="20"/>
              </w:rPr>
              <w:t>Аудандық 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175 шешіміне 1 – қосымша</w:t>
            </w:r>
          </w:p>
        </w:tc>
      </w:tr>
    </w:tbl>
    <w:p>
      <w:pPr>
        <w:spacing w:after="0"/>
        <w:ind w:left="0"/>
        <w:jc w:val="left"/>
      </w:pPr>
      <w:r>
        <w:rPr>
          <w:rFonts w:ascii="Times New Roman"/>
          <w:b/>
          <w:i w:val="false"/>
          <w:color w:val="000000"/>
        </w:rPr>
        <w:t xml:space="preserve"> 2018 жылға арналған Темір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5120071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3297322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154452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154452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2837706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2828122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1797749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1797749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1797749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22"/>
        <w:gridCol w:w="1269"/>
        <w:gridCol w:w="5513"/>
        <w:gridCol w:w="27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5142032,1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296519,6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бюджетін орындау және коммуналдық меншігін басқару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обьектілерін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2928188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2589126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2515131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2412036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279888,4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-шараларды iске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110966,6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110966,6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110966,6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93588,6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484854,5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484854,5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484854,5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- 48932,1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