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569a" w14:textId="7145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Балпық ауылдық округінің Жаңаталап ауылындағы Ильин, Қантбай Үсенов көшелерінің № 2 отарына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Балпық ауылдық округі әкімінің 2018 жылғы 29 тамыздағы № 7 шешімі. Алматы облысы Әділет департаментінде 2018 жылы 6 қыркүйекте № 4815 болып тіркелді. Күші жойылды - Алматы облысы Қаратал ауданы Балпық ауылдық округі әкімінің 2018 жылғы 12 желтоқсандағы № 13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ауданы Балпық ауылдық округі әкімінің 12.12.2018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ветеринариялық-санитарлық инспекторының 2018 жылғы 26 шілдедегі № 6 ұсынысының негізінде, Балпық ауылдық округінің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ауданының Балпық ауылдық округінің Жаңаталап ауылындағы Ильин, Қантбай Үсенов көшелерінің № 2 отарында ұсақ мүйізді малдардың арасында бруцеллез ауруының анықталуына байланысты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Балпық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