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cb18" w14:textId="cb3c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2017 жылғы 26 желтоқсандағы № 223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17 мамырдағы № 273 шешімі. Қарағанды облысының Әділет департаментінде 2018 жылғы 25 мамырда № 4775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2017 жылғы 26 желтоқсандағы № 223 "2018 – 2020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4532 болып тіркелген, "Шарайна" газетінің 2018 жылғы 12 қаңтардағы 2 (2295) нөмірінде, Қазақстан Республикасы нормативтік құқықтық актілерінің эталондық бақылау банкінде электрондық түрде 2018 жылғы 16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– 2020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15 883 160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3 496 975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107 488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12 259 697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16 207 372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324 212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324 212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324 212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Мұхамедғалиева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12 259 697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12 259 697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16 207 372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және жатақхана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4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1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-324 212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6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3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