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18d8" w14:textId="fca1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ауданының Красная поляна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Красная поляна ауылдық округінің әкімінің 2018 жылғы 20 қыркүйектегі № 1 шешімі. Қарағанды облысының Әділет департаментінде 2018 жылғы 9 қазанда № 4966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Красная поляна ауылдық округінің әкімі ШЕШІМ ЕТТІ: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ауданының Красная поляна ауылының келесі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Гаражная көшесінің атауы – Бірлік көшесі болып;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Звездная көшесінің атауы - Сарыарқа көшесі болып;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Набережная көшесінің атауы - Нұра көшесі болып;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Ленина көшесінің атауы - Байқоңыр көшесі болып.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