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f810" w14:textId="b52f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2018 жылғы 28 ақпандағы № 174 шешімі. Қостанай облысының Әділет департаментінде 2018 жылғы 16 наурызда № 7599 болып тіркелді. Күші жойылды - Қостанай облысы Бейімбет Майлин ауданы мәслихатының 2022 жылғы 25 қаңтардағы № 90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25.01.2022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Қазақстан Республикасы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жылдын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күші жойылды деп танылсын (Нормативтік құқықтық актілерді мемлекеттік тіркеу тізілімінде № 6473 тіркелген, 2016 жылғы 30 маусымда "Маяк" газетінде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Руднева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С. Красноголов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ақпан 2018 жыл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