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771a2" w14:textId="5977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2018 жылғы 7 наурыздағы № 21/10 шешімі. Солтүстік Қазақстан облысының Әділет департаментінде 2018 жылғы 28 наурызда № 4617 болып тіркелді.Күші жойылды - Солтүстік Қазақстан облысы Тимирязев аудандық мәслихатының 2022 жылғы 3 наурыздағы № 10/10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03.03.2022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бұйрығының 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Тимирязев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аудандық мәслихатының аппараты" коммуналдық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қосымшасына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Тимирязев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Тимирязев аудандық мәслихатының 2017 жылғы 10 наурыздағы № 11/9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2017 жылғы 10 сәуірде № 4138 болып тіркелді, Қазақстан Республикасы нормативтік-құқықтық актілерінің эталондық бақылау банкінде 2017 жылғы 14 сәуірде жарияланды)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ХХІ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Усенков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2018 жылғы 07 наурыздағы № 21/10 шешіміне қосымша</w:t>
            </w:r>
          </w:p>
        </w:tc>
      </w:tr>
    </w:tbl>
    <w:bookmarkStart w:name="z10" w:id="4"/>
    <w:p>
      <w:pPr>
        <w:spacing w:after="0"/>
        <w:ind w:left="0"/>
        <w:jc w:val="left"/>
      </w:pPr>
      <w:r>
        <w:rPr>
          <w:rFonts w:ascii="Times New Roman"/>
          <w:b/>
          <w:i w:val="false"/>
          <w:color w:val="000000"/>
        </w:rPr>
        <w:t xml:space="preserve"> "Солтүстік Қазақстан облысы Тимирязев аудандық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бұйрығының 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"Солтүстік Қазақстан облысы Тимирязев аудандық мәслихатының аппараты" коммуналдық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4" w:id="8"/>
    <w:p>
      <w:pPr>
        <w:spacing w:after="0"/>
        <w:ind w:left="0"/>
        <w:jc w:val="both"/>
      </w:pPr>
      <w:r>
        <w:rPr>
          <w:rFonts w:ascii="Times New Roman"/>
          <w:b w:val="false"/>
          <w:i w:val="false"/>
          <w:color w:val="000000"/>
          <w:sz w:val="28"/>
        </w:rPr>
        <w:t>
      1)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8"/>
    <w:bookmarkStart w:name="z15"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 – Тимирязев аудандық мәслихатының хатшысы;</w:t>
      </w:r>
    </w:p>
    <w:bookmarkEnd w:id="9"/>
    <w:bookmarkStart w:name="z16" w:id="10"/>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0"/>
    <w:bookmarkStart w:name="z17" w:id="11"/>
    <w:p>
      <w:pPr>
        <w:spacing w:after="0"/>
        <w:ind w:left="0"/>
        <w:jc w:val="both"/>
      </w:pPr>
      <w:r>
        <w:rPr>
          <w:rFonts w:ascii="Times New Roman"/>
          <w:b w:val="false"/>
          <w:i w:val="false"/>
          <w:color w:val="000000"/>
          <w:sz w:val="28"/>
        </w:rPr>
        <w:t xml:space="preserve">
      4) мінез-құлық индикаторлары – "Б" корпусы қызметшісінің мінез-құлық және құзыреттер деңгейі көрінісінің сипаттамасы; </w:t>
      </w:r>
    </w:p>
    <w:bookmarkEnd w:id="11"/>
    <w:bookmarkStart w:name="z18" w:id="12"/>
    <w:p>
      <w:pPr>
        <w:spacing w:after="0"/>
        <w:ind w:left="0"/>
        <w:jc w:val="both"/>
      </w:pPr>
      <w:r>
        <w:rPr>
          <w:rFonts w:ascii="Times New Roman"/>
          <w:b w:val="false"/>
          <w:i w:val="false"/>
          <w:color w:val="000000"/>
          <w:sz w:val="28"/>
        </w:rPr>
        <w:t>
      5) нысаналы мақсатты индикаторлар (бұдан әрі – НМИ) – "Б" корпусы қызметшілерінің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19" w:id="13"/>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 – "Солтүстік Қазақстан облысы Тимирязев аудандық мәслихатының аппараты" коммуналдық мемлекеттік мекемесінің аппарат басшысы.</w:t>
      </w:r>
    </w:p>
    <w:bookmarkEnd w:id="13"/>
    <w:bookmarkStart w:name="z20"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1"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2"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3" w:id="17"/>
    <w:p>
      <w:pPr>
        <w:spacing w:after="0"/>
        <w:ind w:left="0"/>
        <w:jc w:val="both"/>
      </w:pPr>
      <w:r>
        <w:rPr>
          <w:rFonts w:ascii="Times New Roman"/>
          <w:b w:val="false"/>
          <w:i w:val="false"/>
          <w:color w:val="000000"/>
          <w:sz w:val="28"/>
        </w:rPr>
        <w:t>
      5. Бағалауды өткізу үшін жоғары тұрған басшымен, қызметін бас маман-заңгер жүзеге асыратын, Бағалау жөніндегі комиссия (бұдан әрі – Комиссия) құрылады.</w:t>
      </w:r>
    </w:p>
    <w:bookmarkEnd w:id="17"/>
    <w:bookmarkStart w:name="z24"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5"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6" w:id="20"/>
    <w:p>
      <w:pPr>
        <w:spacing w:after="0"/>
        <w:ind w:left="0"/>
        <w:jc w:val="both"/>
      </w:pPr>
      <w:r>
        <w:rPr>
          <w:rFonts w:ascii="Times New Roman"/>
          <w:b w:val="false"/>
          <w:i w:val="false"/>
          <w:color w:val="000000"/>
          <w:sz w:val="28"/>
        </w:rPr>
        <w:t>
      1) НМИ жетістіктерін бағалау;</w:t>
      </w:r>
    </w:p>
    <w:bookmarkEnd w:id="20"/>
    <w:bookmarkStart w:name="z27"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8"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29"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30" w:id="24"/>
    <w:p>
      <w:pPr>
        <w:spacing w:after="0"/>
        <w:ind w:left="0"/>
        <w:jc w:val="both"/>
      </w:pPr>
      <w:r>
        <w:rPr>
          <w:rFonts w:ascii="Times New Roman"/>
          <w:b w:val="false"/>
          <w:i w:val="false"/>
          <w:color w:val="000000"/>
          <w:sz w:val="28"/>
        </w:rPr>
        <w:t>
      8. Бағалауға байланысты құжаттар лауазымдық міндеттеріне кадрлық жұмысты жүргізу кіретін "Солтүстік Қазақстан облысы Тимирязев аудандық мәслихатының аппараты" коммуналдық мемлекеттік мекемесінің бас маман-заңгерінде бағалау аяқталғаннан кейін үш жыл бойы сақталады.</w:t>
      </w:r>
    </w:p>
    <w:bookmarkEnd w:id="24"/>
    <w:bookmarkStart w:name="z31" w:id="25"/>
    <w:p>
      <w:pPr>
        <w:spacing w:after="0"/>
        <w:ind w:left="0"/>
        <w:jc w:val="left"/>
      </w:pPr>
      <w:r>
        <w:rPr>
          <w:rFonts w:ascii="Times New Roman"/>
          <w:b/>
          <w:i w:val="false"/>
          <w:color w:val="000000"/>
        </w:rPr>
        <w:t xml:space="preserve"> 2. НМИ анықтау тәртібі</w:t>
      </w:r>
    </w:p>
    <w:bookmarkEnd w:id="25"/>
    <w:bookmarkStart w:name="z32"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6"/>
    <w:bookmarkStart w:name="z33" w:id="27"/>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7"/>
    <w:bookmarkStart w:name="z34" w:id="28"/>
    <w:p>
      <w:pPr>
        <w:spacing w:after="0"/>
        <w:ind w:left="0"/>
        <w:jc w:val="both"/>
      </w:pPr>
      <w:r>
        <w:rPr>
          <w:rFonts w:ascii="Times New Roman"/>
          <w:b w:val="false"/>
          <w:i w:val="false"/>
          <w:color w:val="000000"/>
          <w:sz w:val="28"/>
        </w:rPr>
        <w:t xml:space="preserve">
      11. Тікелей басшының жеке жұмыс жоспары жоғары тұрған басшысымен бекітіледі. </w:t>
      </w:r>
    </w:p>
    <w:bookmarkEnd w:id="28"/>
    <w:bookmarkStart w:name="z35" w:id="29"/>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29"/>
    <w:bookmarkStart w:name="z36" w:id="30"/>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0"/>
    <w:bookmarkStart w:name="z37" w:id="31"/>
    <w:p>
      <w:pPr>
        <w:spacing w:after="0"/>
        <w:ind w:left="0"/>
        <w:jc w:val="both"/>
      </w:pPr>
      <w:r>
        <w:rPr>
          <w:rFonts w:ascii="Times New Roman"/>
          <w:b w:val="false"/>
          <w:i w:val="false"/>
          <w:color w:val="000000"/>
          <w:sz w:val="28"/>
        </w:rPr>
        <w:t>
      13. НМИ:</w:t>
      </w:r>
    </w:p>
    <w:bookmarkEnd w:id="31"/>
    <w:bookmarkStart w:name="z38"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9"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0"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1"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2" w:id="36"/>
    <w:p>
      <w:pPr>
        <w:spacing w:after="0"/>
        <w:ind w:left="0"/>
        <w:jc w:val="both"/>
      </w:pPr>
      <w:r>
        <w:rPr>
          <w:rFonts w:ascii="Times New Roman"/>
          <w:b w:val="false"/>
          <w:i w:val="false"/>
          <w:color w:val="000000"/>
          <w:sz w:val="28"/>
        </w:rPr>
        <w:t xml:space="preserve">
      14. НМИ саны 5 құрайды. </w:t>
      </w:r>
    </w:p>
    <w:bookmarkEnd w:id="36"/>
    <w:bookmarkStart w:name="z43" w:id="37"/>
    <w:p>
      <w:pPr>
        <w:spacing w:after="0"/>
        <w:ind w:left="0"/>
        <w:jc w:val="both"/>
      </w:pPr>
      <w:r>
        <w:rPr>
          <w:rFonts w:ascii="Times New Roman"/>
          <w:b w:val="false"/>
          <w:i w:val="false"/>
          <w:color w:val="000000"/>
          <w:sz w:val="28"/>
        </w:rPr>
        <w:t>
      15. Жеке жұмыс жоспары бас маман-заңгерде сақталады.</w:t>
      </w:r>
    </w:p>
    <w:bookmarkEnd w:id="37"/>
    <w:bookmarkStart w:name="z44" w:id="38"/>
    <w:p>
      <w:pPr>
        <w:spacing w:after="0"/>
        <w:ind w:left="0"/>
        <w:jc w:val="left"/>
      </w:pPr>
      <w:r>
        <w:rPr>
          <w:rFonts w:ascii="Times New Roman"/>
          <w:b/>
          <w:i w:val="false"/>
          <w:color w:val="000000"/>
        </w:rPr>
        <w:t xml:space="preserve"> 3. НМИ жетістігін бағалау тәртібі</w:t>
      </w:r>
    </w:p>
    <w:bookmarkEnd w:id="38"/>
    <w:bookmarkStart w:name="z45" w:id="39"/>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39"/>
    <w:bookmarkStart w:name="z46" w:id="40"/>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0"/>
    <w:bookmarkStart w:name="z47"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1"/>
    <w:bookmarkStart w:name="z48"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49"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0"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1"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2"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3" w:id="4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7"/>
    <w:bookmarkStart w:name="z54"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5" w:id="49"/>
    <w:p>
      <w:pPr>
        <w:spacing w:after="0"/>
        <w:ind w:left="0"/>
        <w:jc w:val="both"/>
      </w:pPr>
      <w:r>
        <w:rPr>
          <w:rFonts w:ascii="Times New Roman"/>
          <w:b w:val="false"/>
          <w:i w:val="false"/>
          <w:color w:val="000000"/>
          <w:sz w:val="28"/>
        </w:rPr>
        <w:t xml:space="preserve">
      20. Тікелей басшының бағалау парағы жоғары тұрған басшының қарауына енгізіледі. </w:t>
      </w:r>
    </w:p>
    <w:bookmarkEnd w:id="49"/>
    <w:bookmarkStart w:name="z56" w:id="5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0"/>
    <w:bookmarkStart w:name="z57" w:id="51"/>
    <w:p>
      <w:pPr>
        <w:spacing w:after="0"/>
        <w:ind w:left="0"/>
        <w:jc w:val="both"/>
      </w:pPr>
      <w:r>
        <w:rPr>
          <w:rFonts w:ascii="Times New Roman"/>
          <w:b w:val="false"/>
          <w:i w:val="false"/>
          <w:color w:val="000000"/>
          <w:sz w:val="28"/>
        </w:rPr>
        <w:t>
      1) бағалаумен келісу;</w:t>
      </w:r>
    </w:p>
    <w:bookmarkEnd w:id="51"/>
    <w:bookmarkStart w:name="z58" w:id="52"/>
    <w:p>
      <w:pPr>
        <w:spacing w:after="0"/>
        <w:ind w:left="0"/>
        <w:jc w:val="both"/>
      </w:pPr>
      <w:r>
        <w:rPr>
          <w:rFonts w:ascii="Times New Roman"/>
          <w:b w:val="false"/>
          <w:i w:val="false"/>
          <w:color w:val="000000"/>
          <w:sz w:val="28"/>
        </w:rPr>
        <w:t xml:space="preserve">
      2) түзетуге жіберу. </w:t>
      </w:r>
    </w:p>
    <w:bookmarkEnd w:id="52"/>
    <w:bookmarkStart w:name="z59" w:id="53"/>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60" w:id="54"/>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4"/>
    <w:bookmarkStart w:name="z61" w:id="55"/>
    <w:p>
      <w:pPr>
        <w:spacing w:after="0"/>
        <w:ind w:left="0"/>
        <w:jc w:val="both"/>
      </w:pPr>
      <w:r>
        <w:rPr>
          <w:rFonts w:ascii="Times New Roman"/>
          <w:b w:val="false"/>
          <w:i w:val="false"/>
          <w:color w:val="000000"/>
          <w:sz w:val="28"/>
        </w:rPr>
        <w:t>
      24. Жоғары тұрған басшымен бағалау парағына қол қойылғаннан кейін бас маман-заңгер 2 жұмыс күнінен кешіктірмей оны Комиссияның қарауына ұсынады.</w:t>
      </w:r>
    </w:p>
    <w:bookmarkEnd w:id="55"/>
    <w:bookmarkStart w:name="z62" w:id="56"/>
    <w:p>
      <w:pPr>
        <w:spacing w:after="0"/>
        <w:ind w:left="0"/>
        <w:jc w:val="left"/>
      </w:pPr>
      <w:r>
        <w:rPr>
          <w:rFonts w:ascii="Times New Roman"/>
          <w:b/>
          <w:i w:val="false"/>
          <w:color w:val="000000"/>
        </w:rPr>
        <w:t xml:space="preserve"> 4. Құзыреттерді бағалау тәртібі</w:t>
      </w:r>
    </w:p>
    <w:bookmarkEnd w:id="56"/>
    <w:bookmarkStart w:name="z63" w:id="57"/>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64" w:id="58"/>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8"/>
    <w:bookmarkStart w:name="z65"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9"/>
    <w:bookmarkStart w:name="z66"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0"/>
    <w:bookmarkStart w:name="z67"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1"/>
    <w:bookmarkStart w:name="z68" w:id="62"/>
    <w:p>
      <w:pPr>
        <w:spacing w:after="0"/>
        <w:ind w:left="0"/>
        <w:jc w:val="both"/>
      </w:pPr>
      <w:r>
        <w:rPr>
          <w:rFonts w:ascii="Times New Roman"/>
          <w:b w:val="false"/>
          <w:i w:val="false"/>
          <w:color w:val="000000"/>
          <w:sz w:val="28"/>
        </w:rPr>
        <w:t>
      28. Тікелей басшымен бағалау парағына қол қойылғаннан кейін бас маман-заңгер 2 жұмыс күнінен кешіктірмей оны Комиссияның қарауына ұсынады.</w:t>
      </w:r>
    </w:p>
    <w:bookmarkEnd w:id="62"/>
    <w:bookmarkStart w:name="z69" w:id="63"/>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3"/>
    <w:bookmarkStart w:name="z70" w:id="64"/>
    <w:p>
      <w:pPr>
        <w:spacing w:after="0"/>
        <w:ind w:left="0"/>
        <w:jc w:val="both"/>
      </w:pPr>
      <w:r>
        <w:rPr>
          <w:rFonts w:ascii="Times New Roman"/>
          <w:b w:val="false"/>
          <w:i w:val="false"/>
          <w:color w:val="000000"/>
          <w:sz w:val="28"/>
        </w:rPr>
        <w:t>
      29. Бас маман-заңгер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71"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2" w:id="6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жоғары тұрған басшының шешімі бойынша жүзеге асырылады.</w:t>
      </w:r>
    </w:p>
    <w:bookmarkEnd w:id="66"/>
    <w:bookmarkStart w:name="z73"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4" w:id="6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8"/>
    <w:bookmarkStart w:name="z75" w:id="69"/>
    <w:p>
      <w:pPr>
        <w:spacing w:after="0"/>
        <w:ind w:left="0"/>
        <w:jc w:val="both"/>
      </w:pPr>
      <w:r>
        <w:rPr>
          <w:rFonts w:ascii="Times New Roman"/>
          <w:b w:val="false"/>
          <w:i w:val="false"/>
          <w:color w:val="000000"/>
          <w:sz w:val="28"/>
        </w:rPr>
        <w:t>
      34. Комиссияның хатшысы бас маман-заңгер болып табылады. Комиссияның хатшысы дауыс беруге қатыспайды.</w:t>
      </w:r>
    </w:p>
    <w:bookmarkEnd w:id="69"/>
    <w:bookmarkStart w:name="z76" w:id="70"/>
    <w:p>
      <w:pPr>
        <w:spacing w:after="0"/>
        <w:ind w:left="0"/>
        <w:jc w:val="both"/>
      </w:pPr>
      <w:r>
        <w:rPr>
          <w:rFonts w:ascii="Times New Roman"/>
          <w:b w:val="false"/>
          <w:i w:val="false"/>
          <w:color w:val="000000"/>
          <w:sz w:val="28"/>
        </w:rPr>
        <w:t>
      35. Бас маман-заңгер Комиссия төрағасымен келісілген мерзімдерге Комиссия отырысының өткізілуін қамтамасыз етеді.</w:t>
      </w:r>
    </w:p>
    <w:bookmarkEnd w:id="70"/>
    <w:bookmarkStart w:name="z77" w:id="71"/>
    <w:p>
      <w:pPr>
        <w:spacing w:after="0"/>
        <w:ind w:left="0"/>
        <w:jc w:val="both"/>
      </w:pPr>
      <w:r>
        <w:rPr>
          <w:rFonts w:ascii="Times New Roman"/>
          <w:b w:val="false"/>
          <w:i w:val="false"/>
          <w:color w:val="000000"/>
          <w:sz w:val="28"/>
        </w:rPr>
        <w:t>
      36. Бас маман-заңгер Комиссияның отырысына келесі құжаттарды ұсынады:</w:t>
      </w:r>
    </w:p>
    <w:bookmarkEnd w:id="71"/>
    <w:bookmarkStart w:name="z78" w:id="72"/>
    <w:p>
      <w:pPr>
        <w:spacing w:after="0"/>
        <w:ind w:left="0"/>
        <w:jc w:val="both"/>
      </w:pPr>
      <w:r>
        <w:rPr>
          <w:rFonts w:ascii="Times New Roman"/>
          <w:b w:val="false"/>
          <w:i w:val="false"/>
          <w:color w:val="000000"/>
          <w:sz w:val="28"/>
        </w:rPr>
        <w:t>
      1) толтырылған бағалау парақтарын;</w:t>
      </w:r>
    </w:p>
    <w:bookmarkEnd w:id="72"/>
    <w:bookmarkStart w:name="z79" w:id="73"/>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3"/>
    <w:bookmarkStart w:name="z80" w:id="74"/>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4"/>
    <w:bookmarkStart w:name="z81" w:id="75"/>
    <w:p>
      <w:pPr>
        <w:spacing w:after="0"/>
        <w:ind w:left="0"/>
        <w:jc w:val="both"/>
      </w:pPr>
      <w:r>
        <w:rPr>
          <w:rFonts w:ascii="Times New Roman"/>
          <w:b w:val="false"/>
          <w:i w:val="false"/>
          <w:color w:val="000000"/>
          <w:sz w:val="28"/>
        </w:rPr>
        <w:t>
      1) бағалау нәтижелерін бекіту;</w:t>
      </w:r>
    </w:p>
    <w:bookmarkEnd w:id="75"/>
    <w:bookmarkStart w:name="z82" w:id="76"/>
    <w:p>
      <w:pPr>
        <w:spacing w:after="0"/>
        <w:ind w:left="0"/>
        <w:jc w:val="both"/>
      </w:pPr>
      <w:r>
        <w:rPr>
          <w:rFonts w:ascii="Times New Roman"/>
          <w:b w:val="false"/>
          <w:i w:val="false"/>
          <w:color w:val="000000"/>
          <w:sz w:val="28"/>
        </w:rPr>
        <w:t>
      2) бағалау нәтижелерін қайта қарау.</w:t>
      </w:r>
    </w:p>
    <w:bookmarkEnd w:id="76"/>
    <w:bookmarkStart w:name="z83" w:id="7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4" w:id="78"/>
    <w:p>
      <w:pPr>
        <w:spacing w:after="0"/>
        <w:ind w:left="0"/>
        <w:jc w:val="both"/>
      </w:pPr>
      <w:r>
        <w:rPr>
          <w:rFonts w:ascii="Times New Roman"/>
          <w:b w:val="false"/>
          <w:i w:val="false"/>
          <w:color w:val="000000"/>
          <w:sz w:val="28"/>
        </w:rPr>
        <w:t xml:space="preserve">
      39. Бағалаудың нәтижелері жоғары тұрған басшымен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8"/>
    <w:bookmarkStart w:name="z85" w:id="79"/>
    <w:p>
      <w:pPr>
        <w:spacing w:after="0"/>
        <w:ind w:left="0"/>
        <w:jc w:val="both"/>
      </w:pPr>
      <w:r>
        <w:rPr>
          <w:rFonts w:ascii="Times New Roman"/>
          <w:b w:val="false"/>
          <w:i w:val="false"/>
          <w:color w:val="000000"/>
          <w:sz w:val="28"/>
        </w:rPr>
        <w:t>
      40. Бас маман-заңгер "Б" корпусының қызметшісін бағалау нәтижелерімен ол аяқталған соң екі жұмыс күні ішінде таныстырады.</w:t>
      </w:r>
    </w:p>
    <w:bookmarkEnd w:id="79"/>
    <w:bookmarkStart w:name="z86" w:id="8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бас маман-заңгермен және "Солтүстік Қазақстан облысы Тимирязев аудандық мәслихатының аппараты" коммуналдық мемлекеттік мекемесінің басқа екі қызметшісімен қол қойылған акт толтырылады.</w:t>
      </w:r>
    </w:p>
    <w:bookmarkEnd w:id="80"/>
    <w:bookmarkStart w:name="z87" w:id="81"/>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бас маман-заңгермен "Б" корпусы қызметшісінің бағалау нәтижесі мемлекеттік органдардың интранет-порталы немесе электрондық пошта арқылы жолданады.</w:t>
      </w:r>
    </w:p>
    <w:bookmarkEnd w:id="81"/>
    <w:bookmarkStart w:name="z88" w:id="82"/>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bookmarkStart w:name="z89"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3"/>
    <w:bookmarkStart w:name="z90" w:id="8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4"/>
    <w:bookmarkStart w:name="z91" w:id="85"/>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r>
              <w:rPr>
                <w:rFonts w:ascii="Times New Roman"/>
                <w:b w:val="false"/>
                <w:i w:val="false"/>
                <w:color w:val="000000"/>
                <w:sz w:val="20"/>
              </w:rPr>
              <w:t xml:space="preserve"> 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r>
              <w:rPr>
                <w:rFonts w:ascii="Times New Roman"/>
                <w:b w:val="false"/>
                <w:i w:val="false"/>
                <w:color w:val="000000"/>
                <w:sz w:val="20"/>
              </w:rPr>
              <w:t xml:space="preserve">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 (тегі,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күні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102" w:id="8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86"/>
    <w:bookmarkStart w:name="z103" w:id="87"/>
    <w:p>
      <w:pPr>
        <w:spacing w:after="0"/>
        <w:ind w:left="0"/>
        <w:jc w:val="both"/>
      </w:pPr>
      <w:r>
        <w:rPr>
          <w:rFonts w:ascii="Times New Roman"/>
          <w:b w:val="false"/>
          <w:i w:val="false"/>
          <w:color w:val="000000"/>
          <w:sz w:val="28"/>
        </w:rPr>
        <w:t>
      __________________________________ жыл</w:t>
      </w:r>
    </w:p>
    <w:bookmarkEnd w:id="87"/>
    <w:p>
      <w:pPr>
        <w:spacing w:after="0"/>
        <w:ind w:left="0"/>
        <w:jc w:val="both"/>
      </w:pPr>
      <w:r>
        <w:rPr>
          <w:rFonts w:ascii="Times New Roman"/>
          <w:b w:val="false"/>
          <w:i w:val="false"/>
          <w:color w:val="000000"/>
          <w:sz w:val="28"/>
        </w:rPr>
        <w:t>
      (жеке жоспар құрастырылатын кезең)</w:t>
      </w:r>
    </w:p>
    <w:bookmarkStart w:name="z104" w:id="88"/>
    <w:p>
      <w:pPr>
        <w:spacing w:after="0"/>
        <w:ind w:left="0"/>
        <w:jc w:val="both"/>
      </w:pPr>
      <w:r>
        <w:rPr>
          <w:rFonts w:ascii="Times New Roman"/>
          <w:b w:val="false"/>
          <w:i w:val="false"/>
          <w:color w:val="000000"/>
          <w:sz w:val="28"/>
        </w:rPr>
        <w:t>
      Қызметшінің (тегі, аты, әкесінің аты (болған жағдайда) _____________________</w:t>
      </w:r>
    </w:p>
    <w:bookmarkEnd w:id="88"/>
    <w:p>
      <w:pPr>
        <w:spacing w:after="0"/>
        <w:ind w:left="0"/>
        <w:jc w:val="both"/>
      </w:pPr>
      <w:r>
        <w:rPr>
          <w:rFonts w:ascii="Times New Roman"/>
          <w:b w:val="false"/>
          <w:i w:val="false"/>
          <w:color w:val="000000"/>
          <w:sz w:val="28"/>
        </w:rPr>
        <w:t xml:space="preserve">
      Қызметшінің лауазымы: _______________________________________________ </w:t>
      </w:r>
    </w:p>
    <w:p>
      <w:pPr>
        <w:spacing w:after="0"/>
        <w:ind w:left="0"/>
        <w:jc w:val="both"/>
      </w:pPr>
      <w:r>
        <w:rPr>
          <w:rFonts w:ascii="Times New Roman"/>
          <w:b w:val="false"/>
          <w:i w:val="false"/>
          <w:color w:val="000000"/>
          <w:sz w:val="28"/>
        </w:rPr>
        <w:t>
      Қызметшінің құрылымдық бөлімшесінің атауы:____________________________________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9"/>
          <w:p>
            <w:pPr>
              <w:spacing w:after="20"/>
              <w:ind w:left="20"/>
              <w:jc w:val="both"/>
            </w:pPr>
            <w:r>
              <w:rPr>
                <w:rFonts w:ascii="Times New Roman"/>
                <w:b w:val="false"/>
                <w:i w:val="false"/>
                <w:color w:val="000000"/>
                <w:sz w:val="20"/>
              </w:rPr>
              <w:t>
№</w:t>
            </w:r>
          </w:p>
          <w:bookmarkEnd w:id="89"/>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0"/>
          <w:p>
            <w:pPr>
              <w:spacing w:after="20"/>
              <w:ind w:left="20"/>
              <w:jc w:val="both"/>
            </w:pPr>
            <w:r>
              <w:rPr>
                <w:rFonts w:ascii="Times New Roman"/>
                <w:b w:val="false"/>
                <w:i w:val="false"/>
                <w:color w:val="000000"/>
                <w:sz w:val="20"/>
              </w:rPr>
              <w:t>
1.</w:t>
            </w:r>
          </w:p>
          <w:bookmarkEnd w:id="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1"/>
          <w:p>
            <w:pPr>
              <w:spacing w:after="20"/>
              <w:ind w:left="20"/>
              <w:jc w:val="both"/>
            </w:pPr>
            <w:r>
              <w:rPr>
                <w:rFonts w:ascii="Times New Roman"/>
                <w:b w:val="false"/>
                <w:i w:val="false"/>
                <w:color w:val="000000"/>
                <w:sz w:val="20"/>
              </w:rPr>
              <w:t>
2.</w:t>
            </w:r>
          </w:p>
          <w:bookmarkEnd w:id="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2"/>
          <w:p>
            <w:pPr>
              <w:spacing w:after="20"/>
              <w:ind w:left="20"/>
              <w:jc w:val="both"/>
            </w:pPr>
            <w:r>
              <w:rPr>
                <w:rFonts w:ascii="Times New Roman"/>
                <w:b w:val="false"/>
                <w:i w:val="false"/>
                <w:color w:val="000000"/>
                <w:sz w:val="20"/>
              </w:rPr>
              <w:t>
3.</w:t>
            </w:r>
          </w:p>
          <w:bookmarkEnd w:id="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3"/>
          <w:p>
            <w:pPr>
              <w:spacing w:after="20"/>
              <w:ind w:left="20"/>
              <w:jc w:val="both"/>
            </w:pPr>
            <w:r>
              <w:rPr>
                <w:rFonts w:ascii="Times New Roman"/>
                <w:b w:val="false"/>
                <w:i w:val="false"/>
                <w:color w:val="000000"/>
                <w:sz w:val="20"/>
              </w:rPr>
              <w:t>
4.</w:t>
            </w:r>
          </w:p>
          <w:bookmarkEnd w:id="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4"/>
          <w:p>
            <w:pPr>
              <w:spacing w:after="20"/>
              <w:ind w:left="20"/>
              <w:jc w:val="both"/>
            </w:pPr>
            <w:r>
              <w:rPr>
                <w:rFonts w:ascii="Times New Roman"/>
                <w:b w:val="false"/>
                <w:i w:val="false"/>
                <w:color w:val="000000"/>
                <w:sz w:val="20"/>
              </w:rPr>
              <w:t>
5.</w:t>
            </w:r>
          </w:p>
          <w:bookmarkEnd w:id="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95"/>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6"/>
          <w:p>
            <w:pPr>
              <w:spacing w:after="20"/>
              <w:ind w:left="20"/>
              <w:jc w:val="both"/>
            </w:pPr>
            <w:r>
              <w:rPr>
                <w:rFonts w:ascii="Times New Roman"/>
                <w:b w:val="false"/>
                <w:i w:val="false"/>
                <w:color w:val="000000"/>
                <w:sz w:val="20"/>
              </w:rPr>
              <w:t>
Қызметші</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7"/>
          <w:p>
            <w:pPr>
              <w:spacing w:after="20"/>
              <w:ind w:left="20"/>
              <w:jc w:val="both"/>
            </w:pPr>
            <w:r>
              <w:rPr>
                <w:rFonts w:ascii="Times New Roman"/>
                <w:b w:val="false"/>
                <w:i w:val="false"/>
                <w:color w:val="000000"/>
                <w:sz w:val="20"/>
              </w:rPr>
              <w:t>
Тікелей басшы</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r>
              <w:rPr>
                <w:rFonts w:ascii="Times New Roman"/>
                <w:b w:val="false"/>
                <w:i w:val="false"/>
                <w:color w:val="000000"/>
                <w:sz w:val="20"/>
              </w:rPr>
              <w:t xml:space="preserve"> 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r>
              <w:rPr>
                <w:rFonts w:ascii="Times New Roman"/>
                <w:b w:val="false"/>
                <w:i w:val="false"/>
                <w:color w:val="000000"/>
                <w:sz w:val="20"/>
              </w:rPr>
              <w:t xml:space="preserve">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130" w:id="98"/>
    <w:p>
      <w:pPr>
        <w:spacing w:after="0"/>
        <w:ind w:left="0"/>
        <w:jc w:val="both"/>
      </w:pPr>
      <w:r>
        <w:rPr>
          <w:rFonts w:ascii="Times New Roman"/>
          <w:b w:val="false"/>
          <w:i w:val="false"/>
          <w:color w:val="000000"/>
          <w:sz w:val="28"/>
        </w:rPr>
        <w:t>
      НМИ бойынша бағалау парағы</w:t>
      </w:r>
    </w:p>
    <w:bookmarkEnd w:id="98"/>
    <w:bookmarkStart w:name="z131" w:id="99"/>
    <w:p>
      <w:pPr>
        <w:spacing w:after="0"/>
        <w:ind w:left="0"/>
        <w:jc w:val="both"/>
      </w:pPr>
      <w:r>
        <w:rPr>
          <w:rFonts w:ascii="Times New Roman"/>
          <w:b w:val="false"/>
          <w:i w:val="false"/>
          <w:color w:val="000000"/>
          <w:sz w:val="28"/>
        </w:rPr>
        <w:t xml:space="preserve">
      ____________________________________________________ </w:t>
      </w:r>
    </w:p>
    <w:bookmarkEnd w:id="99"/>
    <w:bookmarkStart w:name="z132" w:id="100"/>
    <w:p>
      <w:pPr>
        <w:spacing w:after="0"/>
        <w:ind w:left="0"/>
        <w:jc w:val="both"/>
      </w:pPr>
      <w:r>
        <w:rPr>
          <w:rFonts w:ascii="Times New Roman"/>
          <w:b w:val="false"/>
          <w:i w:val="false"/>
          <w:color w:val="000000"/>
          <w:sz w:val="28"/>
        </w:rPr>
        <w:t>
      (Т.А.Ә.,бағаланатын тұлғаның лауазымы)</w:t>
      </w:r>
    </w:p>
    <w:bookmarkEnd w:id="100"/>
    <w:p>
      <w:pPr>
        <w:spacing w:after="0"/>
        <w:ind w:left="0"/>
        <w:jc w:val="both"/>
      </w:pPr>
      <w:r>
        <w:rPr>
          <w:rFonts w:ascii="Times New Roman"/>
          <w:b w:val="false"/>
          <w:i w:val="false"/>
          <w:color w:val="000000"/>
          <w:sz w:val="28"/>
        </w:rPr>
        <w:t>
      ____________________________________ (бағаланатын кезең)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1"/>
          <w:p>
            <w:pPr>
              <w:spacing w:after="20"/>
              <w:ind w:left="20"/>
              <w:jc w:val="both"/>
            </w:pPr>
            <w:r>
              <w:rPr>
                <w:rFonts w:ascii="Times New Roman"/>
                <w:b w:val="false"/>
                <w:i w:val="false"/>
                <w:color w:val="000000"/>
                <w:sz w:val="20"/>
              </w:rPr>
              <w:t>
№</w:t>
            </w:r>
          </w:p>
          <w:bookmarkEnd w:id="101"/>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2"/>
          <w:p>
            <w:pPr>
              <w:spacing w:after="20"/>
              <w:ind w:left="20"/>
              <w:jc w:val="both"/>
            </w:pPr>
            <w:r>
              <w:rPr>
                <w:rFonts w:ascii="Times New Roman"/>
                <w:b w:val="false"/>
                <w:i w:val="false"/>
                <w:color w:val="000000"/>
                <w:sz w:val="20"/>
              </w:rPr>
              <w:t>
1.</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3"/>
          <w:p>
            <w:pPr>
              <w:spacing w:after="20"/>
              <w:ind w:left="20"/>
              <w:jc w:val="both"/>
            </w:pPr>
            <w:r>
              <w:rPr>
                <w:rFonts w:ascii="Times New Roman"/>
                <w:b w:val="false"/>
                <w:i w:val="false"/>
                <w:color w:val="000000"/>
                <w:sz w:val="20"/>
              </w:rPr>
              <w:t>
2.</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4"/>
          <w:p>
            <w:pPr>
              <w:spacing w:after="20"/>
              <w:ind w:left="20"/>
              <w:jc w:val="both"/>
            </w:pPr>
            <w:r>
              <w:rPr>
                <w:rFonts w:ascii="Times New Roman"/>
                <w:b w:val="false"/>
                <w:i w:val="false"/>
                <w:color w:val="000000"/>
                <w:sz w:val="20"/>
              </w:rPr>
              <w:t>
3.</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5"/>
          <w:p>
            <w:pPr>
              <w:spacing w:after="20"/>
              <w:ind w:left="20"/>
              <w:jc w:val="both"/>
            </w:pPr>
            <w:r>
              <w:rPr>
                <w:rFonts w:ascii="Times New Roman"/>
                <w:b w:val="false"/>
                <w:i w:val="false"/>
                <w:color w:val="000000"/>
                <w:sz w:val="20"/>
              </w:rPr>
              <w:t>
4.</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6"/>
          <w:p>
            <w:pPr>
              <w:spacing w:after="20"/>
              <w:ind w:left="20"/>
              <w:jc w:val="both"/>
            </w:pPr>
            <w:r>
              <w:rPr>
                <w:rFonts w:ascii="Times New Roman"/>
                <w:b w:val="false"/>
                <w:i w:val="false"/>
                <w:color w:val="000000"/>
                <w:sz w:val="20"/>
              </w:rPr>
              <w:t>
5.</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07"/>
    <w:p>
      <w:pPr>
        <w:spacing w:after="0"/>
        <w:ind w:left="0"/>
        <w:jc w:val="both"/>
      </w:pPr>
      <w:r>
        <w:rPr>
          <w:rFonts w:ascii="Times New Roman"/>
          <w:b w:val="false"/>
          <w:i w:val="false"/>
          <w:color w:val="000000"/>
          <w:sz w:val="28"/>
        </w:rPr>
        <w:t>
      Бағалау нәтижесі _________________________________________________</w:t>
      </w:r>
    </w:p>
    <w:bookmarkEnd w:id="107"/>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8"/>
          <w:p>
            <w:pPr>
              <w:spacing w:after="20"/>
              <w:ind w:left="20"/>
              <w:jc w:val="both"/>
            </w:pPr>
            <w:r>
              <w:rPr>
                <w:rFonts w:ascii="Times New Roman"/>
                <w:b w:val="false"/>
                <w:i w:val="false"/>
                <w:color w:val="000000"/>
                <w:sz w:val="20"/>
              </w:rPr>
              <w:t>
Қызметші</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9"/>
          <w:p>
            <w:pPr>
              <w:spacing w:after="20"/>
              <w:ind w:left="20"/>
              <w:jc w:val="both"/>
            </w:pPr>
            <w:r>
              <w:rPr>
                <w:rFonts w:ascii="Times New Roman"/>
                <w:b w:val="false"/>
                <w:i w:val="false"/>
                <w:color w:val="000000"/>
                <w:sz w:val="20"/>
              </w:rPr>
              <w:t>
Тікелей басшы</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коммуналдық мемлекеттік</w:t>
            </w:r>
            <w:r>
              <w:rPr>
                <w:rFonts w:ascii="Times New Roman"/>
                <w:b w:val="false"/>
                <w:i w:val="false"/>
                <w:color w:val="000000"/>
                <w:sz w:val="20"/>
              </w:rPr>
              <w:t xml:space="preserve"> мекемесінің "Б"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r>
              <w:rPr>
                <w:rFonts w:ascii="Times New Roman"/>
                <w:b w:val="false"/>
                <w:i w:val="false"/>
                <w:color w:val="000000"/>
                <w:sz w:val="20"/>
              </w:rPr>
              <w:t xml:space="preserve"> бағалаудың әдістемесіне</w:t>
            </w:r>
            <w:r>
              <w:rPr>
                <w:rFonts w:ascii="Times New Roman"/>
                <w:b w:val="false"/>
                <w:i w:val="false"/>
                <w:color w:val="000000"/>
                <w:sz w:val="20"/>
              </w:rPr>
              <w:t xml:space="preserve">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110"/>
    <w:p>
      <w:pPr>
        <w:spacing w:after="0"/>
        <w:ind w:left="0"/>
        <w:jc w:val="both"/>
      </w:pPr>
      <w:r>
        <w:rPr>
          <w:rFonts w:ascii="Times New Roman"/>
          <w:b w:val="false"/>
          <w:i w:val="false"/>
          <w:color w:val="000000"/>
          <w:sz w:val="28"/>
        </w:rPr>
        <w:t>
      Құзыреттер бойынша бағалау парағы</w:t>
      </w:r>
    </w:p>
    <w:bookmarkEnd w:id="110"/>
    <w:bookmarkStart w:name="z157" w:id="111"/>
    <w:p>
      <w:pPr>
        <w:spacing w:after="0"/>
        <w:ind w:left="0"/>
        <w:jc w:val="both"/>
      </w:pPr>
      <w:r>
        <w:rPr>
          <w:rFonts w:ascii="Times New Roman"/>
          <w:b w:val="false"/>
          <w:i w:val="false"/>
          <w:color w:val="000000"/>
          <w:sz w:val="28"/>
        </w:rPr>
        <w:t xml:space="preserve">
      _________________жыл </w:t>
      </w:r>
    </w:p>
    <w:bookmarkEnd w:id="111"/>
    <w:p>
      <w:pPr>
        <w:spacing w:after="0"/>
        <w:ind w:left="0"/>
        <w:jc w:val="both"/>
      </w:pPr>
      <w:r>
        <w:rPr>
          <w:rFonts w:ascii="Times New Roman"/>
          <w:b w:val="false"/>
          <w:i w:val="false"/>
          <w:color w:val="000000"/>
          <w:sz w:val="28"/>
        </w:rPr>
        <w:t>
      (бағаланатын жыл)</w:t>
      </w:r>
    </w:p>
    <w:bookmarkStart w:name="z158" w:id="112"/>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_____________________ </w:t>
      </w:r>
    </w:p>
    <w:bookmarkEnd w:id="112"/>
    <w:p>
      <w:pPr>
        <w:spacing w:after="0"/>
        <w:ind w:left="0"/>
        <w:jc w:val="both"/>
      </w:pPr>
      <w:r>
        <w:rPr>
          <w:rFonts w:ascii="Times New Roman"/>
          <w:b w:val="false"/>
          <w:i w:val="false"/>
          <w:color w:val="000000"/>
          <w:sz w:val="28"/>
        </w:rPr>
        <w:t>
      Қызметшінің лауазымы: 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3"/>
          <w:p>
            <w:pPr>
              <w:spacing w:after="20"/>
              <w:ind w:left="20"/>
              <w:jc w:val="both"/>
            </w:pPr>
            <w:r>
              <w:rPr>
                <w:rFonts w:ascii="Times New Roman"/>
                <w:b w:val="false"/>
                <w:i w:val="false"/>
                <w:color w:val="000000"/>
                <w:sz w:val="20"/>
              </w:rPr>
              <w:t>
№</w:t>
            </w:r>
          </w:p>
          <w:bookmarkEnd w:id="113"/>
          <w:p>
            <w:pPr>
              <w:spacing w:after="20"/>
              <w:ind w:left="20"/>
              <w:jc w:val="both"/>
            </w:pPr>
            <w:r>
              <w:rPr>
                <w:rFonts w:ascii="Times New Roman"/>
                <w:b w:val="false"/>
                <w:i w:val="false"/>
                <w:color w:val="000000"/>
                <w:sz w:val="20"/>
              </w:rPr>
              <w:t xml:space="preserve">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4"/>
          <w:p>
            <w:pPr>
              <w:spacing w:after="20"/>
              <w:ind w:left="20"/>
              <w:jc w:val="both"/>
            </w:pPr>
            <w:r>
              <w:rPr>
                <w:rFonts w:ascii="Times New Roman"/>
                <w:b w:val="false"/>
                <w:i w:val="false"/>
                <w:color w:val="000000"/>
                <w:sz w:val="20"/>
              </w:rPr>
              <w:t>
1</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5"/>
          <w:p>
            <w:pPr>
              <w:spacing w:after="20"/>
              <w:ind w:left="20"/>
              <w:jc w:val="both"/>
            </w:pPr>
            <w:r>
              <w:rPr>
                <w:rFonts w:ascii="Times New Roman"/>
                <w:b w:val="false"/>
                <w:i w:val="false"/>
                <w:color w:val="000000"/>
                <w:sz w:val="20"/>
              </w:rPr>
              <w:t>
2</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6"/>
          <w:p>
            <w:pPr>
              <w:spacing w:after="20"/>
              <w:ind w:left="20"/>
              <w:jc w:val="both"/>
            </w:pPr>
            <w:r>
              <w:rPr>
                <w:rFonts w:ascii="Times New Roman"/>
                <w:b w:val="false"/>
                <w:i w:val="false"/>
                <w:color w:val="000000"/>
                <w:sz w:val="20"/>
              </w:rPr>
              <w:t>
3</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7"/>
          <w:p>
            <w:pPr>
              <w:spacing w:after="20"/>
              <w:ind w:left="20"/>
              <w:jc w:val="both"/>
            </w:pPr>
            <w:r>
              <w:rPr>
                <w:rFonts w:ascii="Times New Roman"/>
                <w:b w:val="false"/>
                <w:i w:val="false"/>
                <w:color w:val="000000"/>
                <w:sz w:val="20"/>
              </w:rPr>
              <w:t>
4</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8"/>
          <w:p>
            <w:pPr>
              <w:spacing w:after="20"/>
              <w:ind w:left="20"/>
              <w:jc w:val="both"/>
            </w:pPr>
            <w:r>
              <w:rPr>
                <w:rFonts w:ascii="Times New Roman"/>
                <w:b w:val="false"/>
                <w:i w:val="false"/>
                <w:color w:val="000000"/>
                <w:sz w:val="20"/>
              </w:rPr>
              <w:t>
5</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9"/>
          <w:p>
            <w:pPr>
              <w:spacing w:after="20"/>
              <w:ind w:left="20"/>
              <w:jc w:val="both"/>
            </w:pPr>
            <w:r>
              <w:rPr>
                <w:rFonts w:ascii="Times New Roman"/>
                <w:b w:val="false"/>
                <w:i w:val="false"/>
                <w:color w:val="000000"/>
                <w:sz w:val="20"/>
              </w:rPr>
              <w:t>
6</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0"/>
          <w:p>
            <w:pPr>
              <w:spacing w:after="20"/>
              <w:ind w:left="20"/>
              <w:jc w:val="both"/>
            </w:pPr>
            <w:r>
              <w:rPr>
                <w:rFonts w:ascii="Times New Roman"/>
                <w:b w:val="false"/>
                <w:i w:val="false"/>
                <w:color w:val="000000"/>
                <w:sz w:val="20"/>
              </w:rPr>
              <w:t>
7</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1"/>
          <w:p>
            <w:pPr>
              <w:spacing w:after="20"/>
              <w:ind w:left="20"/>
              <w:jc w:val="both"/>
            </w:pPr>
            <w:r>
              <w:rPr>
                <w:rFonts w:ascii="Times New Roman"/>
                <w:b w:val="false"/>
                <w:i w:val="false"/>
                <w:color w:val="000000"/>
                <w:sz w:val="20"/>
              </w:rPr>
              <w:t>
8</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2"/>
          <w:p>
            <w:pPr>
              <w:spacing w:after="20"/>
              <w:ind w:left="20"/>
              <w:jc w:val="both"/>
            </w:pPr>
            <w:r>
              <w:rPr>
                <w:rFonts w:ascii="Times New Roman"/>
                <w:b w:val="false"/>
                <w:i w:val="false"/>
                <w:color w:val="000000"/>
                <w:sz w:val="20"/>
              </w:rPr>
              <w:t>
9</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3"/>
          <w:p>
            <w:pPr>
              <w:spacing w:after="20"/>
              <w:ind w:left="20"/>
              <w:jc w:val="both"/>
            </w:pPr>
            <w:r>
              <w:rPr>
                <w:rFonts w:ascii="Times New Roman"/>
                <w:b w:val="false"/>
                <w:i w:val="false"/>
                <w:color w:val="000000"/>
                <w:sz w:val="20"/>
              </w:rPr>
              <w:t>
10</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4"/>
          <w:p>
            <w:pPr>
              <w:spacing w:after="20"/>
              <w:ind w:left="20"/>
              <w:jc w:val="both"/>
            </w:pPr>
            <w:r>
              <w:rPr>
                <w:rFonts w:ascii="Times New Roman"/>
                <w:b w:val="false"/>
                <w:i w:val="false"/>
                <w:color w:val="000000"/>
                <w:sz w:val="20"/>
              </w:rPr>
              <w:t>
11</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25"/>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6"/>
          <w:p>
            <w:pPr>
              <w:spacing w:after="20"/>
              <w:ind w:left="20"/>
              <w:jc w:val="both"/>
            </w:pPr>
            <w:r>
              <w:rPr>
                <w:rFonts w:ascii="Times New Roman"/>
                <w:b w:val="false"/>
                <w:i w:val="false"/>
                <w:color w:val="000000"/>
                <w:sz w:val="20"/>
              </w:rPr>
              <w:t>
Қызметші</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7"/>
          <w:p>
            <w:pPr>
              <w:spacing w:after="20"/>
              <w:ind w:left="20"/>
              <w:jc w:val="both"/>
            </w:pPr>
            <w:r>
              <w:rPr>
                <w:rFonts w:ascii="Times New Roman"/>
                <w:b w:val="false"/>
                <w:i w:val="false"/>
                <w:color w:val="000000"/>
                <w:sz w:val="20"/>
              </w:rPr>
              <w:t>
Тікелей басшы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r>
              <w:rPr>
                <w:rFonts w:ascii="Times New Roman"/>
                <w:b w:val="false"/>
                <w:i w:val="false"/>
                <w:color w:val="000000"/>
                <w:sz w:val="20"/>
              </w:rPr>
              <w:t xml:space="preserve"> аппараты" коммуналдық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мекемесінің "Б" корпусы мемлекеттік</w:t>
            </w:r>
            <w:r>
              <w:rPr>
                <w:rFonts w:ascii="Times New Roman"/>
                <w:b w:val="false"/>
                <w:i w:val="false"/>
                <w:color w:val="000000"/>
                <w:sz w:val="20"/>
              </w:rPr>
              <w:t xml:space="preserve">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87" w:id="128"/>
    <w:p>
      <w:pPr>
        <w:spacing w:after="0"/>
        <w:ind w:left="0"/>
        <w:jc w:val="left"/>
      </w:pPr>
      <w:r>
        <w:rPr>
          <w:rFonts w:ascii="Times New Roman"/>
          <w:b/>
          <w:i w:val="false"/>
          <w:color w:val="000000"/>
        </w:rPr>
        <w:t xml:space="preserve"> Құзыреттердің мінез-құлық индикаторлары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9"/>
          <w:p>
            <w:pPr>
              <w:spacing w:after="20"/>
              <w:ind w:left="20"/>
              <w:jc w:val="both"/>
            </w:pPr>
            <w:r>
              <w:rPr>
                <w:rFonts w:ascii="Times New Roman"/>
                <w:b w:val="false"/>
                <w:i w:val="false"/>
                <w:color w:val="000000"/>
                <w:sz w:val="20"/>
              </w:rPr>
              <w:t>
Құзыреттер атауы</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0"/>
          <w:p>
            <w:pPr>
              <w:spacing w:after="20"/>
              <w:ind w:left="20"/>
              <w:jc w:val="both"/>
            </w:pPr>
            <w:r>
              <w:rPr>
                <w:rFonts w:ascii="Times New Roman"/>
                <w:b w:val="false"/>
                <w:i w:val="false"/>
                <w:color w:val="000000"/>
                <w:sz w:val="20"/>
              </w:rPr>
              <w:t xml:space="preserve">
Қызметтік басқару </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 Басшылыққа сапалы құжаттар дайындайды және енгізеді;</w:t>
            </w:r>
          </w:p>
          <w:p>
            <w:pPr>
              <w:spacing w:after="20"/>
              <w:ind w:left="20"/>
              <w:jc w:val="both"/>
            </w:pPr>
            <w:r>
              <w:rPr>
                <w:rFonts w:ascii="Times New Roman"/>
                <w:b w:val="false"/>
                <w:i w:val="false"/>
                <w:color w:val="000000"/>
                <w:sz w:val="20"/>
              </w:rPr>
              <w:t>
• Өлшеулі уақыт жағдайында жұмыс жасай алады;</w:t>
            </w:r>
          </w:p>
          <w:p>
            <w:pPr>
              <w:spacing w:after="20"/>
              <w:ind w:left="20"/>
              <w:jc w:val="both"/>
            </w:pPr>
            <w:r>
              <w:rPr>
                <w:rFonts w:ascii="Times New Roman"/>
                <w:b w:val="false"/>
                <w:i w:val="false"/>
                <w:color w:val="000000"/>
                <w:sz w:val="20"/>
              </w:rPr>
              <w:t>
•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Тапсырмаларды жүйесіз орындайды;</w:t>
            </w:r>
          </w:p>
          <w:p>
            <w:pPr>
              <w:spacing w:after="20"/>
              <w:ind w:left="20"/>
              <w:jc w:val="both"/>
            </w:pPr>
            <w:r>
              <w:rPr>
                <w:rFonts w:ascii="Times New Roman"/>
                <w:b w:val="false"/>
                <w:i w:val="false"/>
                <w:color w:val="000000"/>
                <w:sz w:val="20"/>
              </w:rPr>
              <w:t>
• Сапасыз құжаттар әзірлейді;</w:t>
            </w:r>
          </w:p>
          <w:p>
            <w:pPr>
              <w:spacing w:after="20"/>
              <w:ind w:left="20"/>
              <w:jc w:val="both"/>
            </w:pPr>
            <w:r>
              <w:rPr>
                <w:rFonts w:ascii="Times New Roman"/>
                <w:b w:val="false"/>
                <w:i w:val="false"/>
                <w:color w:val="000000"/>
                <w:sz w:val="20"/>
              </w:rPr>
              <w:t>
•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1"/>
          <w:p>
            <w:pPr>
              <w:spacing w:after="20"/>
              <w:ind w:left="20"/>
              <w:jc w:val="both"/>
            </w:pPr>
            <w:r>
              <w:rPr>
                <w:rFonts w:ascii="Times New Roman"/>
                <w:b w:val="false"/>
                <w:i w:val="false"/>
                <w:color w:val="000000"/>
                <w:sz w:val="20"/>
              </w:rPr>
              <w:t>
Ынтымақтастық</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w:t>
            </w:r>
          </w:p>
          <w:p>
            <w:pPr>
              <w:spacing w:after="20"/>
              <w:ind w:left="20"/>
              <w:jc w:val="both"/>
            </w:pPr>
            <w:r>
              <w:rPr>
                <w:rFonts w:ascii="Times New Roman"/>
                <w:b w:val="false"/>
                <w:i w:val="false"/>
                <w:color w:val="000000"/>
                <w:sz w:val="20"/>
              </w:rPr>
              <w:t>
•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w:t>
            </w:r>
          </w:p>
          <w:p>
            <w:pPr>
              <w:spacing w:after="20"/>
              <w:ind w:left="20"/>
              <w:jc w:val="both"/>
            </w:pPr>
            <w:r>
              <w:rPr>
                <w:rFonts w:ascii="Times New Roman"/>
                <w:b w:val="false"/>
                <w:i w:val="false"/>
                <w:color w:val="000000"/>
                <w:sz w:val="20"/>
              </w:rPr>
              <w:t>
•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2"/>
          <w:p>
            <w:pPr>
              <w:spacing w:after="20"/>
              <w:ind w:left="20"/>
              <w:jc w:val="both"/>
            </w:pPr>
            <w:r>
              <w:rPr>
                <w:rFonts w:ascii="Times New Roman"/>
                <w:b w:val="false"/>
                <w:i w:val="false"/>
                <w:color w:val="000000"/>
                <w:sz w:val="20"/>
              </w:rPr>
              <w:t>
Шешім қабылдау</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 Шешім қабылдаудағы тәсілдерді ұжыммен талқылайды;</w:t>
            </w:r>
          </w:p>
          <w:p>
            <w:pPr>
              <w:spacing w:after="20"/>
              <w:ind w:left="20"/>
              <w:jc w:val="both"/>
            </w:pPr>
            <w:r>
              <w:rPr>
                <w:rFonts w:ascii="Times New Roman"/>
                <w:b w:val="false"/>
                <w:i w:val="false"/>
                <w:color w:val="000000"/>
                <w:sz w:val="20"/>
              </w:rPr>
              <w:t>
•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алады;</w:t>
            </w:r>
          </w:p>
          <w:p>
            <w:pPr>
              <w:spacing w:after="20"/>
              <w:ind w:left="20"/>
              <w:jc w:val="both"/>
            </w:pPr>
            <w:r>
              <w:rPr>
                <w:rFonts w:ascii="Times New Roman"/>
                <w:b w:val="false"/>
                <w:i w:val="false"/>
                <w:color w:val="000000"/>
                <w:sz w:val="20"/>
              </w:rPr>
              <w:t>
•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алмайды;</w:t>
            </w:r>
          </w:p>
          <w:p>
            <w:pPr>
              <w:spacing w:after="20"/>
              <w:ind w:left="20"/>
              <w:jc w:val="both"/>
            </w:pPr>
            <w:r>
              <w:rPr>
                <w:rFonts w:ascii="Times New Roman"/>
                <w:b w:val="false"/>
                <w:i w:val="false"/>
                <w:color w:val="000000"/>
                <w:sz w:val="20"/>
              </w:rPr>
              <w:t>
•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3"/>
          <w:p>
            <w:pPr>
              <w:spacing w:after="20"/>
              <w:ind w:left="20"/>
              <w:jc w:val="both"/>
            </w:pPr>
            <w:r>
              <w:rPr>
                <w:rFonts w:ascii="Times New Roman"/>
                <w:b w:val="false"/>
                <w:i w:val="false"/>
                <w:color w:val="000000"/>
                <w:sz w:val="20"/>
              </w:rPr>
              <w:t>
Жеделділік</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w:t>
            </w:r>
          </w:p>
          <w:p>
            <w:pPr>
              <w:spacing w:after="20"/>
              <w:ind w:left="20"/>
              <w:jc w:val="both"/>
            </w:pPr>
            <w:r>
              <w:rPr>
                <w:rFonts w:ascii="Times New Roman"/>
                <w:b w:val="false"/>
                <w:i w:val="false"/>
                <w:color w:val="000000"/>
                <w:sz w:val="20"/>
              </w:rPr>
              <w:t>
• Оларды енгізудің жаңа бағыттары мен әдістерін үйренеді;</w:t>
            </w:r>
          </w:p>
          <w:p>
            <w:pPr>
              <w:spacing w:after="20"/>
              <w:ind w:left="20"/>
              <w:jc w:val="both"/>
            </w:pPr>
            <w:r>
              <w:rPr>
                <w:rFonts w:ascii="Times New Roman"/>
                <w:b w:val="false"/>
                <w:i w:val="false"/>
                <w:color w:val="000000"/>
                <w:sz w:val="20"/>
              </w:rPr>
              <w:t>
• Өзгеріс жағдайларында өзін -өзі бақылайды;</w:t>
            </w:r>
          </w:p>
          <w:p>
            <w:pPr>
              <w:spacing w:after="20"/>
              <w:ind w:left="20"/>
              <w:jc w:val="both"/>
            </w:pPr>
            <w:r>
              <w:rPr>
                <w:rFonts w:ascii="Times New Roman"/>
                <w:b w:val="false"/>
                <w:i w:val="false"/>
                <w:color w:val="000000"/>
                <w:sz w:val="20"/>
              </w:rPr>
              <w:t>
•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w:t>
            </w:r>
          </w:p>
          <w:p>
            <w:pPr>
              <w:spacing w:after="20"/>
              <w:ind w:left="20"/>
              <w:jc w:val="both"/>
            </w:pPr>
            <w:r>
              <w:rPr>
                <w:rFonts w:ascii="Times New Roman"/>
                <w:b w:val="false"/>
                <w:i w:val="false"/>
                <w:color w:val="000000"/>
                <w:sz w:val="20"/>
              </w:rPr>
              <w:t>
• Жаңа бағыттар мен әдістерді зерттеп оларды енгізбейді;</w:t>
            </w:r>
          </w:p>
          <w:p>
            <w:pPr>
              <w:spacing w:after="20"/>
              <w:ind w:left="20"/>
              <w:jc w:val="both"/>
            </w:pPr>
            <w:r>
              <w:rPr>
                <w:rFonts w:ascii="Times New Roman"/>
                <w:b w:val="false"/>
                <w:i w:val="false"/>
                <w:color w:val="000000"/>
                <w:sz w:val="20"/>
              </w:rPr>
              <w:t>
• Өзгеріс жағдайларында өзін-өзі бақылай алмайды;</w:t>
            </w:r>
          </w:p>
          <w:p>
            <w:pPr>
              <w:spacing w:after="20"/>
              <w:ind w:left="20"/>
              <w:jc w:val="both"/>
            </w:pP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4"/>
          <w:p>
            <w:pPr>
              <w:spacing w:after="20"/>
              <w:ind w:left="20"/>
              <w:jc w:val="both"/>
            </w:pPr>
            <w:r>
              <w:rPr>
                <w:rFonts w:ascii="Times New Roman"/>
                <w:b w:val="false"/>
                <w:i w:val="false"/>
                <w:color w:val="000000"/>
                <w:sz w:val="20"/>
              </w:rPr>
              <w:t>
Өздігінен даму</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w:t>
            </w:r>
          </w:p>
          <w:p>
            <w:pPr>
              <w:spacing w:after="20"/>
              <w:ind w:left="20"/>
              <w:jc w:val="both"/>
            </w:pPr>
            <w:r>
              <w:rPr>
                <w:rFonts w:ascii="Times New Roman"/>
                <w:b w:val="false"/>
                <w:i w:val="false"/>
                <w:color w:val="000000"/>
                <w:sz w:val="20"/>
              </w:rPr>
              <w:t>
•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w:t>
            </w:r>
          </w:p>
          <w:p>
            <w:pPr>
              <w:spacing w:after="20"/>
              <w:ind w:left="20"/>
              <w:jc w:val="both"/>
            </w:pPr>
            <w:r>
              <w:rPr>
                <w:rFonts w:ascii="Times New Roman"/>
                <w:b w:val="false"/>
                <w:i w:val="false"/>
                <w:color w:val="000000"/>
                <w:sz w:val="20"/>
              </w:rPr>
              <w:t>
•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5"/>
          <w:p>
            <w:pPr>
              <w:spacing w:after="20"/>
              <w:ind w:left="20"/>
              <w:jc w:val="both"/>
            </w:pPr>
            <w:r>
              <w:rPr>
                <w:rFonts w:ascii="Times New Roman"/>
                <w:b w:val="false"/>
                <w:i w:val="false"/>
                <w:color w:val="000000"/>
                <w:sz w:val="20"/>
              </w:rPr>
              <w:t>
Адалдық</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 Ұжымның мүддесін өз мүддесінен жоғары қояды;</w:t>
            </w:r>
          </w:p>
          <w:p>
            <w:pPr>
              <w:spacing w:after="20"/>
              <w:ind w:left="20"/>
              <w:jc w:val="both"/>
            </w:pPr>
            <w:r>
              <w:rPr>
                <w:rFonts w:ascii="Times New Roman"/>
                <w:b w:val="false"/>
                <w:i w:val="false"/>
                <w:color w:val="000000"/>
                <w:sz w:val="20"/>
              </w:rPr>
              <w:t>
• Жұмыста табандылық танытады;</w:t>
            </w:r>
          </w:p>
          <w:p>
            <w:pPr>
              <w:spacing w:after="20"/>
              <w:ind w:left="20"/>
              <w:jc w:val="both"/>
            </w:pPr>
            <w:r>
              <w:rPr>
                <w:rFonts w:ascii="Times New Roman"/>
                <w:b w:val="false"/>
                <w:i w:val="false"/>
                <w:color w:val="000000"/>
                <w:sz w:val="20"/>
              </w:rPr>
              <w:t>
• Ұжымдағы сыйластық пен сенім ахуалын қалыптастырады;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 Өз мүддесін ұжым мүддесінен жоғары қояды;</w:t>
            </w:r>
          </w:p>
          <w:p>
            <w:pPr>
              <w:spacing w:after="20"/>
              <w:ind w:left="20"/>
              <w:jc w:val="both"/>
            </w:pPr>
            <w:r>
              <w:rPr>
                <w:rFonts w:ascii="Times New Roman"/>
                <w:b w:val="false"/>
                <w:i w:val="false"/>
                <w:color w:val="000000"/>
                <w:sz w:val="20"/>
              </w:rPr>
              <w:t>
• Жұмыста табандылық танытпайды;</w:t>
            </w:r>
          </w:p>
          <w:p>
            <w:pPr>
              <w:spacing w:after="20"/>
              <w:ind w:left="20"/>
              <w:jc w:val="both"/>
            </w:pPr>
            <w:r>
              <w:rPr>
                <w:rFonts w:ascii="Times New Roman"/>
                <w:b w:val="false"/>
                <w:i w:val="false"/>
                <w:color w:val="000000"/>
                <w:sz w:val="20"/>
              </w:rPr>
              <w:t>
• Ұжымдағы сыйластық пен сенім ахуалын қалыптастырмайды;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 Өзінің жұмысын адал орындайды;</w:t>
            </w:r>
          </w:p>
          <w:p>
            <w:pPr>
              <w:spacing w:after="20"/>
              <w:ind w:left="20"/>
              <w:jc w:val="both"/>
            </w:pPr>
            <w:r>
              <w:rPr>
                <w:rFonts w:ascii="Times New Roman"/>
                <w:b w:val="false"/>
                <w:i w:val="false"/>
                <w:color w:val="000000"/>
                <w:sz w:val="20"/>
              </w:rPr>
              <w:t>
•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 Өзінің жұмысын орындау барысында немқұрайлылық білдіреді;</w:t>
            </w:r>
          </w:p>
          <w:p>
            <w:pPr>
              <w:spacing w:after="20"/>
              <w:ind w:left="20"/>
              <w:jc w:val="both"/>
            </w:pP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6"/>
          <w:p>
            <w:pPr>
              <w:spacing w:after="20"/>
              <w:ind w:left="20"/>
              <w:jc w:val="both"/>
            </w:pPr>
            <w:r>
              <w:rPr>
                <w:rFonts w:ascii="Times New Roman"/>
                <w:b w:val="false"/>
                <w:i w:val="false"/>
                <w:color w:val="000000"/>
                <w:sz w:val="20"/>
              </w:rPr>
              <w:t xml:space="preserve">
Стресске орнықтылық </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7"/>
          <w:p>
            <w:pPr>
              <w:spacing w:after="20"/>
              <w:ind w:left="20"/>
              <w:jc w:val="both"/>
            </w:pPr>
            <w:r>
              <w:rPr>
                <w:rFonts w:ascii="Times New Roman"/>
                <w:b w:val="false"/>
                <w:i w:val="false"/>
                <w:color w:val="000000"/>
                <w:sz w:val="20"/>
              </w:rPr>
              <w:t>
Жауапкершілік</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38"/>
          <w:p>
            <w:pPr>
              <w:spacing w:after="20"/>
              <w:ind w:left="20"/>
              <w:jc w:val="both"/>
            </w:pPr>
            <w:r>
              <w:rPr>
                <w:rFonts w:ascii="Times New Roman"/>
                <w:b w:val="false"/>
                <w:i w:val="false"/>
                <w:color w:val="000000"/>
                <w:sz w:val="20"/>
              </w:rPr>
              <w:t>
Бастамашылдық</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r>
              <w:rPr>
                <w:rFonts w:ascii="Times New Roman"/>
                <w:b w:val="false"/>
                <w:i w:val="false"/>
                <w:color w:val="000000"/>
                <w:sz w:val="20"/>
              </w:rPr>
              <w:t xml:space="preserve"> аппараты" коммуналдық мемлекеттік</w:t>
            </w:r>
            <w:r>
              <w:rPr>
                <w:rFonts w:ascii="Times New Roman"/>
                <w:b w:val="false"/>
                <w:i w:val="false"/>
                <w:color w:val="000000"/>
                <w:sz w:val="20"/>
              </w:rPr>
              <w:t xml:space="preserve"> мекемесінің "Б" корпусы мемлекеттік</w:t>
            </w:r>
            <w:r>
              <w:rPr>
                <w:rFonts w:ascii="Times New Roman"/>
                <w:b w:val="false"/>
                <w:i w:val="false"/>
                <w:color w:val="000000"/>
                <w:sz w:val="20"/>
              </w:rPr>
              <w:t xml:space="preserve"> әкімшілік қызметшілерінің қызметін</w:t>
            </w:r>
            <w:r>
              <w:rPr>
                <w:rFonts w:ascii="Times New Roman"/>
                <w:b w:val="false"/>
                <w:i w:val="false"/>
                <w:color w:val="000000"/>
                <w:sz w:val="20"/>
              </w:rPr>
              <w:t xml:space="preserve"> бағалаудың әдістемесіне</w:t>
            </w:r>
            <w:r>
              <w:rPr>
                <w:rFonts w:ascii="Times New Roman"/>
                <w:b w:val="false"/>
                <w:i w:val="false"/>
                <w:color w:val="000000"/>
                <w:sz w:val="20"/>
              </w:rPr>
              <w:t xml:space="preserve">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220" w:id="139"/>
    <w:p>
      <w:pPr>
        <w:spacing w:after="0"/>
        <w:ind w:left="0"/>
        <w:jc w:val="both"/>
      </w:pPr>
      <w:r>
        <w:rPr>
          <w:rFonts w:ascii="Times New Roman"/>
          <w:b w:val="false"/>
          <w:i w:val="false"/>
          <w:color w:val="000000"/>
          <w:sz w:val="28"/>
        </w:rPr>
        <w:t>
      Бағалау жөніндегі комиссия отырысының хаттамасы</w:t>
      </w:r>
    </w:p>
    <w:bookmarkEnd w:id="139"/>
    <w:bookmarkStart w:name="z221" w:id="140"/>
    <w:p>
      <w:pPr>
        <w:spacing w:after="0"/>
        <w:ind w:left="0"/>
        <w:jc w:val="both"/>
      </w:pPr>
      <w:r>
        <w:rPr>
          <w:rFonts w:ascii="Times New Roman"/>
          <w:b w:val="false"/>
          <w:i w:val="false"/>
          <w:color w:val="000000"/>
          <w:sz w:val="28"/>
        </w:rPr>
        <w:t>
      _________________________________________________________________ (мемлекеттік органның атауы)</w:t>
      </w:r>
    </w:p>
    <w:bookmarkEnd w:id="140"/>
    <w:bookmarkStart w:name="z222" w:id="141"/>
    <w:p>
      <w:pPr>
        <w:spacing w:after="0"/>
        <w:ind w:left="0"/>
        <w:jc w:val="both"/>
      </w:pPr>
      <w:r>
        <w:rPr>
          <w:rFonts w:ascii="Times New Roman"/>
          <w:b w:val="false"/>
          <w:i w:val="false"/>
          <w:color w:val="000000"/>
          <w:sz w:val="28"/>
        </w:rPr>
        <w:t xml:space="preserve">
      _________________________________________________________________ </w:t>
      </w:r>
    </w:p>
    <w:bookmarkEnd w:id="141"/>
    <w:p>
      <w:pPr>
        <w:spacing w:after="0"/>
        <w:ind w:left="0"/>
        <w:jc w:val="both"/>
      </w:pPr>
      <w:r>
        <w:rPr>
          <w:rFonts w:ascii="Times New Roman"/>
          <w:b w:val="false"/>
          <w:i w:val="false"/>
          <w:color w:val="000000"/>
          <w:sz w:val="28"/>
        </w:rPr>
        <w:t>
      (бағалау мерзімі жыл)</w:t>
      </w:r>
    </w:p>
    <w:bookmarkStart w:name="z223" w:id="142"/>
    <w:p>
      <w:pPr>
        <w:spacing w:after="0"/>
        <w:ind w:left="0"/>
        <w:jc w:val="both"/>
      </w:pPr>
      <w:r>
        <w:rPr>
          <w:rFonts w:ascii="Times New Roman"/>
          <w:b w:val="false"/>
          <w:i w:val="false"/>
          <w:color w:val="000000"/>
          <w:sz w:val="28"/>
        </w:rPr>
        <w:t>
      Бағалау нәтижелері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3"/>
          <w:p>
            <w:pPr>
              <w:spacing w:after="20"/>
              <w:ind w:left="20"/>
              <w:jc w:val="both"/>
            </w:pPr>
            <w:r>
              <w:rPr>
                <w:rFonts w:ascii="Times New Roman"/>
                <w:b w:val="false"/>
                <w:i w:val="false"/>
                <w:color w:val="000000"/>
                <w:sz w:val="20"/>
              </w:rPr>
              <w:t>
№ р/с</w:t>
            </w:r>
          </w:p>
          <w:bookmarkEnd w:id="1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4"/>
          <w:p>
            <w:pPr>
              <w:spacing w:after="20"/>
              <w:ind w:left="20"/>
              <w:jc w:val="both"/>
            </w:pPr>
            <w:r>
              <w:rPr>
                <w:rFonts w:ascii="Times New Roman"/>
                <w:b w:val="false"/>
                <w:i w:val="false"/>
                <w:color w:val="000000"/>
                <w:sz w:val="20"/>
              </w:rPr>
              <w:t>
1.</w:t>
            </w:r>
          </w:p>
          <w:bookmarkEnd w:id="1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5"/>
          <w:p>
            <w:pPr>
              <w:spacing w:after="20"/>
              <w:ind w:left="20"/>
              <w:jc w:val="both"/>
            </w:pPr>
            <w:r>
              <w:rPr>
                <w:rFonts w:ascii="Times New Roman"/>
                <w:b w:val="false"/>
                <w:i w:val="false"/>
                <w:color w:val="000000"/>
                <w:sz w:val="20"/>
              </w:rPr>
              <w:t>
2.</w:t>
            </w:r>
          </w:p>
          <w:bookmarkEnd w:id="1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6"/>
          <w:p>
            <w:pPr>
              <w:spacing w:after="20"/>
              <w:ind w:left="20"/>
              <w:jc w:val="both"/>
            </w:pPr>
            <w:r>
              <w:rPr>
                <w:rFonts w:ascii="Times New Roman"/>
                <w:b w:val="false"/>
                <w:i w:val="false"/>
                <w:color w:val="000000"/>
                <w:sz w:val="20"/>
              </w:rPr>
              <w:t>
...</w:t>
            </w:r>
          </w:p>
          <w:bookmarkEnd w:id="1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147"/>
    <w:p>
      <w:pPr>
        <w:spacing w:after="0"/>
        <w:ind w:left="0"/>
        <w:jc w:val="both"/>
      </w:pPr>
      <w:r>
        <w:rPr>
          <w:rFonts w:ascii="Times New Roman"/>
          <w:b w:val="false"/>
          <w:i w:val="false"/>
          <w:color w:val="000000"/>
          <w:sz w:val="28"/>
        </w:rPr>
        <w:t>
      Комиссия қорытындысы: ___________________________________________________</w:t>
      </w:r>
    </w:p>
    <w:bookmarkEnd w:id="147"/>
    <w:p>
      <w:pPr>
        <w:spacing w:after="0"/>
        <w:ind w:left="0"/>
        <w:jc w:val="both"/>
      </w:pPr>
      <w:r>
        <w:rPr>
          <w:rFonts w:ascii="Times New Roman"/>
          <w:b w:val="false"/>
          <w:i w:val="false"/>
          <w:color w:val="000000"/>
          <w:sz w:val="28"/>
        </w:rPr>
        <w:t>
      Тексерілді:</w:t>
      </w:r>
    </w:p>
    <w:bookmarkStart w:name="z229" w:id="148"/>
    <w:p>
      <w:pPr>
        <w:spacing w:after="0"/>
        <w:ind w:left="0"/>
        <w:jc w:val="both"/>
      </w:pPr>
      <w:r>
        <w:rPr>
          <w:rFonts w:ascii="Times New Roman"/>
          <w:b w:val="false"/>
          <w:i w:val="false"/>
          <w:color w:val="000000"/>
          <w:sz w:val="28"/>
        </w:rPr>
        <w:t>
      Комиссияның хатшысы: ___________________________ Күні: _____________</w:t>
      </w:r>
    </w:p>
    <w:bookmarkEnd w:id="148"/>
    <w:p>
      <w:pPr>
        <w:spacing w:after="0"/>
        <w:ind w:left="0"/>
        <w:jc w:val="both"/>
      </w:pPr>
      <w:r>
        <w:rPr>
          <w:rFonts w:ascii="Times New Roman"/>
          <w:b w:val="false"/>
          <w:i w:val="false"/>
          <w:color w:val="000000"/>
          <w:sz w:val="28"/>
        </w:rPr>
        <w:t>
                                                   (тегі, аты-жөні, қолы)</w:t>
      </w:r>
    </w:p>
    <w:bookmarkStart w:name="z230" w:id="149"/>
    <w:p>
      <w:pPr>
        <w:spacing w:after="0"/>
        <w:ind w:left="0"/>
        <w:jc w:val="both"/>
      </w:pPr>
      <w:r>
        <w:rPr>
          <w:rFonts w:ascii="Times New Roman"/>
          <w:b w:val="false"/>
          <w:i w:val="false"/>
          <w:color w:val="000000"/>
          <w:sz w:val="28"/>
        </w:rPr>
        <w:t xml:space="preserve">
      Комиссияның төрағасы: ___________________________ Күні: ____________ </w:t>
      </w:r>
    </w:p>
    <w:bookmarkEnd w:id="149"/>
    <w:p>
      <w:pPr>
        <w:spacing w:after="0"/>
        <w:ind w:left="0"/>
        <w:jc w:val="both"/>
      </w:pPr>
      <w:r>
        <w:rPr>
          <w:rFonts w:ascii="Times New Roman"/>
          <w:b w:val="false"/>
          <w:i w:val="false"/>
          <w:color w:val="000000"/>
          <w:sz w:val="28"/>
        </w:rPr>
        <w:t>
                                                  (тегі, аты-жөні, қолы)</w:t>
      </w:r>
    </w:p>
    <w:bookmarkStart w:name="z231" w:id="150"/>
    <w:p>
      <w:pPr>
        <w:spacing w:after="0"/>
        <w:ind w:left="0"/>
        <w:jc w:val="both"/>
      </w:pPr>
      <w:r>
        <w:rPr>
          <w:rFonts w:ascii="Times New Roman"/>
          <w:b w:val="false"/>
          <w:i w:val="false"/>
          <w:color w:val="000000"/>
          <w:sz w:val="28"/>
        </w:rPr>
        <w:t xml:space="preserve">
      Комиссияның мүшесі: _____________________________ Күні: _____________ </w:t>
      </w:r>
    </w:p>
    <w:bookmarkEnd w:id="150"/>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