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432c3" w14:textId="9143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2018 жылғы 13 наурыздағы № 67 қаулысы. Шығыс Қазақстан облысының Әділет департаментінде 2018 жылғы 28 наурызда № 5571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"Мемлекеттік көрсетілетін қызметтер тізілімін бекіту туралы" Қазақстан Республикасы Үкіметінің 2013 жылғы 18 қыркүйектегі № 983 қаулысына өзгерістер мен толықтырулар енгізу туралы" Қазақстан Республикасы Үкіметінің 2017 жылғы 12 қазандағы № 637 </w:t>
      </w:r>
      <w:r>
        <w:rPr>
          <w:rFonts w:ascii="Times New Roman"/>
          <w:b w:val="false"/>
          <w:i w:val="false"/>
          <w:color w:val="000000"/>
          <w:sz w:val="28"/>
        </w:rPr>
        <w:t>қаулысына</w:t>
      </w:r>
      <w:r>
        <w:rPr>
          <w:rFonts w:ascii="Times New Roman"/>
          <w:b w:val="false"/>
          <w:i w:val="false"/>
          <w:color w:val="000000"/>
          <w:sz w:val="28"/>
        </w:rPr>
        <w:t xml:space="preserve"> және "Мемлекттік мүлікті есепке алу саласында мемлекеттік көрсетілетін қызметтердің стандарттарын бекіту туралы" Қазақстан Республикасы Қаржы министрінің 2015 жылғы 27 сәуірдегі № 285 бұйрығына өзгеріс енгізу туралы" Қазақстан Республикасы Қаржы министрінің 2017 жылғы 15 желтоқсандағы № 727 (Нормативтік құқықтық актілерді мемлекеттік тіркеу тізілімінде 16235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xml:space="preserve">
      1)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Шығыс Қазақстан облысы әкімдігінің 2015 жылғы 11 қыркүйектегі № 230 (Нормативтік құқықтық актілерді мемлекеттік тіркеу тізілімінде 4176 болып тіркелген, 2015 жылғы 29 қазанда "Әділет" ақпараттық-құқықтық жүйесінде, 2015 жылғы 12 қарашадағы № 130 "Дидар", 2015 жылғы 13 қарашадағы № 134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мемлекеттiк көрсетілетін қызмет регламентiн бекіту туралы" Шығыс Қазақстан облысы әкімдігінің 2015 жылғы 11 қыркүйектегі № 230 қаулысына өзгерістер мен толықтыру енгізу туралы" Шығыс Қазақстан облысы әкімдігінің 2017 жылғы 10 қаңтардағы № 3 (Нормативтік құқықтық актілерді мемлекеттік тіркеу тізілімінде 4867 болып тіркелген, 2017 жылғы 9 ақпандағы № 16 (17411) "Дидар", 2017 жылғы 9 ақпандағы № 16 (19923)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p>
      <w:pPr>
        <w:spacing w:after="0"/>
        <w:ind w:left="0"/>
        <w:jc w:val="both"/>
      </w:pPr>
      <w:r>
        <w:rPr>
          <w:rFonts w:ascii="Times New Roman"/>
          <w:b w:val="false"/>
          <w:i w:val="false"/>
          <w:color w:val="000000"/>
          <w:sz w:val="28"/>
        </w:rPr>
        <w:t>
      2. Облыс әкімінің аппараты, облыстың мемлекеттік сатып алу және коммуналдық меншік басқармасы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банкiне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Шығыс Қазақстан облысы аумағында таратылатын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экономика және қаржы мәселелері жөніндегі орынбасарына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