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23e44" w14:textId="4023e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әкімдігінің кейбір қаулыларына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әкімдігінің 2018 жылғы 7 қыркүйектегі № 267 қаулысы. Шығыс Қазақстан облысының Әділет департаментінде 2018 жылғы 27 қыркүйекте № 5677 болып тіркелді. Күші жойылды - Шығыс Қазақстан облысы әкімдігінің 2020 жылғы 26 маусымдағы № 214 қаулысымен</w:t>
      </w:r>
    </w:p>
    <w:p>
      <w:pPr>
        <w:spacing w:after="0"/>
        <w:ind w:left="0"/>
        <w:jc w:val="both"/>
      </w:pPr>
      <w:r>
        <w:rPr>
          <w:rFonts w:ascii="Times New Roman"/>
          <w:b w:val="false"/>
          <w:i w:val="false"/>
          <w:color w:val="ff0000"/>
          <w:sz w:val="28"/>
        </w:rPr>
        <w:t xml:space="preserve">
      Ескерту. Күші жойылды - Шығыс Қазақстан облысы әкімдігінің 26.06.2020 № 214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w:t>
      </w:r>
      <w:r>
        <w:rPr>
          <w:rFonts w:ascii="Times New Roman"/>
          <w:b w:val="false"/>
          <w:i w:val="false"/>
          <w:color w:val="000000"/>
          <w:sz w:val="28"/>
        </w:rPr>
        <w:t>16-бабына</w:t>
      </w:r>
      <w:r>
        <w:rPr>
          <w:rFonts w:ascii="Times New Roman"/>
          <w:b w:val="false"/>
          <w:i w:val="false"/>
          <w:color w:val="000000"/>
          <w:sz w:val="28"/>
        </w:rPr>
        <w:t xml:space="preserve">, "Тұрғын үй-коммуналдық шаруашылық саласындағы мемлекеттік көрсетілетін қызметтер стандарттарын бекіту туралы" Қазақстан Республикасы Ұлттық экономика министрінің 2015 жылғы 9 сәуірдегі </w:t>
      </w:r>
      <w:r>
        <w:rPr>
          <w:rFonts w:ascii="Times New Roman"/>
          <w:b w:val="false"/>
          <w:i w:val="false"/>
          <w:color w:val="000000"/>
          <w:sz w:val="28"/>
        </w:rPr>
        <w:t>№ 319</w:t>
      </w:r>
      <w:r>
        <w:rPr>
          <w:rFonts w:ascii="Times New Roman"/>
          <w:b w:val="false"/>
          <w:i w:val="false"/>
          <w:color w:val="000000"/>
          <w:sz w:val="28"/>
        </w:rPr>
        <w:t xml:space="preserve"> бұйрығына өзгеріс енгізу туралы" Қазақстан Республикасы Инвестициялар және даму министрінің 2017 жылғы 22 желтоқсандағы </w:t>
      </w:r>
      <w:r>
        <w:rPr>
          <w:rFonts w:ascii="Times New Roman"/>
          <w:b w:val="false"/>
          <w:i w:val="false"/>
          <w:color w:val="000000"/>
          <w:sz w:val="28"/>
        </w:rPr>
        <w:t>№ 891</w:t>
      </w:r>
      <w:r>
        <w:rPr>
          <w:rFonts w:ascii="Times New Roman"/>
          <w:b w:val="false"/>
          <w:i w:val="false"/>
          <w:color w:val="000000"/>
          <w:sz w:val="28"/>
        </w:rPr>
        <w:t xml:space="preserve"> (Нормативтік құқықтық актілерді мемлекеттік тіркеу тізілімінде 16287 нөмірімен тіркелген), "Электр энергетикасы саласындағы мемлекеттік көрсетілетін қызметтер стандарттарын бекіту туралы" Қазақстан Республикасы Энергетика министрінің 2015 жылғы 14 сәуірдегі </w:t>
      </w:r>
      <w:r>
        <w:rPr>
          <w:rFonts w:ascii="Times New Roman"/>
          <w:b w:val="false"/>
          <w:i w:val="false"/>
          <w:color w:val="000000"/>
          <w:sz w:val="28"/>
        </w:rPr>
        <w:t>№ 281</w:t>
      </w:r>
      <w:r>
        <w:rPr>
          <w:rFonts w:ascii="Times New Roman"/>
          <w:b w:val="false"/>
          <w:i w:val="false"/>
          <w:color w:val="000000"/>
          <w:sz w:val="28"/>
        </w:rPr>
        <w:t xml:space="preserve"> бұйрығына өзгеріс енгізу туралы" Қазақстан Республикасы Энергетика министрінің міндетін атқарушының 2018 жылғы 5 қаңтардағы </w:t>
      </w:r>
      <w:r>
        <w:rPr>
          <w:rFonts w:ascii="Times New Roman"/>
          <w:b w:val="false"/>
          <w:i w:val="false"/>
          <w:color w:val="000000"/>
          <w:sz w:val="28"/>
        </w:rPr>
        <w:t>№ 5</w:t>
      </w:r>
      <w:r>
        <w:rPr>
          <w:rFonts w:ascii="Times New Roman"/>
          <w:b w:val="false"/>
          <w:i w:val="false"/>
          <w:color w:val="000000"/>
          <w:sz w:val="28"/>
        </w:rPr>
        <w:t xml:space="preserve"> (Нормативтік құқықтық актілерді мемлекеттік тіркеу тізілімінде 16349 нөмірімен тіркелген) бұйрықтарына сәйкес Шығыс Қазақстан облысының әкімдігі ҚАУЛЫ ЕТЕДІ:</w:t>
      </w:r>
    </w:p>
    <w:bookmarkEnd w:id="0"/>
    <w:bookmarkStart w:name="z2" w:id="1"/>
    <w:p>
      <w:pPr>
        <w:spacing w:after="0"/>
        <w:ind w:left="0"/>
        <w:jc w:val="both"/>
      </w:pPr>
      <w:r>
        <w:rPr>
          <w:rFonts w:ascii="Times New Roman"/>
          <w:b w:val="false"/>
          <w:i w:val="false"/>
          <w:color w:val="000000"/>
          <w:sz w:val="28"/>
        </w:rPr>
        <w:t>
      1. Шығыс Қазақстан облысы әкімдігінің кейбір қаулыларына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1) "Мемлекеттiк тұрғын үй қорынан берілетін тұрғын үйлерді жекешелендiру" мемлекеттік көрсетілетін қызмет регламентін бекіту туралы" Шығыс Қазақстан облысы әкімдігінің 2017 жылғы 26 желтоқсандағы № 358 </w:t>
      </w:r>
      <w:r>
        <w:rPr>
          <w:rFonts w:ascii="Times New Roman"/>
          <w:b w:val="false"/>
          <w:i w:val="false"/>
          <w:color w:val="000000"/>
          <w:sz w:val="28"/>
        </w:rPr>
        <w:t>қаулысында</w:t>
      </w:r>
      <w:r>
        <w:rPr>
          <w:rFonts w:ascii="Times New Roman"/>
          <w:b w:val="false"/>
          <w:i w:val="false"/>
          <w:color w:val="000000"/>
          <w:sz w:val="28"/>
        </w:rPr>
        <w:t xml:space="preserve"> (Нормативтік құқықтық актілерді мемлекеттік тіркеу тізілімінде 2018 жылғы 22 қаңтарда 5462 нөмірімен тіркелген, Қазақстан Республикасы нормативтiк құқықтық актілерінің эталондық бақылау банкiнде электронды түрде 2018 жылғы 30 қаңтарда жарияланған):</w:t>
      </w:r>
    </w:p>
    <w:bookmarkEnd w:id="2"/>
    <w:bookmarkStart w:name="z4" w:id="3"/>
    <w:p>
      <w:pPr>
        <w:spacing w:after="0"/>
        <w:ind w:left="0"/>
        <w:jc w:val="both"/>
      </w:pPr>
      <w:r>
        <w:rPr>
          <w:rFonts w:ascii="Times New Roman"/>
          <w:b w:val="false"/>
          <w:i w:val="false"/>
          <w:color w:val="000000"/>
          <w:sz w:val="28"/>
        </w:rPr>
        <w:t xml:space="preserve">
      аталған қаулымен бекітілген "Мемлекеттiк тұрғын үй қорынан берілетін тұрғын үйлерді жекешелендiру"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3"/>
    <w:bookmarkStart w:name="z5" w:id="4"/>
    <w:p>
      <w:pPr>
        <w:spacing w:after="0"/>
        <w:ind w:left="0"/>
        <w:jc w:val="both"/>
      </w:pPr>
      <w:r>
        <w:rPr>
          <w:rFonts w:ascii="Times New Roman"/>
          <w:b w:val="false"/>
          <w:i w:val="false"/>
          <w:color w:val="000000"/>
          <w:sz w:val="28"/>
        </w:rPr>
        <w:t xml:space="preserve">
      2) "Электр энергетикасы саласындағы мемлекеттік көрсетілетін қызметтер регламенттерін бекіту туралы" Шығыс Қазақстан облысы әкімдігінің 2016 жылғы 2 наурыздағы № 50 </w:t>
      </w:r>
      <w:r>
        <w:rPr>
          <w:rFonts w:ascii="Times New Roman"/>
          <w:b w:val="false"/>
          <w:i w:val="false"/>
          <w:color w:val="000000"/>
          <w:sz w:val="28"/>
        </w:rPr>
        <w:t>қаулысында</w:t>
      </w:r>
      <w:r>
        <w:rPr>
          <w:rFonts w:ascii="Times New Roman"/>
          <w:b w:val="false"/>
          <w:i w:val="false"/>
          <w:color w:val="000000"/>
          <w:sz w:val="28"/>
        </w:rPr>
        <w:t xml:space="preserve"> (Нормативтік құқықтық актілерді мемлекеттік тіркеу тізілімінде 2016 жылғы 05 сәуірде 4467 нөмірімен тіркелген, Қазақстан Республикасы нормативтiк құқықтық актілерінің эталондық бақылау банкiнде электронды түрде 2016 жылғы 13 сәуірде жарияланған):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1) тармақшасы мынадай редакцияда жазылсын:</w:t>
      </w:r>
    </w:p>
    <w:bookmarkStart w:name="z7" w:id="5"/>
    <w:p>
      <w:pPr>
        <w:spacing w:after="0"/>
        <w:ind w:left="0"/>
        <w:jc w:val="both"/>
      </w:pPr>
      <w:r>
        <w:rPr>
          <w:rFonts w:ascii="Times New Roman"/>
          <w:b w:val="false"/>
          <w:i w:val="false"/>
          <w:color w:val="000000"/>
          <w:sz w:val="28"/>
        </w:rPr>
        <w:t xml:space="preserve">
      "1) "Энергия өндіруші және энергия беруші ұйымдарға күзгі-қысқы кезеңдегі жұмысқа әзірлік паспортын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p>
    <w:bookmarkEnd w:id="5"/>
    <w:bookmarkStart w:name="z8" w:id="6"/>
    <w:p>
      <w:pPr>
        <w:spacing w:after="0"/>
        <w:ind w:left="0"/>
        <w:jc w:val="both"/>
      </w:pPr>
      <w:r>
        <w:rPr>
          <w:rFonts w:ascii="Times New Roman"/>
          <w:b w:val="false"/>
          <w:i w:val="false"/>
          <w:color w:val="000000"/>
          <w:sz w:val="28"/>
        </w:rPr>
        <w:t>
      "Белгіленген электр қуаты 5 МВт және одан төмен, 5 МВт-тан жоғары немесе белгіленген жылу қуаты 100 Гкал/сағ және одан жоғары, сондай-ақ өз балансында кернеуі 35 кВ және одан төмен, 110 кВ және одан жоғары электр желілері бар энергия өндіруші және энергия беруші ұйымдарға күзгі-қысқы жағдайларда жұмысқа әзірлік паспортын беру" мемлекеттік көрсетілетін қызмет регламентінде:</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10" w:id="7"/>
    <w:p>
      <w:pPr>
        <w:spacing w:after="0"/>
        <w:ind w:left="0"/>
        <w:jc w:val="both"/>
      </w:pPr>
      <w:r>
        <w:rPr>
          <w:rFonts w:ascii="Times New Roman"/>
          <w:b w:val="false"/>
          <w:i w:val="false"/>
          <w:color w:val="000000"/>
          <w:sz w:val="28"/>
        </w:rPr>
        <w:t>
      "Энергия өндіруші және энергия беруші ұйымдарға күзгі-қысқы кезеңдегі жұмысқа әзірлік паспортын беру" мемлекеттік көрсетілетін қызмет регламенті";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1-ші абзацы мынадай редакцияда жазылсын:</w:t>
      </w:r>
    </w:p>
    <w:bookmarkStart w:name="z12" w:id="8"/>
    <w:p>
      <w:pPr>
        <w:spacing w:after="0"/>
        <w:ind w:left="0"/>
        <w:jc w:val="both"/>
      </w:pPr>
      <w:r>
        <w:rPr>
          <w:rFonts w:ascii="Times New Roman"/>
          <w:b w:val="false"/>
          <w:i w:val="false"/>
          <w:color w:val="000000"/>
          <w:sz w:val="28"/>
        </w:rPr>
        <w:t>
      "1. "Энергия өндіруші және энергия беруші ұйымдарға күзгі-қысқы кезеңдегі жұмысқа әзірлік паспортын беру" мемлекеттік көрсетілетін қызметін (бұдан әрі – мемлекеттік көрсетілетін қызмет) аудандар мен облыстық маңызы бар қалалардың жергілікті атқарушы органдары (бұдан әрі – көрсетілетін қызметті беруші) көрсетеді.";</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14" w:id="9"/>
    <w:p>
      <w:pPr>
        <w:spacing w:after="0"/>
        <w:ind w:left="0"/>
        <w:jc w:val="both"/>
      </w:pPr>
      <w:r>
        <w:rPr>
          <w:rFonts w:ascii="Times New Roman"/>
          <w:b w:val="false"/>
          <w:i w:val="false"/>
          <w:color w:val="000000"/>
          <w:sz w:val="28"/>
        </w:rPr>
        <w:t>
      "3. Мемлекеттік қызметті көрсету нәтижесі: энергия өндіруші және энергия беруші ұйымдарға күзгі-қысқы кезеңдегі жұмысқа әзірлік паспортын беру, энергия өндіруші және энергия беруші ұйымдарға күзгі-қысқы кезеңдегі жұмысқа әзірлік паспортын ескертулермен беру, не Қазақстан Республикасы Энергетика министрінің 2015 жылғы 14 сәуірдегі № 281 бұйрығымен (Нормативтік құқықтық актілерді мемлекеттік тіркеу тізілімінде 11130 нөмірімен тіркелген) бекітілген "Энергия өндіруші және энергия беруші ұйымдарға күзгі-қысқы кезеңдегі жұмысқа әзірлік паспортын беру" мемлекеттік көрсетілетін қызмет стандартының (бұдан әрі – Стандарт) 10-тармағында көзделген негіздер бойынша мемлекеттік қызметті көрсетуден бас тарту туралы дәлелді жауап.</w:t>
      </w:r>
    </w:p>
    <w:bookmarkEnd w:id="9"/>
    <w:bookmarkStart w:name="z15" w:id="10"/>
    <w:p>
      <w:pPr>
        <w:spacing w:after="0"/>
        <w:ind w:left="0"/>
        <w:jc w:val="both"/>
      </w:pPr>
      <w:r>
        <w:rPr>
          <w:rFonts w:ascii="Times New Roman"/>
          <w:b w:val="false"/>
          <w:i w:val="false"/>
          <w:color w:val="000000"/>
          <w:sz w:val="28"/>
        </w:rPr>
        <w:t>
      Мемлекеттік қызметті көрсету нәтижесін ұсыну нысаны: электрондық, қағаз түрінде.";</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17" w:id="11"/>
    <w:p>
      <w:pPr>
        <w:spacing w:after="0"/>
        <w:ind w:left="0"/>
        <w:jc w:val="both"/>
      </w:pPr>
      <w:r>
        <w:rPr>
          <w:rFonts w:ascii="Times New Roman"/>
          <w:b w:val="false"/>
          <w:i w:val="false"/>
          <w:color w:val="000000"/>
          <w:sz w:val="28"/>
        </w:rPr>
        <w:t>
      "4. Мемлекеттiк көрсетілетін қызмет бойынша рәсімді (iс-қимылды) бастауға негіз болып табылады:</w:t>
      </w:r>
    </w:p>
    <w:bookmarkEnd w:id="11"/>
    <w:bookmarkStart w:name="z18" w:id="12"/>
    <w:p>
      <w:pPr>
        <w:spacing w:after="0"/>
        <w:ind w:left="0"/>
        <w:jc w:val="both"/>
      </w:pPr>
      <w:r>
        <w:rPr>
          <w:rFonts w:ascii="Times New Roman"/>
          <w:b w:val="false"/>
          <w:i w:val="false"/>
          <w:color w:val="000000"/>
          <w:sz w:val="28"/>
        </w:rPr>
        <w:t xml:space="preserve">
      көрсетілетін қызметті берушіге жүгінген кезде: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өтініші;</w:t>
      </w:r>
    </w:p>
    <w:bookmarkEnd w:id="12"/>
    <w:bookmarkStart w:name="z19" w:id="13"/>
    <w:p>
      <w:pPr>
        <w:spacing w:after="0"/>
        <w:ind w:left="0"/>
        <w:jc w:val="both"/>
      </w:pPr>
      <w:r>
        <w:rPr>
          <w:rFonts w:ascii="Times New Roman"/>
          <w:b w:val="false"/>
          <w:i w:val="false"/>
          <w:color w:val="000000"/>
          <w:sz w:val="28"/>
        </w:rPr>
        <w:t xml:space="preserve">
      порталға жүгінген кезде: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өтініші.";</w:t>
      </w:r>
    </w:p>
    <w:bookmarkEnd w:id="13"/>
    <w:bookmarkStart w:name="z20" w:id="14"/>
    <w:p>
      <w:pPr>
        <w:spacing w:after="0"/>
        <w:ind w:left="0"/>
        <w:jc w:val="both"/>
      </w:pPr>
      <w:r>
        <w:rPr>
          <w:rFonts w:ascii="Times New Roman"/>
          <w:b w:val="false"/>
          <w:i w:val="false"/>
          <w:color w:val="000000"/>
          <w:sz w:val="28"/>
        </w:rPr>
        <w:t xml:space="preserve">
      аталған мемлекеттік көрсетілетін қызмет регламентінің </w:t>
      </w:r>
      <w:r>
        <w:rPr>
          <w:rFonts w:ascii="Times New Roman"/>
          <w:b w:val="false"/>
          <w:i w:val="false"/>
          <w:color w:val="000000"/>
          <w:sz w:val="28"/>
        </w:rPr>
        <w:t>1-қосымшасында</w:t>
      </w:r>
      <w:r>
        <w:rPr>
          <w:rFonts w:ascii="Times New Roman"/>
          <w:b w:val="false"/>
          <w:i w:val="false"/>
          <w:color w:val="000000"/>
          <w:sz w:val="28"/>
        </w:rPr>
        <w:t>:</w:t>
      </w:r>
    </w:p>
    <w:bookmarkEnd w:id="14"/>
    <w:bookmarkStart w:name="z21" w:id="15"/>
    <w:p>
      <w:pPr>
        <w:spacing w:after="0"/>
        <w:ind w:left="0"/>
        <w:jc w:val="both"/>
      </w:pPr>
      <w:r>
        <w:rPr>
          <w:rFonts w:ascii="Times New Roman"/>
          <w:b w:val="false"/>
          <w:i w:val="false"/>
          <w:color w:val="000000"/>
          <w:sz w:val="28"/>
        </w:rPr>
        <w:t>
      жоғарғы оң жақ бұрыштағы мәтін мынадай редакцияда жазылсын:</w:t>
      </w:r>
    </w:p>
    <w:bookmarkEnd w:id="15"/>
    <w:bookmarkStart w:name="z22" w:id="16"/>
    <w:p>
      <w:pPr>
        <w:spacing w:after="0"/>
        <w:ind w:left="0"/>
        <w:jc w:val="both"/>
      </w:pPr>
      <w:r>
        <w:rPr>
          <w:rFonts w:ascii="Times New Roman"/>
          <w:b w:val="false"/>
          <w:i w:val="false"/>
          <w:color w:val="000000"/>
          <w:sz w:val="28"/>
        </w:rPr>
        <w:t>
      "Энергия өндіруші және энергия беруші ұйымдарға күзгі-қысқы кезеңдегі жұмысқа әзірлік паспортын беру" мемлекеттік көрсетілетін қызмет регламентіне 1-қосымша";</w:t>
      </w:r>
    </w:p>
    <w:bookmarkEnd w:id="16"/>
    <w:bookmarkStart w:name="z23" w:id="17"/>
    <w:p>
      <w:pPr>
        <w:spacing w:after="0"/>
        <w:ind w:left="0"/>
        <w:jc w:val="both"/>
      </w:pPr>
      <w:r>
        <w:rPr>
          <w:rFonts w:ascii="Times New Roman"/>
          <w:b w:val="false"/>
          <w:i w:val="false"/>
          <w:color w:val="000000"/>
          <w:sz w:val="28"/>
        </w:rPr>
        <w:t xml:space="preserve">
      мемлекеттік көрсетілетін қызмет регламентінің </w:t>
      </w:r>
      <w:r>
        <w:rPr>
          <w:rFonts w:ascii="Times New Roman"/>
          <w:b w:val="false"/>
          <w:i w:val="false"/>
          <w:color w:val="000000"/>
          <w:sz w:val="28"/>
        </w:rPr>
        <w:t>2-қосымшасында</w:t>
      </w:r>
      <w:r>
        <w:rPr>
          <w:rFonts w:ascii="Times New Roman"/>
          <w:b w:val="false"/>
          <w:i w:val="false"/>
          <w:color w:val="000000"/>
          <w:sz w:val="28"/>
        </w:rPr>
        <w:t>:</w:t>
      </w:r>
    </w:p>
    <w:bookmarkEnd w:id="17"/>
    <w:bookmarkStart w:name="z24" w:id="18"/>
    <w:p>
      <w:pPr>
        <w:spacing w:after="0"/>
        <w:ind w:left="0"/>
        <w:jc w:val="both"/>
      </w:pPr>
      <w:r>
        <w:rPr>
          <w:rFonts w:ascii="Times New Roman"/>
          <w:b w:val="false"/>
          <w:i w:val="false"/>
          <w:color w:val="000000"/>
          <w:sz w:val="28"/>
        </w:rPr>
        <w:t>
      жоғарғы оң жақ бұрыштағы мәтін мынадай редакцияда жазылсын:</w:t>
      </w:r>
    </w:p>
    <w:bookmarkEnd w:id="18"/>
    <w:bookmarkStart w:name="z25" w:id="19"/>
    <w:p>
      <w:pPr>
        <w:spacing w:after="0"/>
        <w:ind w:left="0"/>
        <w:jc w:val="both"/>
      </w:pPr>
      <w:r>
        <w:rPr>
          <w:rFonts w:ascii="Times New Roman"/>
          <w:b w:val="false"/>
          <w:i w:val="false"/>
          <w:color w:val="000000"/>
          <w:sz w:val="28"/>
        </w:rPr>
        <w:t>
      "Энергия өндіруші және энергия беруші ұйымдарға күзгі-қысқы кезеңдегі жұмысқа әзірлік паспортын беру" мемлекеттік көрсетілетін қызмет регламентіне 2-қосымша".</w:t>
      </w:r>
    </w:p>
    <w:bookmarkEnd w:id="19"/>
    <w:bookmarkStart w:name="z26" w:id="20"/>
    <w:p>
      <w:pPr>
        <w:spacing w:after="0"/>
        <w:ind w:left="0"/>
        <w:jc w:val="both"/>
      </w:pPr>
      <w:r>
        <w:rPr>
          <w:rFonts w:ascii="Times New Roman"/>
          <w:b w:val="false"/>
          <w:i w:val="false"/>
          <w:color w:val="000000"/>
          <w:sz w:val="28"/>
        </w:rPr>
        <w:t>
      2. Облыс әкімінің аппараты, облыстың энергетика және тұрғын үй-коммуналдық шаруашылық басқармасы Қазақстан Республикасының заңнамасында белгіленген тәртіппен:</w:t>
      </w:r>
    </w:p>
    <w:bookmarkEnd w:id="20"/>
    <w:bookmarkStart w:name="z27" w:id="21"/>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21"/>
    <w:bookmarkStart w:name="z28" w:id="22"/>
    <w:p>
      <w:pPr>
        <w:spacing w:after="0"/>
        <w:ind w:left="0"/>
        <w:jc w:val="both"/>
      </w:pPr>
      <w:r>
        <w:rPr>
          <w:rFonts w:ascii="Times New Roman"/>
          <w:b w:val="false"/>
          <w:i w:val="false"/>
          <w:color w:val="000000"/>
          <w:sz w:val="28"/>
        </w:rPr>
        <w:t>
      2) осы әкімдік қаулысы мемлекеттік тіркелген күннен бастап күнтізбелік он күн ішінде оның қазақ және орыс тілдеріндегі қағаз және электрондық түрдегі көшірмесінің Қазақстан Республикасы нормативтік құқықтық актілерінің эталондық бақылау банкiне жариялау және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22"/>
    <w:bookmarkStart w:name="z29" w:id="23"/>
    <w:p>
      <w:pPr>
        <w:spacing w:after="0"/>
        <w:ind w:left="0"/>
        <w:jc w:val="both"/>
      </w:pPr>
      <w:r>
        <w:rPr>
          <w:rFonts w:ascii="Times New Roman"/>
          <w:b w:val="false"/>
          <w:i w:val="false"/>
          <w:color w:val="000000"/>
          <w:sz w:val="28"/>
        </w:rPr>
        <w:t>
      3) осы қаулы мемлекеттік тіркелгеннен кейін күнтізбелік он күн ішінде оның көшірмесінің облыс аумағында таралатын мерзімді баспа басылымдарына ресми жариялауға жіберілуін;</w:t>
      </w:r>
    </w:p>
    <w:bookmarkEnd w:id="23"/>
    <w:bookmarkStart w:name="z30" w:id="24"/>
    <w:p>
      <w:pPr>
        <w:spacing w:after="0"/>
        <w:ind w:left="0"/>
        <w:jc w:val="both"/>
      </w:pPr>
      <w:r>
        <w:rPr>
          <w:rFonts w:ascii="Times New Roman"/>
          <w:b w:val="false"/>
          <w:i w:val="false"/>
          <w:color w:val="000000"/>
          <w:sz w:val="28"/>
        </w:rPr>
        <w:t>
      4) осы қаулының ресми жарияланғаннан кейін Шығыс Қазақстан облысы әкімінің интернет-ресурсында орналастырылуын қамтамасыз етсін.</w:t>
      </w:r>
    </w:p>
    <w:bookmarkEnd w:id="24"/>
    <w:bookmarkStart w:name="z31" w:id="25"/>
    <w:p>
      <w:pPr>
        <w:spacing w:after="0"/>
        <w:ind w:left="0"/>
        <w:jc w:val="both"/>
      </w:pPr>
      <w:r>
        <w:rPr>
          <w:rFonts w:ascii="Times New Roman"/>
          <w:b w:val="false"/>
          <w:i w:val="false"/>
          <w:color w:val="000000"/>
          <w:sz w:val="28"/>
        </w:rPr>
        <w:t>
      3. Осы қаулының орындалуын бақылау облыс әкімінің құрылыс, энергетика және тұрғын үй-коммуналдық шаруашылық саласы бойынша орынбасарына жүктелсін.</w:t>
      </w:r>
    </w:p>
    <w:bookmarkEnd w:id="25"/>
    <w:bookmarkStart w:name="z32" w:id="26"/>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2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Шығыс Қазақстан 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облысы әкімдігінің</w:t>
            </w:r>
            <w:r>
              <w:br/>
            </w:r>
            <w:r>
              <w:rPr>
                <w:rFonts w:ascii="Times New Roman"/>
                <w:b w:val="false"/>
                <w:i w:val="false"/>
                <w:color w:val="000000"/>
                <w:sz w:val="20"/>
              </w:rPr>
              <w:t>2018 жылғы "07" қыркүйектегі</w:t>
            </w:r>
            <w:r>
              <w:br/>
            </w:r>
            <w:r>
              <w:rPr>
                <w:rFonts w:ascii="Times New Roman"/>
                <w:b w:val="false"/>
                <w:i w:val="false"/>
                <w:color w:val="000000"/>
                <w:sz w:val="20"/>
              </w:rPr>
              <w:t>№ 267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облысы әкімдігінің </w:t>
            </w:r>
            <w:r>
              <w:br/>
            </w:r>
            <w:r>
              <w:rPr>
                <w:rFonts w:ascii="Times New Roman"/>
                <w:b w:val="false"/>
                <w:i w:val="false"/>
                <w:color w:val="000000"/>
                <w:sz w:val="20"/>
              </w:rPr>
              <w:t xml:space="preserve">2017 жылғы 26 желтоқсандағы </w:t>
            </w:r>
            <w:r>
              <w:br/>
            </w:r>
            <w:r>
              <w:rPr>
                <w:rFonts w:ascii="Times New Roman"/>
                <w:b w:val="false"/>
                <w:i w:val="false"/>
                <w:color w:val="000000"/>
                <w:sz w:val="20"/>
              </w:rPr>
              <w:t>№ 358 қаулысымен бекітілген</w:t>
            </w:r>
          </w:p>
        </w:tc>
      </w:tr>
    </w:tbl>
    <w:bookmarkStart w:name="z35" w:id="27"/>
    <w:p>
      <w:pPr>
        <w:spacing w:after="0"/>
        <w:ind w:left="0"/>
        <w:jc w:val="left"/>
      </w:pPr>
      <w:r>
        <w:rPr>
          <w:rFonts w:ascii="Times New Roman"/>
          <w:b/>
          <w:i w:val="false"/>
          <w:color w:val="000000"/>
        </w:rPr>
        <w:t xml:space="preserve"> "Мемлекеттік тұрғын үй қорынан берілетін тұрғын үйлерді жекешелендіру" мемлекеттік көрсетілетін қызмет регламенті</w:t>
      </w:r>
    </w:p>
    <w:bookmarkEnd w:id="27"/>
    <w:bookmarkStart w:name="z36" w:id="28"/>
    <w:p>
      <w:pPr>
        <w:spacing w:after="0"/>
        <w:ind w:left="0"/>
        <w:jc w:val="left"/>
      </w:pPr>
      <w:r>
        <w:rPr>
          <w:rFonts w:ascii="Times New Roman"/>
          <w:b/>
          <w:i w:val="false"/>
          <w:color w:val="000000"/>
        </w:rPr>
        <w:t xml:space="preserve"> 1. Жалпы ережелер</w:t>
      </w:r>
    </w:p>
    <w:bookmarkEnd w:id="28"/>
    <w:bookmarkStart w:name="z37" w:id="29"/>
    <w:p>
      <w:pPr>
        <w:spacing w:after="0"/>
        <w:ind w:left="0"/>
        <w:jc w:val="both"/>
      </w:pPr>
      <w:r>
        <w:rPr>
          <w:rFonts w:ascii="Times New Roman"/>
          <w:b w:val="false"/>
          <w:i w:val="false"/>
          <w:color w:val="000000"/>
          <w:sz w:val="28"/>
        </w:rPr>
        <w:t xml:space="preserve">
      1. "Шығыс Қазақстан облысының мемлекеттік тұрғын үй қорынан берілетін тұрғын үйлерді жекешелендіру" мемлекеттік көрсетілетін қызметін (бұдан әрі – мемлекеттік көрсетілетін қызмет) Қазақстан Республикасы Ұлттық экономика министрінің 2015 жылғы 9 сәуірдегі № 319 </w:t>
      </w:r>
      <w:r>
        <w:rPr>
          <w:rFonts w:ascii="Times New Roman"/>
          <w:b w:val="false"/>
          <w:i w:val="false"/>
          <w:color w:val="000000"/>
          <w:sz w:val="28"/>
        </w:rPr>
        <w:t>бұйрығымен</w:t>
      </w:r>
      <w:r>
        <w:rPr>
          <w:rFonts w:ascii="Times New Roman"/>
          <w:b w:val="false"/>
          <w:i w:val="false"/>
          <w:color w:val="000000"/>
          <w:sz w:val="28"/>
        </w:rPr>
        <w:t xml:space="preserve"> бекітілген "Мемлекетік тұрғын үй қорынан берілетін тұрғын үйлерді жекешелендіру" мемлекеттік көрсетілетін қызмет стандартына (бұдан әрі – Стандарт) сәйкес аудандардың және облыстық маңызы бар қалалардың тұрғын үй қатынастары саласындағы функцияларды жүзеге асыратын жергілікті атқарушы органдардың құрылымдық бөлімшелері көрсетеді. </w:t>
      </w:r>
    </w:p>
    <w:bookmarkEnd w:id="29"/>
    <w:bookmarkStart w:name="z38" w:id="30"/>
    <w:p>
      <w:pPr>
        <w:spacing w:after="0"/>
        <w:ind w:left="0"/>
        <w:jc w:val="both"/>
      </w:pPr>
      <w:r>
        <w:rPr>
          <w:rFonts w:ascii="Times New Roman"/>
          <w:b w:val="false"/>
          <w:i w:val="false"/>
          <w:color w:val="000000"/>
          <w:sz w:val="28"/>
        </w:rPr>
        <w:t>
      Өтініштерді қабылдау және мемлекеттік қызмет көрсету нәтижелерін беру аудандардың, облыстық маңызы бар қалалардың жергілікті атқарушы органдары, "Азаматтарға арналған үкімет" мемлекеттік корпорациясы" коммерциялық емес акционерлік қоғамы арқылы жүзеге асырылады.</w:t>
      </w:r>
    </w:p>
    <w:bookmarkEnd w:id="30"/>
    <w:bookmarkStart w:name="z39" w:id="31"/>
    <w:p>
      <w:pPr>
        <w:spacing w:after="0"/>
        <w:ind w:left="0"/>
        <w:jc w:val="both"/>
      </w:pPr>
      <w:r>
        <w:rPr>
          <w:rFonts w:ascii="Times New Roman"/>
          <w:b w:val="false"/>
          <w:i w:val="false"/>
          <w:color w:val="000000"/>
          <w:sz w:val="28"/>
        </w:rPr>
        <w:t>
      2. Мемлекеттік қызмет көрсету нысаны: қағаз түрінде.</w:t>
      </w:r>
    </w:p>
    <w:bookmarkEnd w:id="31"/>
    <w:bookmarkStart w:name="z40" w:id="32"/>
    <w:p>
      <w:pPr>
        <w:spacing w:after="0"/>
        <w:ind w:left="0"/>
        <w:jc w:val="both"/>
      </w:pPr>
      <w:r>
        <w:rPr>
          <w:rFonts w:ascii="Times New Roman"/>
          <w:b w:val="false"/>
          <w:i w:val="false"/>
          <w:color w:val="000000"/>
          <w:sz w:val="28"/>
        </w:rPr>
        <w:t>
      3. Мемлекеттік қызмет көрсету нәтижесі:</w:t>
      </w:r>
    </w:p>
    <w:bookmarkEnd w:id="32"/>
    <w:bookmarkStart w:name="z41" w:id="33"/>
    <w:p>
      <w:pPr>
        <w:spacing w:after="0"/>
        <w:ind w:left="0"/>
        <w:jc w:val="both"/>
      </w:pPr>
      <w:r>
        <w:rPr>
          <w:rFonts w:ascii="Times New Roman"/>
          <w:b w:val="false"/>
          <w:i w:val="false"/>
          <w:color w:val="000000"/>
          <w:sz w:val="28"/>
        </w:rPr>
        <w:t>
      1) тұрғын үй комиссиясының тұрғын үйді жекешелендіру немесе жазбаша түрде дәлелді бас тарту туралы шешімі;</w:t>
      </w:r>
    </w:p>
    <w:bookmarkEnd w:id="33"/>
    <w:bookmarkStart w:name="z42" w:id="34"/>
    <w:p>
      <w:pPr>
        <w:spacing w:after="0"/>
        <w:ind w:left="0"/>
        <w:jc w:val="both"/>
      </w:pPr>
      <w:r>
        <w:rPr>
          <w:rFonts w:ascii="Times New Roman"/>
          <w:b w:val="false"/>
          <w:i w:val="false"/>
          <w:color w:val="000000"/>
          <w:sz w:val="28"/>
        </w:rPr>
        <w:t xml:space="preserve">
      2) тұрғын үйді беру туралы шешім шығарылған күннен бастап оны мемлекеттік кәсіпорындардың және мемлекеттік мекемелердің мемлекеттік тұрғын үй қорынан коммуналдық меншікке берген жағдайда Қазақстан Республикасы Үкіметінің 2011 жылғы 1 маусымдағы № 616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заңды тұлғаларға бекітіліп берілген мемлекеттік мүлікті мемлекеттік меншіктің бір түрінен екіншісіне беру қағидасына сәйкес жүзеге асырылады.</w:t>
      </w:r>
    </w:p>
    <w:bookmarkEnd w:id="34"/>
    <w:bookmarkStart w:name="z43" w:id="35"/>
    <w:p>
      <w:pPr>
        <w:spacing w:after="0"/>
        <w:ind w:left="0"/>
        <w:jc w:val="both"/>
      </w:pPr>
      <w:r>
        <w:rPr>
          <w:rFonts w:ascii="Times New Roman"/>
          <w:b w:val="false"/>
          <w:i w:val="false"/>
          <w:color w:val="000000"/>
          <w:sz w:val="28"/>
        </w:rPr>
        <w:t>
      Тұрғын үйді беретін орган жекешелендіруге жататын тұрғын үйді коммуналдық тұрғын үй қорына ауыстыруды жүзеге асырған кезде бір мезгілде көрсетілетін қызметті алушыға төленуі тиіс сома көрсетілген тұрғын үйдің құны туралы анықтама беріледі;</w:t>
      </w:r>
    </w:p>
    <w:bookmarkEnd w:id="35"/>
    <w:bookmarkStart w:name="z44" w:id="36"/>
    <w:p>
      <w:pPr>
        <w:spacing w:after="0"/>
        <w:ind w:left="0"/>
        <w:jc w:val="both"/>
      </w:pPr>
      <w:r>
        <w:rPr>
          <w:rFonts w:ascii="Times New Roman"/>
          <w:b w:val="false"/>
          <w:i w:val="false"/>
          <w:color w:val="000000"/>
          <w:sz w:val="28"/>
        </w:rPr>
        <w:t>
      3) көрсетілетін қызметті беруші мен көрсетілетін қызметті алушы арасында тұрғын үйді жекешелендіру туралы шарт жасалады.</w:t>
      </w:r>
    </w:p>
    <w:bookmarkEnd w:id="36"/>
    <w:bookmarkStart w:name="z45" w:id="37"/>
    <w:p>
      <w:pPr>
        <w:spacing w:after="0"/>
        <w:ind w:left="0"/>
        <w:jc w:val="both"/>
      </w:pPr>
      <w:r>
        <w:rPr>
          <w:rFonts w:ascii="Times New Roman"/>
          <w:b w:val="false"/>
          <w:i w:val="false"/>
          <w:color w:val="000000"/>
          <w:sz w:val="28"/>
        </w:rPr>
        <w:t>
      Мемлекеттік қызмет көрсету нәтижесін беру нысаны: қағаз түрінде.</w:t>
      </w:r>
    </w:p>
    <w:bookmarkEnd w:id="37"/>
    <w:bookmarkStart w:name="z46" w:id="38"/>
    <w:p>
      <w:pPr>
        <w:spacing w:after="0"/>
        <w:ind w:left="0"/>
        <w:jc w:val="left"/>
      </w:pPr>
      <w:r>
        <w:rPr>
          <w:rFonts w:ascii="Times New Roman"/>
          <w:b/>
          <w:i w:val="false"/>
          <w:color w:val="000000"/>
        </w:rPr>
        <w:t xml:space="preserve"> 2. Мемлекеттік қызмет көрсету процесіндегі көрсетілетін қызметті  берушінің құрылымдық бөлімшелерінің (қызметкерлерінің)  іс-қимыл тәртібінің сипаттамасы</w:t>
      </w:r>
    </w:p>
    <w:bookmarkEnd w:id="38"/>
    <w:bookmarkStart w:name="z47" w:id="39"/>
    <w:p>
      <w:pPr>
        <w:spacing w:after="0"/>
        <w:ind w:left="0"/>
        <w:jc w:val="both"/>
      </w:pPr>
      <w:r>
        <w:rPr>
          <w:rFonts w:ascii="Times New Roman"/>
          <w:b w:val="false"/>
          <w:i w:val="false"/>
          <w:color w:val="000000"/>
          <w:sz w:val="28"/>
        </w:rPr>
        <w:t>
      4. Көрсетілетін қызметті алушының Стандарттың 9 тармағында көрсетілген құжаттарды ұсынуы мемлекеттік қызмет көрсету бойынша рәсімді (іс-қимылды) бастау үшін негіздеме болып табылады.</w:t>
      </w:r>
    </w:p>
    <w:bookmarkEnd w:id="39"/>
    <w:bookmarkStart w:name="z48" w:id="40"/>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 орындаудың ұзақтығы:</w:t>
      </w:r>
    </w:p>
    <w:bookmarkEnd w:id="40"/>
    <w:bookmarkStart w:name="z49" w:id="41"/>
    <w:p>
      <w:pPr>
        <w:spacing w:after="0"/>
        <w:ind w:left="0"/>
        <w:jc w:val="both"/>
      </w:pPr>
      <w:r>
        <w:rPr>
          <w:rFonts w:ascii="Times New Roman"/>
          <w:b w:val="false"/>
          <w:i w:val="false"/>
          <w:color w:val="000000"/>
          <w:sz w:val="28"/>
        </w:rPr>
        <w:t>
      1) кеңсе маманы құжаттарды қабылдауды, оларды тіркеуді және басшыға беруді 20 (жиырма) минуттың ішінде жүзеге асырады;</w:t>
      </w:r>
    </w:p>
    <w:bookmarkEnd w:id="41"/>
    <w:bookmarkStart w:name="z50" w:id="42"/>
    <w:p>
      <w:pPr>
        <w:spacing w:after="0"/>
        <w:ind w:left="0"/>
        <w:jc w:val="both"/>
      </w:pPr>
      <w:r>
        <w:rPr>
          <w:rFonts w:ascii="Times New Roman"/>
          <w:b w:val="false"/>
          <w:i w:val="false"/>
          <w:color w:val="000000"/>
          <w:sz w:val="28"/>
        </w:rPr>
        <w:t>
      2) басшы құжаттармен танысады және жауапты орындаушыны 1 (бір) күнтізбелік күн ішінде анықтайды;</w:t>
      </w:r>
    </w:p>
    <w:bookmarkEnd w:id="42"/>
    <w:bookmarkStart w:name="z51" w:id="43"/>
    <w:p>
      <w:pPr>
        <w:spacing w:after="0"/>
        <w:ind w:left="0"/>
        <w:jc w:val="both"/>
      </w:pPr>
      <w:r>
        <w:rPr>
          <w:rFonts w:ascii="Times New Roman"/>
          <w:b w:val="false"/>
          <w:i w:val="false"/>
          <w:color w:val="000000"/>
          <w:sz w:val="28"/>
        </w:rPr>
        <w:t>
      3) жауапты орындаушы көрсетілетін қызметті алушы құжаттарының толықтығын тексеруді жүзеге асырады және қағаз жеткізгіште мемлекеттік қызметті көрсету нәтижесін немесе мемлекеттік қызмет көрсетуден бас тарту туралы дәлелді жауапты дайындайды – 27 (жиырма жеті) күнтізбелік күн;</w:t>
      </w:r>
    </w:p>
    <w:bookmarkEnd w:id="43"/>
    <w:bookmarkStart w:name="z52" w:id="44"/>
    <w:p>
      <w:pPr>
        <w:spacing w:after="0"/>
        <w:ind w:left="0"/>
        <w:jc w:val="both"/>
      </w:pPr>
      <w:r>
        <w:rPr>
          <w:rFonts w:ascii="Times New Roman"/>
          <w:b w:val="false"/>
          <w:i w:val="false"/>
          <w:color w:val="000000"/>
          <w:sz w:val="28"/>
        </w:rPr>
        <w:t>
      4) басшы қағаз жеткізгіштегі мемлекеттік қызметті көрсету нәтижесіне қол қояды, содан кейін 1 (бір) күнтізбелік күннің ішінде кеңсе қызметкеріне жолдайды;</w:t>
      </w:r>
    </w:p>
    <w:bookmarkEnd w:id="44"/>
    <w:bookmarkStart w:name="z53" w:id="45"/>
    <w:p>
      <w:pPr>
        <w:spacing w:after="0"/>
        <w:ind w:left="0"/>
        <w:jc w:val="both"/>
      </w:pPr>
      <w:r>
        <w:rPr>
          <w:rFonts w:ascii="Times New Roman"/>
          <w:b w:val="false"/>
          <w:i w:val="false"/>
          <w:color w:val="000000"/>
          <w:sz w:val="28"/>
        </w:rPr>
        <w:t>
      5) кеңсе маманы қағаз жеткізгіштегі мемлекеттік қызмет көрсету нәтижесін немесе мемлекеттік қызмет көрсетуден бас тарту туралы дәлелді жауапты тіркейді және нәтижесін 1 (бір) күнтізбелік күннің ішінде көрсетілетін қызметті алушыға жолдайды.</w:t>
      </w:r>
    </w:p>
    <w:bookmarkEnd w:id="45"/>
    <w:bookmarkStart w:name="z54" w:id="46"/>
    <w:p>
      <w:pPr>
        <w:spacing w:after="0"/>
        <w:ind w:left="0"/>
        <w:jc w:val="both"/>
      </w:pPr>
      <w:r>
        <w:rPr>
          <w:rFonts w:ascii="Times New Roman"/>
          <w:b w:val="false"/>
          <w:i w:val="false"/>
          <w:color w:val="000000"/>
          <w:sz w:val="28"/>
        </w:rPr>
        <w:t>
      Келесі рәсімді (іс-қимылды) орындауды бастау үшін негіз болып табылатын мемлекеттік қызмет көрсету бойынша рәсімнің (іс-қимылдың) нәтижесі:</w:t>
      </w:r>
    </w:p>
    <w:bookmarkEnd w:id="46"/>
    <w:bookmarkStart w:name="z55" w:id="47"/>
    <w:p>
      <w:pPr>
        <w:spacing w:after="0"/>
        <w:ind w:left="0"/>
        <w:jc w:val="both"/>
      </w:pPr>
      <w:r>
        <w:rPr>
          <w:rFonts w:ascii="Times New Roman"/>
          <w:b w:val="false"/>
          <w:i w:val="false"/>
          <w:color w:val="000000"/>
          <w:sz w:val="28"/>
        </w:rPr>
        <w:t>
      1) құжаттарды қабылдау, тіркеу және басшының қарауына енгізу;</w:t>
      </w:r>
    </w:p>
    <w:bookmarkEnd w:id="47"/>
    <w:bookmarkStart w:name="z56" w:id="48"/>
    <w:p>
      <w:pPr>
        <w:spacing w:after="0"/>
        <w:ind w:left="0"/>
        <w:jc w:val="both"/>
      </w:pPr>
      <w:r>
        <w:rPr>
          <w:rFonts w:ascii="Times New Roman"/>
          <w:b w:val="false"/>
          <w:i w:val="false"/>
          <w:color w:val="000000"/>
          <w:sz w:val="28"/>
        </w:rPr>
        <w:t>
      2) жауапты орындаушыны анықтау;</w:t>
      </w:r>
    </w:p>
    <w:bookmarkEnd w:id="48"/>
    <w:bookmarkStart w:name="z57" w:id="49"/>
    <w:p>
      <w:pPr>
        <w:spacing w:after="0"/>
        <w:ind w:left="0"/>
        <w:jc w:val="both"/>
      </w:pPr>
      <w:r>
        <w:rPr>
          <w:rFonts w:ascii="Times New Roman"/>
          <w:b w:val="false"/>
          <w:i w:val="false"/>
          <w:color w:val="000000"/>
          <w:sz w:val="28"/>
        </w:rPr>
        <w:t>
      3) құжаттардың толықтығын тексеру және қағаз жеткізгіште мемлекеттік қызмет көрсетудің нәтижесін немесе бас тарту туралы дәлелді жауапты дайындау;</w:t>
      </w:r>
    </w:p>
    <w:bookmarkEnd w:id="49"/>
    <w:bookmarkStart w:name="z58" w:id="50"/>
    <w:p>
      <w:pPr>
        <w:spacing w:after="0"/>
        <w:ind w:left="0"/>
        <w:jc w:val="both"/>
      </w:pPr>
      <w:r>
        <w:rPr>
          <w:rFonts w:ascii="Times New Roman"/>
          <w:b w:val="false"/>
          <w:i w:val="false"/>
          <w:color w:val="000000"/>
          <w:sz w:val="28"/>
        </w:rPr>
        <w:t>
      4) қағаз жеткізгіштегі мемлекеттік қызметті көрсету нәтижесіне немесе бас тарту туралы дәлелді жауапқа қол қою;</w:t>
      </w:r>
    </w:p>
    <w:bookmarkEnd w:id="50"/>
    <w:bookmarkStart w:name="z59" w:id="51"/>
    <w:p>
      <w:pPr>
        <w:spacing w:after="0"/>
        <w:ind w:left="0"/>
        <w:jc w:val="both"/>
      </w:pPr>
      <w:r>
        <w:rPr>
          <w:rFonts w:ascii="Times New Roman"/>
          <w:b w:val="false"/>
          <w:i w:val="false"/>
          <w:color w:val="000000"/>
          <w:sz w:val="28"/>
        </w:rPr>
        <w:t>
      5) қағаз жеткізгіштегі мемлекеттік қызметті көрсету нәтижесін немесе бас тарту туралы дәлелді жауапты тіркеу және нәтижесін көрсетілетін қызметті алушыға жолдау.</w:t>
      </w:r>
    </w:p>
    <w:bookmarkEnd w:id="51"/>
    <w:bookmarkStart w:name="z60" w:id="52"/>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тәртібінің сипаттамасы</w:t>
      </w:r>
    </w:p>
    <w:bookmarkEnd w:id="52"/>
    <w:bookmarkStart w:name="z61" w:id="53"/>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тізбесі:</w:t>
      </w:r>
    </w:p>
    <w:bookmarkEnd w:id="53"/>
    <w:bookmarkStart w:name="z62" w:id="54"/>
    <w:p>
      <w:pPr>
        <w:spacing w:after="0"/>
        <w:ind w:left="0"/>
        <w:jc w:val="both"/>
      </w:pPr>
      <w:r>
        <w:rPr>
          <w:rFonts w:ascii="Times New Roman"/>
          <w:b w:val="false"/>
          <w:i w:val="false"/>
          <w:color w:val="000000"/>
          <w:sz w:val="28"/>
        </w:rPr>
        <w:t>
      1) кеңсе қызметкері;</w:t>
      </w:r>
    </w:p>
    <w:bookmarkEnd w:id="54"/>
    <w:bookmarkStart w:name="z63" w:id="55"/>
    <w:p>
      <w:pPr>
        <w:spacing w:after="0"/>
        <w:ind w:left="0"/>
        <w:jc w:val="both"/>
      </w:pPr>
      <w:r>
        <w:rPr>
          <w:rFonts w:ascii="Times New Roman"/>
          <w:b w:val="false"/>
          <w:i w:val="false"/>
          <w:color w:val="000000"/>
          <w:sz w:val="28"/>
        </w:rPr>
        <w:t>
      2) басшы;</w:t>
      </w:r>
    </w:p>
    <w:bookmarkEnd w:id="55"/>
    <w:bookmarkStart w:name="z64" w:id="56"/>
    <w:p>
      <w:pPr>
        <w:spacing w:after="0"/>
        <w:ind w:left="0"/>
        <w:jc w:val="both"/>
      </w:pPr>
      <w:r>
        <w:rPr>
          <w:rFonts w:ascii="Times New Roman"/>
          <w:b w:val="false"/>
          <w:i w:val="false"/>
          <w:color w:val="000000"/>
          <w:sz w:val="28"/>
        </w:rPr>
        <w:t>
      3) жауапты орындаушы.</w:t>
      </w:r>
    </w:p>
    <w:bookmarkEnd w:id="56"/>
    <w:bookmarkStart w:name="z65" w:id="57"/>
    <w:p>
      <w:pPr>
        <w:spacing w:after="0"/>
        <w:ind w:left="0"/>
        <w:jc w:val="both"/>
      </w:pPr>
      <w:r>
        <w:rPr>
          <w:rFonts w:ascii="Times New Roman"/>
          <w:b w:val="false"/>
          <w:i w:val="false"/>
          <w:color w:val="000000"/>
          <w:sz w:val="28"/>
        </w:rPr>
        <w:t>
      7. Мемлекеттік қызметтi көрсету үшiн қажеттi рәсiмдердiң (iс-қимылдардың) сипаттамасы:</w:t>
      </w:r>
    </w:p>
    <w:bookmarkEnd w:id="57"/>
    <w:bookmarkStart w:name="z66" w:id="58"/>
    <w:p>
      <w:pPr>
        <w:spacing w:after="0"/>
        <w:ind w:left="0"/>
        <w:jc w:val="both"/>
      </w:pPr>
      <w:r>
        <w:rPr>
          <w:rFonts w:ascii="Times New Roman"/>
          <w:b w:val="false"/>
          <w:i w:val="false"/>
          <w:color w:val="000000"/>
          <w:sz w:val="28"/>
        </w:rPr>
        <w:t>
      1) кеңсе маманы құжаттарды қабылдауды, оларды тіркеуді жүзеге асырады – 20 (жиырма) минут;</w:t>
      </w:r>
    </w:p>
    <w:bookmarkEnd w:id="58"/>
    <w:bookmarkStart w:name="z67" w:id="59"/>
    <w:p>
      <w:pPr>
        <w:spacing w:after="0"/>
        <w:ind w:left="0"/>
        <w:jc w:val="both"/>
      </w:pPr>
      <w:r>
        <w:rPr>
          <w:rFonts w:ascii="Times New Roman"/>
          <w:b w:val="false"/>
          <w:i w:val="false"/>
          <w:color w:val="000000"/>
          <w:sz w:val="28"/>
        </w:rPr>
        <w:t>
      2) басшы құжаттарды қарайды және жауапты орындаушыны анықтайды – 1 (бір) күнтізбелік күн;</w:t>
      </w:r>
    </w:p>
    <w:bookmarkEnd w:id="59"/>
    <w:bookmarkStart w:name="z68" w:id="60"/>
    <w:p>
      <w:pPr>
        <w:spacing w:after="0"/>
        <w:ind w:left="0"/>
        <w:jc w:val="both"/>
      </w:pPr>
      <w:r>
        <w:rPr>
          <w:rFonts w:ascii="Times New Roman"/>
          <w:b w:val="false"/>
          <w:i w:val="false"/>
          <w:color w:val="000000"/>
          <w:sz w:val="28"/>
        </w:rPr>
        <w:t>
      3) жауапты орындаушы көрсетілетін қызметті алушы құжаттарының толықтығын тексеруді жүзеге асырады және қағаз жеткізгіште мемлекеттік қызметті көрсету нәтижесін немесе мемлекеттік қызмет көрсетуден бас тарту туралы дәлелді жауапты дайындайды – 27 (жиырма жеті) күнтізбелік күн;</w:t>
      </w:r>
    </w:p>
    <w:bookmarkEnd w:id="60"/>
    <w:bookmarkStart w:name="z69" w:id="61"/>
    <w:p>
      <w:pPr>
        <w:spacing w:after="0"/>
        <w:ind w:left="0"/>
        <w:jc w:val="both"/>
      </w:pPr>
      <w:r>
        <w:rPr>
          <w:rFonts w:ascii="Times New Roman"/>
          <w:b w:val="false"/>
          <w:i w:val="false"/>
          <w:color w:val="000000"/>
          <w:sz w:val="28"/>
        </w:rPr>
        <w:t>
      4) басшы қағаз жеткізгіште мемлекеттік қызметті көрсету нәтижесіне қол қояды, содан кейін 1 (бір) күнтізбелік күннің ішінде кеңсе қызметкеріне жолдайды;</w:t>
      </w:r>
    </w:p>
    <w:bookmarkEnd w:id="61"/>
    <w:bookmarkStart w:name="z70" w:id="62"/>
    <w:p>
      <w:pPr>
        <w:spacing w:after="0"/>
        <w:ind w:left="0"/>
        <w:jc w:val="both"/>
      </w:pPr>
      <w:r>
        <w:rPr>
          <w:rFonts w:ascii="Times New Roman"/>
          <w:b w:val="false"/>
          <w:i w:val="false"/>
          <w:color w:val="000000"/>
          <w:sz w:val="28"/>
        </w:rPr>
        <w:t>
      5) кеңсе маманы қағаз жеткізгіштегі мемлекеттік қызмет көрсету нәтижесін немесе мемлекеттік қызмет көрсетуден бас тарту туралы дәлелді жауапты тіркейді және нәтижесін 1 (бір) күнтізбелік күннің ішінде көрсетілетін қызметті алушыға жолдайды.</w:t>
      </w:r>
    </w:p>
    <w:bookmarkEnd w:id="62"/>
    <w:bookmarkStart w:name="z71" w:id="63"/>
    <w:p>
      <w:pPr>
        <w:spacing w:after="0"/>
        <w:ind w:left="0"/>
        <w:jc w:val="both"/>
      </w:pPr>
      <w:r>
        <w:rPr>
          <w:rFonts w:ascii="Times New Roman"/>
          <w:b w:val="false"/>
          <w:i w:val="false"/>
          <w:color w:val="000000"/>
          <w:sz w:val="28"/>
        </w:rPr>
        <w:t>
      8. Мемлекеттік қызмет көрсету процесіндегі рәсімдердің (іс-қимылдар) ретін, көрсетілетін қызметті берушінің құрылымдық бөлімшелерінің (қызметкерлерінің) өзара іс-қимылының толық сипаттамасы осы регламентке қосымшаға сәйкес мемлекеттік қызмет көрсетудің бизнес-процестерінің анықтамалығында көрсетіледі.</w:t>
      </w:r>
    </w:p>
    <w:bookmarkEnd w:id="63"/>
    <w:bookmarkStart w:name="z72" w:id="64"/>
    <w:p>
      <w:pPr>
        <w:spacing w:after="0"/>
        <w:ind w:left="0"/>
        <w:jc w:val="left"/>
      </w:pPr>
      <w:r>
        <w:rPr>
          <w:rFonts w:ascii="Times New Roman"/>
          <w:b/>
          <w:i w:val="false"/>
          <w:color w:val="000000"/>
        </w:rPr>
        <w:t xml:space="preserve"> 4. Мемлекеттік корпорациямен және (немесе) өзге де көрсетілетін қызметті берушілермен өзара іс-қимыл тәртібінің, сондай-ақ мемлекеттік қызмет көрсету процесінде ақпараттық жүйелерді пайдалану тәртібінің сипаттамасы</w:t>
      </w:r>
    </w:p>
    <w:bookmarkEnd w:id="64"/>
    <w:bookmarkStart w:name="z73" w:id="65"/>
    <w:p>
      <w:pPr>
        <w:spacing w:after="0"/>
        <w:ind w:left="0"/>
        <w:jc w:val="both"/>
      </w:pPr>
      <w:r>
        <w:rPr>
          <w:rFonts w:ascii="Times New Roman"/>
          <w:b w:val="false"/>
          <w:i w:val="false"/>
          <w:color w:val="000000"/>
          <w:sz w:val="28"/>
        </w:rPr>
        <w:t>
      9. Мемлекеттік корпорация арқылы мемлекеттік қызметті көрсету кезінде жүгіну тәртібі және көрсетілетін қызметті беруші мен көрсетілетін қызметті алушы рәсімдерінің (іс-қимылдарының) ретін сипаттау:</w:t>
      </w:r>
    </w:p>
    <w:bookmarkEnd w:id="65"/>
    <w:bookmarkStart w:name="z74" w:id="66"/>
    <w:p>
      <w:pPr>
        <w:spacing w:after="0"/>
        <w:ind w:left="0"/>
        <w:jc w:val="both"/>
      </w:pPr>
      <w:r>
        <w:rPr>
          <w:rFonts w:ascii="Times New Roman"/>
          <w:b w:val="false"/>
          <w:i w:val="false"/>
          <w:color w:val="000000"/>
          <w:sz w:val="28"/>
        </w:rPr>
        <w:t>
      1) мемлекеттік көрсетілетін қызметті алушы Стандарттың 9 тармағында көрсетілген құжаттарды Мемлекеттік корпорацияның қызметкеріне береді, ол операциялық залда электрондық кезек арқылы жүзеге асырылады;</w:t>
      </w:r>
    </w:p>
    <w:bookmarkEnd w:id="66"/>
    <w:bookmarkStart w:name="z75" w:id="67"/>
    <w:p>
      <w:pPr>
        <w:spacing w:after="0"/>
        <w:ind w:left="0"/>
        <w:jc w:val="both"/>
      </w:pPr>
      <w:r>
        <w:rPr>
          <w:rFonts w:ascii="Times New Roman"/>
          <w:b w:val="false"/>
          <w:i w:val="false"/>
          <w:color w:val="000000"/>
          <w:sz w:val="28"/>
        </w:rPr>
        <w:t>
      2) Мемлекеттік корпорация қызметкерінің мемлекеттік қызметті көрсету үшін Мемлекеттік корпорацияның Ықпалдастырылған ақпараттық жүйесінің Автоматтандырылған жұмыс орнында (бұдан әрі – ЫАЖ АЖО) авторизациялау процесі;</w:t>
      </w:r>
    </w:p>
    <w:bookmarkEnd w:id="67"/>
    <w:bookmarkStart w:name="z76" w:id="68"/>
    <w:p>
      <w:pPr>
        <w:spacing w:after="0"/>
        <w:ind w:left="0"/>
        <w:jc w:val="both"/>
      </w:pPr>
      <w:r>
        <w:rPr>
          <w:rFonts w:ascii="Times New Roman"/>
          <w:b w:val="false"/>
          <w:i w:val="false"/>
          <w:color w:val="000000"/>
          <w:sz w:val="28"/>
        </w:rPr>
        <w:t>
      3) көрсетілетін қызметті алушы ұсынған құжаттар топтамасын Стандарттың 9 тармағында қарастырылған тізбеге сәйкес тексеру;</w:t>
      </w:r>
    </w:p>
    <w:bookmarkEnd w:id="68"/>
    <w:bookmarkStart w:name="z77" w:id="69"/>
    <w:p>
      <w:pPr>
        <w:spacing w:after="0"/>
        <w:ind w:left="0"/>
        <w:jc w:val="both"/>
      </w:pPr>
      <w:r>
        <w:rPr>
          <w:rFonts w:ascii="Times New Roman"/>
          <w:b w:val="false"/>
          <w:i w:val="false"/>
          <w:color w:val="000000"/>
          <w:sz w:val="28"/>
        </w:rPr>
        <w:t xml:space="preserve">
      4) көрсетілетін қызметті алушының құжаттардың толық емес топтамасын ұсынуына байланысты Мемлекеттік корпорация қызметкерінің Стандарттың </w:t>
      </w:r>
      <w:r>
        <w:rPr>
          <w:rFonts w:ascii="Times New Roman"/>
          <w:b w:val="false"/>
          <w:i w:val="false"/>
          <w:color w:val="000000"/>
          <w:sz w:val="28"/>
        </w:rPr>
        <w:t>1 қосымшасына</w:t>
      </w:r>
      <w:r>
        <w:rPr>
          <w:rFonts w:ascii="Times New Roman"/>
          <w:b w:val="false"/>
          <w:i w:val="false"/>
          <w:color w:val="000000"/>
          <w:sz w:val="28"/>
        </w:rPr>
        <w:t xml:space="preserve"> сәйкес нысан бойынша құжаттарды қабылдаудан бас тарту туралы қолхат беруі;</w:t>
      </w:r>
    </w:p>
    <w:bookmarkEnd w:id="69"/>
    <w:bookmarkStart w:name="z78" w:id="70"/>
    <w:p>
      <w:pPr>
        <w:spacing w:after="0"/>
        <w:ind w:left="0"/>
        <w:jc w:val="both"/>
      </w:pPr>
      <w:r>
        <w:rPr>
          <w:rFonts w:ascii="Times New Roman"/>
          <w:b w:val="false"/>
          <w:i w:val="false"/>
          <w:color w:val="000000"/>
          <w:sz w:val="28"/>
        </w:rPr>
        <w:t>
      5) Мемлекеттік корпорация қызметкерінің осы Регламентте көрсетілген мемлекеттік көрсетілетін қызметті таңдауы, мемлекеттік қызметті көрсету үшін сұрау нысанын экранға шығаруы және Мемлекеттік корпорация операторының көрсетілетін қызметті алушының деректерін, сондай-ақ сенімхат бойынша көрсетілетін қызметті алушы өкілінің деректерін енгізуі (нотариалдық куәландырылған сенімхат болғанда);</w:t>
      </w:r>
    </w:p>
    <w:bookmarkEnd w:id="70"/>
    <w:bookmarkStart w:name="z79" w:id="71"/>
    <w:p>
      <w:pPr>
        <w:spacing w:after="0"/>
        <w:ind w:left="0"/>
        <w:jc w:val="both"/>
      </w:pPr>
      <w:r>
        <w:rPr>
          <w:rFonts w:ascii="Times New Roman"/>
          <w:b w:val="false"/>
          <w:i w:val="false"/>
          <w:color w:val="000000"/>
          <w:sz w:val="28"/>
        </w:rPr>
        <w:t>
      6) көрсетілетін қызметті алушының деректері туралы сұрауды жеке тұлғалардың мемлекеттік деректер қорына (бұдан әрі – ЖТ МДҚ), сондай-ақ көрсетілетін қызметті алушы өкілінің сенімхатының деректері туралы Бірыңғай нотариалдық ақпараттық жүйеге (бұдан әрі – БНАЖ) жіберу;</w:t>
      </w:r>
    </w:p>
    <w:bookmarkEnd w:id="71"/>
    <w:bookmarkStart w:name="z80" w:id="72"/>
    <w:p>
      <w:pPr>
        <w:spacing w:after="0"/>
        <w:ind w:left="0"/>
        <w:jc w:val="both"/>
      </w:pPr>
      <w:r>
        <w:rPr>
          <w:rFonts w:ascii="Times New Roman"/>
          <w:b w:val="false"/>
          <w:i w:val="false"/>
          <w:color w:val="000000"/>
          <w:sz w:val="28"/>
        </w:rPr>
        <w:t>
      7) ЖТ МДҚ-да көрсетілетін қызметті алушы деректерінің және БНАЖ-да сенімхат деректерінің болуын тексеру;</w:t>
      </w:r>
    </w:p>
    <w:bookmarkEnd w:id="72"/>
    <w:bookmarkStart w:name="z81" w:id="73"/>
    <w:p>
      <w:pPr>
        <w:spacing w:after="0"/>
        <w:ind w:left="0"/>
        <w:jc w:val="both"/>
      </w:pPr>
      <w:r>
        <w:rPr>
          <w:rFonts w:ascii="Times New Roman"/>
          <w:b w:val="false"/>
          <w:i w:val="false"/>
          <w:color w:val="000000"/>
          <w:sz w:val="28"/>
        </w:rPr>
        <w:t>
      8) ЖТ МДҚ-да көрсетілетін қызметті алушы деректерінің және БНАЖ-да сенімхат деректерінің болмауына байланысты деректерді алудың мүмкін еместігі туралы хабарламаны қалыптастыру;</w:t>
      </w:r>
    </w:p>
    <w:bookmarkEnd w:id="73"/>
    <w:bookmarkStart w:name="z82" w:id="74"/>
    <w:p>
      <w:pPr>
        <w:spacing w:after="0"/>
        <w:ind w:left="0"/>
        <w:jc w:val="both"/>
      </w:pPr>
      <w:r>
        <w:rPr>
          <w:rFonts w:ascii="Times New Roman"/>
          <w:b w:val="false"/>
          <w:i w:val="false"/>
          <w:color w:val="000000"/>
          <w:sz w:val="28"/>
        </w:rPr>
        <w:t>
      9) Мемлекеттік корпорация қызметкерінің "электрондық үкіметтің" шлюзі арқылы тиісті мемлекеттік ақпараттық жүйелерден көрсетілетін қызметті алушының және онымен тұрақты тұратын отбасы мүшелерінің жеке басын куәландыратын құжаттары туралы, мекенжай анықтамасы туралы мәліметтерді алуы және қағаз жеткізгіште басып шығаруы;</w:t>
      </w:r>
    </w:p>
    <w:bookmarkEnd w:id="74"/>
    <w:bookmarkStart w:name="z83" w:id="75"/>
    <w:p>
      <w:pPr>
        <w:spacing w:after="0"/>
        <w:ind w:left="0"/>
        <w:jc w:val="both"/>
      </w:pPr>
      <w:r>
        <w:rPr>
          <w:rFonts w:ascii="Times New Roman"/>
          <w:b w:val="false"/>
          <w:i w:val="false"/>
          <w:color w:val="000000"/>
          <w:sz w:val="28"/>
        </w:rPr>
        <w:t>
      10) өтінішті және алынған құжаттарды Мемлекеттік корпорация курьері арқылы көрсетілетін қызметті берушіге жіберу;</w:t>
      </w:r>
    </w:p>
    <w:bookmarkEnd w:id="75"/>
    <w:bookmarkStart w:name="z84" w:id="76"/>
    <w:p>
      <w:pPr>
        <w:spacing w:after="0"/>
        <w:ind w:left="0"/>
        <w:jc w:val="both"/>
      </w:pPr>
      <w:r>
        <w:rPr>
          <w:rFonts w:ascii="Times New Roman"/>
          <w:b w:val="false"/>
          <w:i w:val="false"/>
          <w:color w:val="000000"/>
          <w:sz w:val="28"/>
        </w:rPr>
        <w:t>
      11) кеңсе қызметкерінің өтінішті және алынған құжаттарды тіркеуі;</w:t>
      </w:r>
    </w:p>
    <w:bookmarkEnd w:id="76"/>
    <w:bookmarkStart w:name="z85" w:id="77"/>
    <w:p>
      <w:pPr>
        <w:spacing w:after="0"/>
        <w:ind w:left="0"/>
        <w:jc w:val="both"/>
      </w:pPr>
      <w:r>
        <w:rPr>
          <w:rFonts w:ascii="Times New Roman"/>
          <w:b w:val="false"/>
          <w:i w:val="false"/>
          <w:color w:val="000000"/>
          <w:sz w:val="28"/>
        </w:rPr>
        <w:t>
      12) көрсетілетін қызметті берушінің көрсетілетін қызметті алушы қоса тіркеген, Стандартта көрсетілген құжаттардың мемлекеттік қызметті көрсету үшін негіздемелерге сәйкестігін тексеруі (өңдеуі);</w:t>
      </w:r>
    </w:p>
    <w:bookmarkEnd w:id="77"/>
    <w:bookmarkStart w:name="z86" w:id="78"/>
    <w:p>
      <w:pPr>
        <w:spacing w:after="0"/>
        <w:ind w:left="0"/>
        <w:jc w:val="both"/>
      </w:pPr>
      <w:r>
        <w:rPr>
          <w:rFonts w:ascii="Times New Roman"/>
          <w:b w:val="false"/>
          <w:i w:val="false"/>
          <w:color w:val="000000"/>
          <w:sz w:val="28"/>
        </w:rPr>
        <w:t>
      13) көрсетілетін қызметті алушының мемлекеттік қызметті алу үшін ұсынған құжаттардың және (немесе) олардағы деректердің (мәліметтердің) дәйексіздігін анықтау негізінде мемлекеттік қызметті көрсетуден бас тарту туралы хабарламаны қалыптастыру;</w:t>
      </w:r>
    </w:p>
    <w:bookmarkEnd w:id="78"/>
    <w:bookmarkStart w:name="z87" w:id="79"/>
    <w:p>
      <w:pPr>
        <w:spacing w:after="0"/>
        <w:ind w:left="0"/>
        <w:jc w:val="both"/>
      </w:pPr>
      <w:r>
        <w:rPr>
          <w:rFonts w:ascii="Times New Roman"/>
          <w:b w:val="false"/>
          <w:i w:val="false"/>
          <w:color w:val="000000"/>
          <w:sz w:val="28"/>
        </w:rPr>
        <w:t>
      14) көрсетілетін қызметті алушы жүгінген жағдайда мемлекеттік көрсетілетін қызмет нәтижесін (анықтама немесе мемлекеттік қызметті көрсетуден бас тарту туралы дәлелді жауап) Мемлекеттік корпорация операторы арқылы алу.</w:t>
      </w:r>
    </w:p>
    <w:bookmarkEnd w:id="79"/>
    <w:bookmarkStart w:name="z88" w:id="80"/>
    <w:p>
      <w:pPr>
        <w:spacing w:after="0"/>
        <w:ind w:left="0"/>
        <w:jc w:val="both"/>
      </w:pPr>
      <w:r>
        <w:rPr>
          <w:rFonts w:ascii="Times New Roman"/>
          <w:b w:val="false"/>
          <w:i w:val="false"/>
          <w:color w:val="000000"/>
          <w:sz w:val="28"/>
        </w:rPr>
        <w:t xml:space="preserve">
      10. Мемлекеттік қызмет көрсету процесіндегі рәсімдердің (іс-қимылдар) ретін, көрсетілетін қызметті берушінің құрылымдық бөлімшелерінің (қызметкерлерінің) өзара іс-қимылының толық сипаттамасы, сондай-ақ өзге көрсетілетін қызметті берушілермен және (немесе) Мемлекеттік корпорациямен өзара іс-қимыл тәртібінің, мемлекеттік қызмет көрсету процесінде ақпараттық жүйелерді пайдалану тәртібінің сипаттамасы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p>
    <w:bookmarkEnd w:id="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тұрғын үй </w:t>
            </w:r>
            <w:r>
              <w:br/>
            </w:r>
            <w:r>
              <w:rPr>
                <w:rFonts w:ascii="Times New Roman"/>
                <w:b w:val="false"/>
                <w:i w:val="false"/>
                <w:color w:val="000000"/>
                <w:sz w:val="20"/>
              </w:rPr>
              <w:t xml:space="preserve">қорынан берілетін тұрғын </w:t>
            </w:r>
            <w:r>
              <w:br/>
            </w:r>
            <w:r>
              <w:rPr>
                <w:rFonts w:ascii="Times New Roman"/>
                <w:b w:val="false"/>
                <w:i w:val="false"/>
                <w:color w:val="000000"/>
                <w:sz w:val="20"/>
              </w:rPr>
              <w:t xml:space="preserve">үйлерді жекешелендіру"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регламентіне қосымша</w:t>
            </w:r>
          </w:p>
        </w:tc>
      </w:tr>
    </w:tbl>
    <w:bookmarkStart w:name="z90" w:id="81"/>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bookmarkEnd w:id="81"/>
    <w:bookmarkStart w:name="z91" w:id="82"/>
    <w:p>
      <w:pPr>
        <w:spacing w:after="0"/>
        <w:ind w:left="0"/>
        <w:jc w:val="both"/>
      </w:pPr>
      <w:r>
        <w:rPr>
          <w:rFonts w:ascii="Times New Roman"/>
          <w:b w:val="false"/>
          <w:i w:val="false"/>
          <w:color w:val="000000"/>
          <w:sz w:val="28"/>
        </w:rPr>
        <w:t xml:space="preserve">
      </w:t>
      </w:r>
    </w:p>
    <w:bookmarkEnd w:id="82"/>
    <w:p>
      <w:pPr>
        <w:spacing w:after="0"/>
        <w:ind w:left="0"/>
        <w:jc w:val="both"/>
      </w:pPr>
      <w:r>
        <w:drawing>
          <wp:inline distT="0" distB="0" distL="0" distR="0">
            <wp:extent cx="7810500" cy="381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810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2" w:id="83"/>
    <w:p>
      <w:pPr>
        <w:spacing w:after="0"/>
        <w:ind w:left="0"/>
        <w:jc w:val="left"/>
      </w:pPr>
      <w:r>
        <w:rPr>
          <w:rFonts w:ascii="Times New Roman"/>
          <w:b/>
          <w:i w:val="false"/>
          <w:color w:val="000000"/>
        </w:rPr>
        <w:t xml:space="preserve"> Шартты белгілер:</w:t>
      </w:r>
    </w:p>
    <w:bookmarkEnd w:id="83"/>
    <w:bookmarkStart w:name="z93" w:id="84"/>
    <w:p>
      <w:pPr>
        <w:spacing w:after="0"/>
        <w:ind w:left="0"/>
        <w:jc w:val="both"/>
      </w:pPr>
      <w:r>
        <w:rPr>
          <w:rFonts w:ascii="Times New Roman"/>
          <w:b w:val="false"/>
          <w:i w:val="false"/>
          <w:color w:val="000000"/>
          <w:sz w:val="28"/>
        </w:rPr>
        <w:t xml:space="preserve">
      </w:t>
      </w:r>
    </w:p>
    <w:bookmarkEnd w:id="84"/>
    <w:p>
      <w:pPr>
        <w:spacing w:after="0"/>
        <w:ind w:left="0"/>
        <w:jc w:val="both"/>
      </w:pPr>
      <w:r>
        <w:drawing>
          <wp:inline distT="0" distB="0" distL="0" distR="0">
            <wp:extent cx="7658100" cy="363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658100" cy="3632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