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29a15" w14:textId="4329a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Катонқарағай ауданының бюджеті туралы" Катонқарағай аудандық мәслихатының 2017 жылғы 26 желтоқсандағы № 15/132–VI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Катонқарағай аудандық мәслихатының 2018 жылғы 14 желтоқсандағы № 23/195-VI шешімі. Шығыс Қазақстан облысы Әділет департаментінің Катонқарағай аудандық Әділет басқармасында 2018 жылғы 21 желтоқсанда № 5-13-156 болып тіркелді. Күші жойылды - Шығыс Қазақстан облысы Катонқарағай аудандық мәслихатының 2018 жылғы 24 желтоқсандағы № 24/200-VI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Катонқарағай аудандық мәслихатының 24.12.2018 </w:t>
      </w:r>
      <w:r>
        <w:rPr>
          <w:rFonts w:ascii="Times New Roman"/>
          <w:b w:val="false"/>
          <w:i w:val="false"/>
          <w:color w:val="ff0000"/>
          <w:sz w:val="28"/>
        </w:rPr>
        <w:t>№ 24/200-VI</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w:t>
      </w:r>
      <w:r>
        <w:rPr>
          <w:rFonts w:ascii="Times New Roman"/>
          <w:b w:val="false"/>
          <w:i w:val="false"/>
          <w:color w:val="000000"/>
          <w:sz w:val="28"/>
        </w:rPr>
        <w:t>1-тармағының</w:t>
      </w:r>
      <w:r>
        <w:rPr>
          <w:rFonts w:ascii="Times New Roman"/>
          <w:b w:val="false"/>
          <w:i w:val="false"/>
          <w:color w:val="000000"/>
          <w:sz w:val="28"/>
        </w:rPr>
        <w:t xml:space="preserve"> 1) тармақшасына, Шығыс Қазақстан облыстық мәслихатының "2018-2020 жылдарға арналған облыстық бюджет туралы" Шығыс Қазақстан облыстық мәслихатының 2017 жылғы 13 желтоқсандағы № 16/176-VI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2018 жылғы 15 қарашадағы № 24/275-VI (нормативтік құқықтық актілердің мемлекеттік тіркеу Тізілімінде 5695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Катонқарағай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"2018-2020 жылдарға арналған Катонқарағай ауданының бюджеті туралы" Катонқарағай аудандық мәслихатының 2017 жылғы 26 желтоқсандағы № 15/132-VI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Тізілімінде 5377 нөмірімен тіркелген, 2018 жылғы 8 қаңтарда Қазақстан Республикасы нормативтік құқықтық актілерінің электрондық түрдегі эталондық бақылау банкінде жарияланған) мынадай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келесі редакцияда жазылсын:</w:t>
      </w:r>
    </w:p>
    <w:bookmarkStart w:name="z10" w:id="3"/>
    <w:p>
      <w:pPr>
        <w:spacing w:after="0"/>
        <w:ind w:left="0"/>
        <w:jc w:val="both"/>
      </w:pPr>
      <w:r>
        <w:rPr>
          <w:rFonts w:ascii="Times New Roman"/>
          <w:b w:val="false"/>
          <w:i w:val="false"/>
          <w:color w:val="000000"/>
          <w:sz w:val="28"/>
        </w:rPr>
        <w:t xml:space="preserve">
      "1. 2018-2020 жылдарға арналған Катонқарағай ауданының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2018 жылға мынадай көлемдерде бекітілсін:</w:t>
      </w:r>
    </w:p>
    <w:bookmarkEnd w:id="3"/>
    <w:bookmarkStart w:name="z11" w:id="4"/>
    <w:p>
      <w:pPr>
        <w:spacing w:after="0"/>
        <w:ind w:left="0"/>
        <w:jc w:val="both"/>
      </w:pPr>
      <w:r>
        <w:rPr>
          <w:rFonts w:ascii="Times New Roman"/>
          <w:b w:val="false"/>
          <w:i w:val="false"/>
          <w:color w:val="000000"/>
          <w:sz w:val="28"/>
        </w:rPr>
        <w:t>
      1) кірістер – 6 889 385,6 мың теңге, соның ішінде:</w:t>
      </w:r>
    </w:p>
    <w:bookmarkEnd w:id="4"/>
    <w:bookmarkStart w:name="z12" w:id="5"/>
    <w:p>
      <w:pPr>
        <w:spacing w:after="0"/>
        <w:ind w:left="0"/>
        <w:jc w:val="both"/>
      </w:pPr>
      <w:r>
        <w:rPr>
          <w:rFonts w:ascii="Times New Roman"/>
          <w:b w:val="false"/>
          <w:i w:val="false"/>
          <w:color w:val="000000"/>
          <w:sz w:val="28"/>
        </w:rPr>
        <w:t>
      салықтық түсімдер – 605 636,7 мың теңге;</w:t>
      </w:r>
    </w:p>
    <w:bookmarkEnd w:id="5"/>
    <w:bookmarkStart w:name="z13" w:id="6"/>
    <w:p>
      <w:pPr>
        <w:spacing w:after="0"/>
        <w:ind w:left="0"/>
        <w:jc w:val="both"/>
      </w:pPr>
      <w:r>
        <w:rPr>
          <w:rFonts w:ascii="Times New Roman"/>
          <w:b w:val="false"/>
          <w:i w:val="false"/>
          <w:color w:val="000000"/>
          <w:sz w:val="28"/>
        </w:rPr>
        <w:t>
      салықтық емес түсімдер –23 046,3 мың теңге;</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 15 531,0 мың теңге;</w:t>
      </w:r>
    </w:p>
    <w:bookmarkEnd w:id="7"/>
    <w:bookmarkStart w:name="z15" w:id="8"/>
    <w:p>
      <w:pPr>
        <w:spacing w:after="0"/>
        <w:ind w:left="0"/>
        <w:jc w:val="both"/>
      </w:pPr>
      <w:r>
        <w:rPr>
          <w:rFonts w:ascii="Times New Roman"/>
          <w:b w:val="false"/>
          <w:i w:val="false"/>
          <w:color w:val="000000"/>
          <w:sz w:val="28"/>
        </w:rPr>
        <w:t>
      трансферттердің түсімдері – 6 245 171,6 мың теңге;</w:t>
      </w:r>
    </w:p>
    <w:bookmarkEnd w:id="8"/>
    <w:bookmarkStart w:name="z16" w:id="9"/>
    <w:p>
      <w:pPr>
        <w:spacing w:after="0"/>
        <w:ind w:left="0"/>
        <w:jc w:val="both"/>
      </w:pPr>
      <w:r>
        <w:rPr>
          <w:rFonts w:ascii="Times New Roman"/>
          <w:b w:val="false"/>
          <w:i w:val="false"/>
          <w:color w:val="000000"/>
          <w:sz w:val="28"/>
        </w:rPr>
        <w:t>
      2) шығындар – 6 901 461,9 мың теңге;</w:t>
      </w:r>
    </w:p>
    <w:bookmarkEnd w:id="9"/>
    <w:bookmarkStart w:name="z17" w:id="10"/>
    <w:p>
      <w:pPr>
        <w:spacing w:after="0"/>
        <w:ind w:left="0"/>
        <w:jc w:val="both"/>
      </w:pPr>
      <w:r>
        <w:rPr>
          <w:rFonts w:ascii="Times New Roman"/>
          <w:b w:val="false"/>
          <w:i w:val="false"/>
          <w:color w:val="000000"/>
          <w:sz w:val="28"/>
        </w:rPr>
        <w:t>
      3) таза бюджеттік кредиттеу – 95 935,6 мың теңге, соның ішінде:</w:t>
      </w:r>
    </w:p>
    <w:bookmarkEnd w:id="10"/>
    <w:bookmarkStart w:name="z18" w:id="11"/>
    <w:p>
      <w:pPr>
        <w:spacing w:after="0"/>
        <w:ind w:left="0"/>
        <w:jc w:val="both"/>
      </w:pPr>
      <w:r>
        <w:rPr>
          <w:rFonts w:ascii="Times New Roman"/>
          <w:b w:val="false"/>
          <w:i w:val="false"/>
          <w:color w:val="000000"/>
          <w:sz w:val="28"/>
        </w:rPr>
        <w:t>
      бюджеттік кредиттер – 118 302,6 мың теңге;</w:t>
      </w:r>
    </w:p>
    <w:bookmarkEnd w:id="11"/>
    <w:bookmarkStart w:name="z19" w:id="12"/>
    <w:p>
      <w:pPr>
        <w:spacing w:after="0"/>
        <w:ind w:left="0"/>
        <w:jc w:val="both"/>
      </w:pPr>
      <w:r>
        <w:rPr>
          <w:rFonts w:ascii="Times New Roman"/>
          <w:b w:val="false"/>
          <w:i w:val="false"/>
          <w:color w:val="000000"/>
          <w:sz w:val="28"/>
        </w:rPr>
        <w:t>
      бюджеттік кредиттерді өтеу – 22 367,0 мың теңге;</w:t>
      </w:r>
    </w:p>
    <w:bookmarkEnd w:id="12"/>
    <w:bookmarkStart w:name="z20" w:id="13"/>
    <w:p>
      <w:pPr>
        <w:spacing w:after="0"/>
        <w:ind w:left="0"/>
        <w:jc w:val="both"/>
      </w:pPr>
      <w:r>
        <w:rPr>
          <w:rFonts w:ascii="Times New Roman"/>
          <w:b w:val="false"/>
          <w:i w:val="false"/>
          <w:color w:val="000000"/>
          <w:sz w:val="28"/>
        </w:rPr>
        <w:t>
      4) қаржы активтерімен операциялар бойынша сальдо – 0,0 мың теңге, соның ішінде:</w:t>
      </w:r>
    </w:p>
    <w:bookmarkEnd w:id="13"/>
    <w:bookmarkStart w:name="z21" w:id="14"/>
    <w:p>
      <w:pPr>
        <w:spacing w:after="0"/>
        <w:ind w:left="0"/>
        <w:jc w:val="both"/>
      </w:pPr>
      <w:r>
        <w:rPr>
          <w:rFonts w:ascii="Times New Roman"/>
          <w:b w:val="false"/>
          <w:i w:val="false"/>
          <w:color w:val="000000"/>
          <w:sz w:val="28"/>
        </w:rPr>
        <w:t>
      қаржы активтерін сатып алу – 0,0 мың теңге;</w:t>
      </w:r>
    </w:p>
    <w:bookmarkEnd w:id="14"/>
    <w:bookmarkStart w:name="z22" w:id="15"/>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15"/>
    <w:bookmarkStart w:name="z23" w:id="16"/>
    <w:p>
      <w:pPr>
        <w:spacing w:after="0"/>
        <w:ind w:left="0"/>
        <w:jc w:val="both"/>
      </w:pPr>
      <w:r>
        <w:rPr>
          <w:rFonts w:ascii="Times New Roman"/>
          <w:b w:val="false"/>
          <w:i w:val="false"/>
          <w:color w:val="000000"/>
          <w:sz w:val="28"/>
        </w:rPr>
        <w:t>
      5) бюджет тапшылығы (профициті) – - 108 011,9 мың теңге;</w:t>
      </w:r>
    </w:p>
    <w:bookmarkEnd w:id="16"/>
    <w:bookmarkStart w:name="z24" w:id="17"/>
    <w:p>
      <w:pPr>
        <w:spacing w:after="0"/>
        <w:ind w:left="0"/>
        <w:jc w:val="both"/>
      </w:pPr>
      <w:r>
        <w:rPr>
          <w:rFonts w:ascii="Times New Roman"/>
          <w:b w:val="false"/>
          <w:i w:val="false"/>
          <w:color w:val="000000"/>
          <w:sz w:val="28"/>
        </w:rPr>
        <w:t>
      6) бюджет тапшылығын қаржыландыру (профицитін пайдалану) – 108 011,9 мың теңге.".</w:t>
      </w:r>
    </w:p>
    <w:bookmarkEnd w:id="17"/>
    <w:bookmarkStart w:name="z25" w:id="18"/>
    <w:p>
      <w:pPr>
        <w:spacing w:after="0"/>
        <w:ind w:left="0"/>
        <w:jc w:val="both"/>
      </w:pPr>
      <w:r>
        <w:rPr>
          <w:rFonts w:ascii="Times New Roman"/>
          <w:b w:val="false"/>
          <w:i w:val="false"/>
          <w:color w:val="000000"/>
          <w:sz w:val="28"/>
        </w:rPr>
        <w:t xml:space="preserve">
      Аудандық мәслихаттың шешімімен бекітілген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8 -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4 - қосымшаларына</w:t>
      </w:r>
      <w:r>
        <w:rPr>
          <w:rFonts w:ascii="Times New Roman"/>
          <w:b w:val="false"/>
          <w:i w:val="false"/>
          <w:color w:val="000000"/>
          <w:sz w:val="28"/>
        </w:rPr>
        <w:t xml:space="preserve"> сәйкес келесі редакцияда жазылсын.</w:t>
      </w:r>
    </w:p>
    <w:bookmarkEnd w:id="18"/>
    <w:bookmarkStart w:name="z26" w:id="19"/>
    <w:p>
      <w:pPr>
        <w:spacing w:after="0"/>
        <w:ind w:left="0"/>
        <w:jc w:val="both"/>
      </w:pPr>
      <w:r>
        <w:rPr>
          <w:rFonts w:ascii="Times New Roman"/>
          <w:b w:val="false"/>
          <w:i w:val="false"/>
          <w:color w:val="000000"/>
          <w:sz w:val="28"/>
        </w:rPr>
        <w:t xml:space="preserve">
      2. Осы шешім 2018 жылғы 1 қаңтардан бастап қолданысқа енгізіледі. </w:t>
      </w:r>
    </w:p>
    <w:bookmarkEnd w:id="1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Малахов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Бралинов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2018 жылғы 14 желтоқсандағы </w:t>
            </w:r>
            <w:r>
              <w:br/>
            </w:r>
            <w:r>
              <w:rPr>
                <w:rFonts w:ascii="Times New Roman"/>
                <w:b w:val="false"/>
                <w:i w:val="false"/>
                <w:color w:val="000000"/>
                <w:sz w:val="20"/>
              </w:rPr>
              <w:t xml:space="preserve">№ 23/195-VI шешіміне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2017 жылғы 26 желтоқсандағы </w:t>
            </w:r>
            <w:r>
              <w:br/>
            </w:r>
            <w:r>
              <w:rPr>
                <w:rFonts w:ascii="Times New Roman"/>
                <w:b w:val="false"/>
                <w:i w:val="false"/>
                <w:color w:val="000000"/>
                <w:sz w:val="20"/>
              </w:rPr>
              <w:t xml:space="preserve">№ 15/132-VI шешіміне </w:t>
            </w:r>
            <w:r>
              <w:br/>
            </w:r>
            <w:r>
              <w:rPr>
                <w:rFonts w:ascii="Times New Roman"/>
                <w:b w:val="false"/>
                <w:i w:val="false"/>
                <w:color w:val="000000"/>
                <w:sz w:val="20"/>
              </w:rPr>
              <w:t>1-қосымша</w:t>
            </w:r>
          </w:p>
        </w:tc>
      </w:tr>
    </w:tbl>
    <w:bookmarkStart w:name="z31" w:id="20"/>
    <w:p>
      <w:pPr>
        <w:spacing w:after="0"/>
        <w:ind w:left="0"/>
        <w:jc w:val="left"/>
      </w:pPr>
      <w:r>
        <w:rPr>
          <w:rFonts w:ascii="Times New Roman"/>
          <w:b/>
          <w:i w:val="false"/>
          <w:color w:val="000000"/>
        </w:rPr>
        <w:t xml:space="preserve"> 2018 жылға арналған Катонқарағай ауданының бюджеті</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2"/>
        <w:gridCol w:w="996"/>
        <w:gridCol w:w="642"/>
        <w:gridCol w:w="6710"/>
        <w:gridCol w:w="331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6889385,6</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605636,7</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260006,7</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260006,7</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233626,0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233626,0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80810,0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43142,0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7558,0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24210,0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28244,0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18200,0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7981,0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23046,3</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1219,3</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21330,0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21330,0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15531,0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14043,0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14043,0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6245171,6</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6245171,6</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6245171,6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3"/>
        <w:gridCol w:w="1173"/>
        <w:gridCol w:w="1173"/>
        <w:gridCol w:w="6221"/>
        <w:gridCol w:w="287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6901461,9</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398692,7</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19023,0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18383,0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136428,3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122667,3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13761,0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148495,0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145723,0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2772,0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39948,4</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38385,4</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24058,0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дене шынықтыру және спорт саласындағы мемлекеттік саясатты іске асыру жөніндегі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24058,0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62701,0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62701,0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9808,0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52893,0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3007852,5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102653,0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42897,0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59756,0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2905199,5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2650539,0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85380,0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40018,5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9977,0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69727,0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46050,0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3508,0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310724,0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310724,0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27063,0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61278,0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36513,0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39328,0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26635,0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68695,0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7941,0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33788,0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4705,0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2111590,8</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106689,4</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58451,4</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6724,0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38514,0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1891624,0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7523,0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1876901,0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23651,0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23651,0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88908,4</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88908,4</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240602,0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226013,0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24463,0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11643,0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13925,0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30404,0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7594,0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136577,0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13089,0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10674,0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139188,7</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85581,0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58308,0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13811,0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13811,0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15641,0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15441,0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24155,7</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24155,7</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15996,5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15996,5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15526,5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229071,1</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18908,0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18908,0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210163,1</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209312,1</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8867,0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8867,0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8867,0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375302,3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375302,3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137131,0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200663,0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37507,0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95935,6</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118302,6</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118302,6</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118302,6</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118302,6</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22367,0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22367,0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22367,0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-108011,9</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108011,9</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118302,6</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118302,6</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118302,6</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22367,0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22367,0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22367,0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12076,3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12076,3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12076,3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2018 жылғы 14 желтоқсандағы </w:t>
            </w:r>
            <w:r>
              <w:br/>
            </w:r>
            <w:r>
              <w:rPr>
                <w:rFonts w:ascii="Times New Roman"/>
                <w:b w:val="false"/>
                <w:i w:val="false"/>
                <w:color w:val="000000"/>
                <w:sz w:val="20"/>
              </w:rPr>
              <w:t xml:space="preserve">№ 23/195 -VI шешіміне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2017 жылғы 26 желтоқсандағы </w:t>
            </w:r>
            <w:r>
              <w:br/>
            </w:r>
            <w:r>
              <w:rPr>
                <w:rFonts w:ascii="Times New Roman"/>
                <w:b w:val="false"/>
                <w:i w:val="false"/>
                <w:color w:val="000000"/>
                <w:sz w:val="20"/>
              </w:rPr>
              <w:t xml:space="preserve">№ 15/132-VI шешіміне </w:t>
            </w:r>
            <w:r>
              <w:br/>
            </w:r>
            <w:r>
              <w:rPr>
                <w:rFonts w:ascii="Times New Roman"/>
                <w:b w:val="false"/>
                <w:i w:val="false"/>
                <w:color w:val="000000"/>
                <w:sz w:val="20"/>
              </w:rPr>
              <w:t>6-қосымша</w:t>
            </w:r>
          </w:p>
        </w:tc>
      </w:tr>
    </w:tbl>
    <w:bookmarkStart w:name="z34" w:id="21"/>
    <w:p>
      <w:pPr>
        <w:spacing w:after="0"/>
        <w:ind w:left="0"/>
        <w:jc w:val="left"/>
      </w:pPr>
      <w:r>
        <w:rPr>
          <w:rFonts w:ascii="Times New Roman"/>
          <w:b/>
          <w:i w:val="false"/>
          <w:color w:val="000000"/>
        </w:rPr>
        <w:t xml:space="preserve"> 2018 жылға арналған аудандық бюджетке облыстық бюджеттен түскен нысаналы ағымдағы трансферттер және даму трансферттері</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7"/>
        <w:gridCol w:w="1422"/>
        <w:gridCol w:w="1422"/>
        <w:gridCol w:w="5302"/>
        <w:gridCol w:w="310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856179,6</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8640,2</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876,2</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876,2</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7764,0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дене шынықтыру және спорт саласындағы мемлекеттік саясатты іске асыру жөніндегі қызметтер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7764,0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41464,0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41464,0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41464,0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Блім беру</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213665,5</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213665,5</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182715,0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3773,5</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27177,0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31571,0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31571,0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11849,0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19722,0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402638,8</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25159,4</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25159,4</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264920,0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7523,0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250497,0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6900,0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23651,0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23651,0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88908,4</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88908,4</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3026,0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3026,0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153971,1</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153971,1</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153971,1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2018 жылғы 14 желтоқсандағы </w:t>
            </w:r>
            <w:r>
              <w:br/>
            </w:r>
            <w:r>
              <w:rPr>
                <w:rFonts w:ascii="Times New Roman"/>
                <w:b w:val="false"/>
                <w:i w:val="false"/>
                <w:color w:val="000000"/>
                <w:sz w:val="20"/>
              </w:rPr>
              <w:t xml:space="preserve">№ 23/195-VI шешіміне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2017 жылғы 26 желтоқсандағы </w:t>
            </w:r>
            <w:r>
              <w:br/>
            </w:r>
            <w:r>
              <w:rPr>
                <w:rFonts w:ascii="Times New Roman"/>
                <w:b w:val="false"/>
                <w:i w:val="false"/>
                <w:color w:val="000000"/>
                <w:sz w:val="20"/>
              </w:rPr>
              <w:t xml:space="preserve">№ 15/132-VI шешіміне </w:t>
            </w:r>
            <w:r>
              <w:br/>
            </w:r>
            <w:r>
              <w:rPr>
                <w:rFonts w:ascii="Times New Roman"/>
                <w:b w:val="false"/>
                <w:i w:val="false"/>
                <w:color w:val="000000"/>
                <w:sz w:val="20"/>
              </w:rPr>
              <w:t>7-қосымша</w:t>
            </w:r>
          </w:p>
        </w:tc>
      </w:tr>
    </w:tbl>
    <w:bookmarkStart w:name="z37" w:id="22"/>
    <w:p>
      <w:pPr>
        <w:spacing w:after="0"/>
        <w:ind w:left="0"/>
        <w:jc w:val="left"/>
      </w:pPr>
      <w:r>
        <w:rPr>
          <w:rFonts w:ascii="Times New Roman"/>
          <w:b/>
          <w:i w:val="false"/>
          <w:color w:val="000000"/>
        </w:rPr>
        <w:t xml:space="preserve"> 2018 жылға арналған аудандық бюджетке Республикалық бюджеттен түскен нысаналы ағымдағы және даму трансферттері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3"/>
        <w:gridCol w:w="1173"/>
        <w:gridCol w:w="1173"/>
        <w:gridCol w:w="6221"/>
        <w:gridCol w:w="287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1949533,6</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143682,0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143682,0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143682,0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63645,0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63645,0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24247,0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22687,0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12006,0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4705,0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1623904,0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1623904,0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1623904,0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118302,6</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118302,6</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118302,6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2018 жылғы 14 желтоқсандағы </w:t>
            </w:r>
            <w:r>
              <w:br/>
            </w:r>
            <w:r>
              <w:rPr>
                <w:rFonts w:ascii="Times New Roman"/>
                <w:b w:val="false"/>
                <w:i w:val="false"/>
                <w:color w:val="000000"/>
                <w:sz w:val="20"/>
              </w:rPr>
              <w:t xml:space="preserve">№ 23/195-VI шешіміне </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2017 жылғы 26 желтоқсандағы </w:t>
            </w:r>
            <w:r>
              <w:br/>
            </w:r>
            <w:r>
              <w:rPr>
                <w:rFonts w:ascii="Times New Roman"/>
                <w:b w:val="false"/>
                <w:i w:val="false"/>
                <w:color w:val="000000"/>
                <w:sz w:val="20"/>
              </w:rPr>
              <w:t xml:space="preserve">№ 15/132-VI шешіміне </w:t>
            </w:r>
            <w:r>
              <w:br/>
            </w:r>
            <w:r>
              <w:rPr>
                <w:rFonts w:ascii="Times New Roman"/>
                <w:b w:val="false"/>
                <w:i w:val="false"/>
                <w:color w:val="000000"/>
                <w:sz w:val="20"/>
              </w:rPr>
              <w:t>8-қосымша</w:t>
            </w:r>
          </w:p>
        </w:tc>
      </w:tr>
    </w:tbl>
    <w:bookmarkStart w:name="z40" w:id="23"/>
    <w:p>
      <w:pPr>
        <w:spacing w:after="0"/>
        <w:ind w:left="0"/>
        <w:jc w:val="left"/>
      </w:pPr>
      <w:r>
        <w:rPr>
          <w:rFonts w:ascii="Times New Roman"/>
          <w:b/>
          <w:i w:val="false"/>
          <w:color w:val="000000"/>
        </w:rPr>
        <w:t xml:space="preserve"> 2018-2020 жылдарға арналған бюджеттік инвестициялық жобаларды (бағдарламаларды) іске асыруға бағытталған, бюджеттік бағдарламаларға бөлінген даму бюджеті бағдарламаларының тізбесі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3"/>
        <w:gridCol w:w="900"/>
        <w:gridCol w:w="900"/>
        <w:gridCol w:w="3466"/>
        <w:gridCol w:w="2202"/>
        <w:gridCol w:w="2202"/>
        <w:gridCol w:w="19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 Сомасы (мың теңге)</w:t>
            </w:r>
          </w:p>
        </w:tc>
        <w:tc>
          <w:tcPr>
            <w:tcW w:w="2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 Сомасы (мың теңге)</w:t>
            </w:r>
          </w:p>
        </w:tc>
        <w:tc>
          <w:tcPr>
            <w:tcW w:w="1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1886224,0</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1075983,2</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195000,0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1884724,0</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1075983,2</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195000,0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1884724,0</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1075983,2</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195000,0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2-пәтерлі 7 тұрғын үйлерді салу жұмыстары бойынша жобалық-сметалық құжаттамасына мемлекеттік сараптаманы алу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30-пәтерлі тұрғын үйді салу жұмыстары бойынша жобалық-сметалық құжаттамасына мемлекеттік сараптаманы алу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7 523,0</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Катонқарағай ауданының Үлкен Нарын ауылындағы жылу құбыры жүйелерін қайта жаңғыртуға жобалық-сметалық құжаттамасын әзірлеу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7 523,0</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 ауданының Үлкен Нарын ауылындағы жылу құбыры жүйелерін қайта жаңғырту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1876901,0</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1075983,2</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165000,0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Катонқарағай ауданы Ново-Хайрузовка ауылында су құбыры желілері мен ғимараттарын қайта жаңарту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344 092,0</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Катонқарағай ауданы Аққайнар ауылында су құбыры желілері мен ғимараттарын қайта жаңарту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782 240,0</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555826,0</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Катонқарағай ауданы Солдатово ауылында су құбыры желілері мен су бөгеті құрылыстарын қайта жаңарту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536 673,0</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224571,3</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Катонқарағай ауданы Ново-Поляковка ауылында су құбыры желілері мен су бөгеті құрылыстарын қайта жаңарту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110 000,0</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43983,4</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Катонқарағай ауданы Ақсу ауылында су құбыры желілері мен су бөгеті құрылыстарын қайта жаңарту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95802,5</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Катонқарағай ауданы Шыңғыстай ауылында су құбыры желілері мен су бөгеті құрылыстарын қайта жаңарту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95800,0</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Катонқарағай ауданы Топкайың ауылында су құбыры желілері мен су бөгеті құрылыстарын қайта жаңарту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60000,0</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Катонқарағай ауданы Солоновка ауылында су құбыры желілері мен су бөгеті құрылыстарын қайта жаңарту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Катонқарағай ауданы Аршаты ауылында су құбыры желілері мен су бөгеті құрылыстарын қайта жаңарту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Катонқарағай ауданы Үлкен Нарын ауылында су құбыры желілері мен су бөгеті құрылыстарын қайта жаңарту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Шығыс Қазақстан облысы Катонқарағай ауданы Аршаты ауылында су құбыры желілері мен ғимараттарын қайта жаңарту жобалық-сметалық құжаттамасын әзірлеу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16 570,0</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Нарын ауылындағы тазартқыш қондырғыларды қайта жаңғыртуға жобалық-сметалық құжаттамасын әзірлеу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19 826,0</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Шығыс Қазақстан облысы Катонқарағай ауданы Солоновка ауылында су құбыры желілері мен ғимараттарын қайта жаңарту жобалық-сметалық құжаттамасын әзірлеу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Катонқарағай ауданы Шыңғыстай ауылында су құбыры желілері мен су бөгеті құрылыстарын қайта жаңарту" объектісі бойынша жобалық-сметалық құжаттамасын әзірлеу мемлекеттік сараптама алу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1 250,0</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Катонқарағай ауданы Топкайың ауылында су құбыры желілері мен су бөгеті құрылыстарын қайта жаңарту" объектісі бойынша жобалық-сметалық құжаттамасын әзірлеу мемлекеттік сараптама алу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1 250,0</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Малонарым ауылындағы ауылдық клубтың шатырын қайта жаңарту бойынша ЖСҚ-ны әзірлеуге</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Малонарым ауылындағы ауылдық клубтың шатырын қайта жаңарту бойынша сараптама қорытындысын алу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