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2d468" w14:textId="1b2d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 Шу аудандық мәслихатының 2018 жылғы 21 желтоқсандағы № 38-3 шешіміне өзгерістер енгізу туралы</w:t>
      </w:r>
    </w:p>
    <w:p>
      <w:pPr>
        <w:spacing w:after="0"/>
        <w:ind w:left="0"/>
        <w:jc w:val="both"/>
      </w:pPr>
      <w:r>
        <w:rPr>
          <w:rFonts w:ascii="Times New Roman"/>
          <w:b w:val="false"/>
          <w:i w:val="false"/>
          <w:color w:val="000000"/>
          <w:sz w:val="28"/>
        </w:rPr>
        <w:t>Жамбыл облысы Шу аудандық маслихатының 2019 жылғы 23 шілдедегі № 49-4 шешімі. Жамбыл облысының Әділет департаментінде 2019 жылғы 25 шілдеде № 4293 болып тіркелді</w:t>
      </w:r>
    </w:p>
    <w:p>
      <w:pPr>
        <w:spacing w:after="0"/>
        <w:ind w:left="0"/>
        <w:jc w:val="both"/>
      </w:pPr>
      <w:bookmarkStart w:name="z7"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"2019-2021 жылдарға арналған облыстық бюджет туралы" Жамбыл облыстық мәслихатының 2018 жылғы 13 желтоқсандағы № 30-3 шешіміне өзгерістер енгізу туралы" Жамбыл облыстық мәслихатының 2019 жылғы 17 шілдедегі </w:t>
      </w:r>
      <w:r>
        <w:rPr>
          <w:rFonts w:ascii="Times New Roman"/>
          <w:b w:val="false"/>
          <w:i w:val="false"/>
          <w:color w:val="000000"/>
          <w:sz w:val="28"/>
        </w:rPr>
        <w:t>№ 37-3</w:t>
      </w:r>
      <w:r>
        <w:rPr>
          <w:rFonts w:ascii="Times New Roman"/>
          <w:b w:val="false"/>
          <w:i w:val="false"/>
          <w:color w:val="000000"/>
          <w:sz w:val="28"/>
        </w:rPr>
        <w:t xml:space="preserve"> шешімі негізінде (Нормативтік құқықтық актілердің мемлекеттік тіркеу тізілімінде </w:t>
      </w:r>
      <w:r>
        <w:rPr>
          <w:rFonts w:ascii="Times New Roman"/>
          <w:b w:val="false"/>
          <w:i w:val="false"/>
          <w:color w:val="000000"/>
          <w:sz w:val="28"/>
        </w:rPr>
        <w:t>№ 4280</w:t>
      </w:r>
      <w:r>
        <w:rPr>
          <w:rFonts w:ascii="Times New Roman"/>
          <w:b w:val="false"/>
          <w:i w:val="false"/>
          <w:color w:val="000000"/>
          <w:sz w:val="28"/>
        </w:rPr>
        <w:t xml:space="preserve"> болып тіркелген) аудандық мәслихат ШЕШІМ ҚАБЫЛДАДЫ:</w:t>
      </w:r>
    </w:p>
    <w:bookmarkStart w:name="z8" w:id="1"/>
    <w:p>
      <w:pPr>
        <w:spacing w:after="0"/>
        <w:ind w:left="0"/>
        <w:jc w:val="both"/>
      </w:pPr>
      <w:r>
        <w:rPr>
          <w:rFonts w:ascii="Times New Roman"/>
          <w:b w:val="false"/>
          <w:i w:val="false"/>
          <w:color w:val="000000"/>
          <w:sz w:val="28"/>
        </w:rPr>
        <w:t xml:space="preserve">
      1. "2019-2021 жылдарға арналған аудандық бюджет туралы" Шу аудандық мәслихатының 2018 жылғы 21 желтоқсандағы </w:t>
      </w:r>
      <w:r>
        <w:rPr>
          <w:rFonts w:ascii="Times New Roman"/>
          <w:b w:val="false"/>
          <w:i w:val="false"/>
          <w:color w:val="000000"/>
          <w:sz w:val="28"/>
        </w:rPr>
        <w:t>№ 38-3</w:t>
      </w:r>
      <w:r>
        <w:rPr>
          <w:rFonts w:ascii="Times New Roman"/>
          <w:b w:val="false"/>
          <w:i w:val="false"/>
          <w:color w:val="000000"/>
          <w:sz w:val="28"/>
        </w:rPr>
        <w:t xml:space="preserve"> шешіміне (Нормативтік құқықтық актілердің мемлекеттік тіркеу тізілімінде </w:t>
      </w:r>
      <w:r>
        <w:rPr>
          <w:rFonts w:ascii="Times New Roman"/>
          <w:b w:val="false"/>
          <w:i w:val="false"/>
          <w:color w:val="000000"/>
          <w:sz w:val="28"/>
        </w:rPr>
        <w:t>№ 4059</w:t>
      </w:r>
      <w:r>
        <w:rPr>
          <w:rFonts w:ascii="Times New Roman"/>
          <w:b w:val="false"/>
          <w:i w:val="false"/>
          <w:color w:val="000000"/>
          <w:sz w:val="28"/>
        </w:rPr>
        <w:t xml:space="preserve"> болып тіркелген, 2019 жылы 14 қаңтарда электрондық түрде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"20373763" сандары "21128427" сандарымен ауыстырылсын;</w:t>
      </w:r>
    </w:p>
    <w:bookmarkEnd w:id="3"/>
    <w:bookmarkStart w:name="z12" w:id="4"/>
    <w:p>
      <w:pPr>
        <w:spacing w:after="0"/>
        <w:ind w:left="0"/>
        <w:jc w:val="both"/>
      </w:pPr>
      <w:r>
        <w:rPr>
          <w:rFonts w:ascii="Times New Roman"/>
          <w:b w:val="false"/>
          <w:i w:val="false"/>
          <w:color w:val="000000"/>
          <w:sz w:val="28"/>
        </w:rPr>
        <w:t>
      "2890852" сандары "3197852" сандарымен ауыстырылсын;</w:t>
      </w:r>
    </w:p>
    <w:bookmarkEnd w:id="4"/>
    <w:bookmarkStart w:name="z13" w:id="5"/>
    <w:p>
      <w:pPr>
        <w:spacing w:after="0"/>
        <w:ind w:left="0"/>
        <w:jc w:val="both"/>
      </w:pPr>
      <w:r>
        <w:rPr>
          <w:rFonts w:ascii="Times New Roman"/>
          <w:b w:val="false"/>
          <w:i w:val="false"/>
          <w:color w:val="000000"/>
          <w:sz w:val="28"/>
        </w:rPr>
        <w:t>
      "17442690" сандары "17890354"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"20588283" сандары "21342947" сандарымен ауыстырылсын.</w:t>
      </w:r>
    </w:p>
    <w:bookmarkEnd w:id="6"/>
    <w:bookmarkStart w:name="z16"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7"/>
    <w:bookmarkStart w:name="z17" w:id="8"/>
    <w:p>
      <w:pPr>
        <w:spacing w:after="0"/>
        <w:ind w:left="0"/>
        <w:jc w:val="both"/>
      </w:pPr>
      <w:r>
        <w:rPr>
          <w:rFonts w:ascii="Times New Roman"/>
          <w:b w:val="false"/>
          <w:i w:val="false"/>
          <w:color w:val="000000"/>
          <w:sz w:val="28"/>
        </w:rPr>
        <w:t>
      2. Осы шешімнің орындалуын бақылау аудандық мәслихаттың экономика, қаржы, бюджет, салық, жергілікті өзін-өзі басқаруды дамыту, табиғатты пайдалану, өнеркәсіп салаларын, құрылысты, көлікті, байланысты, энергетиканы, ауыл шаруашылығы мен кәсіпкерлікті өркендету, жер учаскесін немесе өзге де жылжымайтын мүлікті сатып алу туралы шарттар жобаларына қарау жөніндегі тұрақты комиссиясына жүктелсін.</w:t>
      </w:r>
    </w:p>
    <w:bookmarkEnd w:id="8"/>
    <w:bookmarkStart w:name="z18" w:id="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2019 жылдың 1 қаңтарынан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Қасенов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Өмірәлиев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2019 жылғы</w:t>
            </w:r>
            <w:r>
              <w:rPr>
                <w:rFonts w:ascii="Times New Roman"/>
                <w:b w:val="false"/>
                <w:i w:val="false"/>
                <w:color w:val="000000"/>
                <w:sz w:val="20"/>
              </w:rPr>
              <w:t xml:space="preserve"> 23 шілдедегі</w:t>
            </w:r>
            <w:r>
              <w:br/>
            </w:r>
            <w:r>
              <w:rPr>
                <w:rFonts w:ascii="Times New Roman"/>
                <w:b w:val="false"/>
                <w:i w:val="false"/>
                <w:color w:val="000000"/>
                <w:sz w:val="20"/>
              </w:rPr>
              <w:t>№ 49-4 шешіміне</w:t>
            </w:r>
            <w:r>
              <w:rPr>
                <w:rFonts w:ascii="Times New Roman"/>
                <w:b w:val="false"/>
                <w:i w:val="false"/>
                <w:color w:val="000000"/>
                <w:sz w:val="20"/>
              </w:rPr>
              <w:t xml:space="preserve">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2018 жылғы</w:t>
            </w:r>
            <w:r>
              <w:rPr>
                <w:rFonts w:ascii="Times New Roman"/>
                <w:b w:val="false"/>
                <w:i w:val="false"/>
                <w:color w:val="000000"/>
                <w:sz w:val="20"/>
              </w:rPr>
              <w:t xml:space="preserve"> 21 желтоқсандағы</w:t>
            </w:r>
            <w:r>
              <w:br/>
            </w:r>
            <w:r>
              <w:rPr>
                <w:rFonts w:ascii="Times New Roman"/>
                <w:b w:val="false"/>
                <w:i w:val="false"/>
                <w:color w:val="000000"/>
                <w:sz w:val="20"/>
              </w:rPr>
              <w:t>№ 38-3 шешіміне</w:t>
            </w:r>
            <w:r>
              <w:rPr>
                <w:rFonts w:ascii="Times New Roman"/>
                <w:b w:val="false"/>
                <w:i w:val="false"/>
                <w:color w:val="000000"/>
                <w:sz w:val="20"/>
              </w:rPr>
              <w:t xml:space="preserve"> 1 қосымша</w:t>
            </w:r>
          </w:p>
        </w:tc>
      </w:tr>
    </w:tbl>
    <w:bookmarkStart w:name="z27" w:id="10"/>
    <w:p>
      <w:pPr>
        <w:spacing w:after="0"/>
        <w:ind w:left="0"/>
        <w:jc w:val="left"/>
      </w:pPr>
      <w:r>
        <w:rPr>
          <w:rFonts w:ascii="Times New Roman"/>
          <w:b/>
          <w:i w:val="false"/>
          <w:color w:val="000000"/>
        </w:rPr>
        <w:t xml:space="preserve"> 2019 жылға арналған аудандық бюджет</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281"/>
        <w:gridCol w:w="826"/>
        <w:gridCol w:w="5340"/>
        <w:gridCol w:w="40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21128427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3197852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2654238</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2626933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11126</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Мемлекеттікменшіктентүсетінкірістер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түсiмдер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17890354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17890354</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17890354</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1230"/>
        <w:gridCol w:w="1230"/>
        <w:gridCol w:w="6088"/>
        <w:gridCol w:w="28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1"/>
          <w:p>
            <w:pPr>
              <w:spacing w:after="20"/>
              <w:ind w:left="20"/>
              <w:jc w:val="both"/>
            </w:pPr>
            <w:r>
              <w:rPr>
                <w:rFonts w:ascii="Times New Roman"/>
                <w:b w:val="false"/>
                <w:i w:val="false"/>
                <w:color w:val="000000"/>
                <w:sz w:val="20"/>
              </w:rPr>
              <w:t>
Сомасы, мың теңге</w:t>
            </w:r>
          </w:p>
          <w:bookmarkEnd w:id="1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21342947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711021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142195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177356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75370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Мемлекеттікоргандардыңобъектілеріндамыту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пен қауіпсіздік объектілерін салу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11508086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1360421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489384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аудандық маңызы бар қала, ауыл, кент, ауылдық округ бюджеттеріне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871037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8221109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7746687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Балаларғақосымшабілімберу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474422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1175347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578308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2792176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Мемлекеттікатаулыәлеуметтіккөмек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1981414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704817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Жұмыспенқамтубағдарламасы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Тұрғынүйге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70274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104973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Тұрғынүй-коммуналдық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2114530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объектісінетехникалықпаспорттардайындау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Елдімекендердегікөшелердіжарықтандыру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Елдiмекендердегікөшелердiжарықтандыру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199609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693717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311677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Cпортобъектілеріндамыту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Жастарсаясатысаласындаіс-шаралардыіскеасыру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кешенiжәнежерқойнауынпайдалану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тасымалдаужүйесіндамыту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409880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жануарлардысанитарлықсоюдыұйымдастыру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жануарлардысанитарлықсоюдыұйымдастыру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 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116611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Мемлекеттікорганныңкүрделішығыстары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Көлікинфрақұрылымындамыту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124847</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1581643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144199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629988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440562</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"Ауыл-Ел бесігі" жобасы шеңберінде ауылдық елді мекендердегі әлеуметтік және инженерлік инфрақұрылым бойынша іс-шараларды іске асыруға берілетін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434328</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Борышқақызметкөрсету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702829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417471</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267469</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144103</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2219"/>
        <w:gridCol w:w="1430"/>
        <w:gridCol w:w="2622"/>
        <w:gridCol w:w="46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2"/>
          <w:p>
            <w:pPr>
              <w:spacing w:after="20"/>
              <w:ind w:left="20"/>
              <w:jc w:val="both"/>
            </w:pPr>
            <w:r>
              <w:rPr>
                <w:rFonts w:ascii="Times New Roman"/>
                <w:b w:val="false"/>
                <w:i w:val="false"/>
                <w:color w:val="000000"/>
                <w:sz w:val="20"/>
              </w:rPr>
              <w:t>
Санаты</w:t>
            </w:r>
          </w:p>
          <w:bookmarkEnd w:id="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4"/>
        <w:gridCol w:w="455"/>
        <w:gridCol w:w="455"/>
        <w:gridCol w:w="5528"/>
        <w:gridCol w:w="26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3"/>
          <w:p>
            <w:pPr>
              <w:spacing w:after="20"/>
              <w:ind w:left="20"/>
              <w:jc w:val="both"/>
            </w:pPr>
            <w:r>
              <w:rPr>
                <w:rFonts w:ascii="Times New Roman"/>
                <w:b w:val="false"/>
                <w:i w:val="false"/>
                <w:color w:val="000000"/>
                <w:sz w:val="20"/>
              </w:rPr>
              <w:t>
Функционалдық топ</w:t>
            </w:r>
          </w:p>
          <w:bookmarkEnd w:id="13"/>
        </w:tc>
        <w:tc>
          <w:tcPr>
            <w:tcW w:w="2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4"/>
          <w:p>
            <w:pPr>
              <w:spacing w:after="20"/>
              <w:ind w:left="20"/>
              <w:jc w:val="both"/>
            </w:pPr>
            <w:r>
              <w:rPr>
                <w:rFonts w:ascii="Times New Roman"/>
                <w:b w:val="false"/>
                <w:i w:val="false"/>
                <w:color w:val="000000"/>
                <w:sz w:val="20"/>
              </w:rPr>
              <w:t>
Бюджеттік бағдарламалардың әкімшісі</w:t>
            </w:r>
          </w:p>
          <w:bookmarkEnd w:id="14"/>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Бағдарлама</w:t>
            </w:r>
          </w:p>
          <w:bookmarkEnd w:id="15"/>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ОПЕАЦИЯЛАР БОЙЫНША САЛЬДО</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704"/>
        <w:gridCol w:w="308"/>
        <w:gridCol w:w="4782"/>
        <w:gridCol w:w="5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6"/>
          <w:p>
            <w:pPr>
              <w:spacing w:after="20"/>
              <w:ind w:left="20"/>
              <w:jc w:val="both"/>
            </w:pPr>
            <w:r>
              <w:rPr>
                <w:rFonts w:ascii="Times New Roman"/>
                <w:b w:val="false"/>
                <w:i w:val="false"/>
                <w:color w:val="000000"/>
                <w:sz w:val="20"/>
              </w:rPr>
              <w:t>
Функционалдық топ</w:t>
            </w:r>
          </w:p>
          <w:bookmarkEnd w:id="16"/>
        </w:tc>
        <w:tc>
          <w:tcPr>
            <w:tcW w:w="5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7"/>
          <w:p>
            <w:pPr>
              <w:spacing w:after="20"/>
              <w:ind w:left="20"/>
              <w:jc w:val="both"/>
            </w:pPr>
            <w:r>
              <w:rPr>
                <w:rFonts w:ascii="Times New Roman"/>
                <w:b w:val="false"/>
                <w:i w:val="false"/>
                <w:color w:val="000000"/>
                <w:sz w:val="20"/>
              </w:rPr>
              <w:t>
Бюджеттік бағдарламалардың әкімшісі</w:t>
            </w:r>
          </w:p>
          <w:bookmarkEnd w:id="17"/>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Бағдарлама</w:t>
            </w:r>
          </w:p>
          <w:bookmarkEnd w:id="18"/>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-351623</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351623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196"/>
        <w:gridCol w:w="1415"/>
        <w:gridCol w:w="1938"/>
        <w:gridCol w:w="53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9"/>
          <w:p>
            <w:pPr>
              <w:spacing w:after="20"/>
              <w:ind w:left="20"/>
              <w:jc w:val="both"/>
            </w:pPr>
            <w:r>
              <w:rPr>
                <w:rFonts w:ascii="Times New Roman"/>
                <w:b w:val="false"/>
                <w:i w:val="false"/>
                <w:color w:val="000000"/>
                <w:sz w:val="20"/>
              </w:rPr>
              <w:t>
Санаты</w:t>
            </w:r>
          </w:p>
          <w:bookmarkEnd w:id="19"/>
        </w:tc>
        <w:tc>
          <w:tcPr>
            <w:tcW w:w="1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5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234825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1"/>
        <w:gridCol w:w="2093"/>
        <w:gridCol w:w="2093"/>
        <w:gridCol w:w="2831"/>
        <w:gridCol w:w="37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Функционалдық топ</w:t>
            </w:r>
          </w:p>
          <w:bookmarkEnd w:id="20"/>
        </w:tc>
        <w:tc>
          <w:tcPr>
            <w:tcW w:w="3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1"/>
          <w:p>
            <w:pPr>
              <w:spacing w:after="20"/>
              <w:ind w:left="20"/>
              <w:jc w:val="both"/>
            </w:pPr>
            <w:r>
              <w:rPr>
                <w:rFonts w:ascii="Times New Roman"/>
                <w:b w:val="false"/>
                <w:i w:val="false"/>
                <w:color w:val="000000"/>
                <w:sz w:val="20"/>
              </w:rPr>
              <w:t>
Бюджеттік бағдарламалардың әкімшісі</w:t>
            </w:r>
          </w:p>
          <w:bookmarkEnd w:id="21"/>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2"/>
          <w:p>
            <w:pPr>
              <w:spacing w:after="20"/>
              <w:ind w:left="20"/>
              <w:jc w:val="both"/>
            </w:pPr>
            <w:r>
              <w:rPr>
                <w:rFonts w:ascii="Times New Roman"/>
                <w:b w:val="false"/>
                <w:i w:val="false"/>
                <w:color w:val="000000"/>
                <w:sz w:val="20"/>
              </w:rPr>
              <w:t>
Бағдарлама</w:t>
            </w:r>
          </w:p>
          <w:bookmarkEnd w:id="22"/>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90722</w:t>
            </w:r>
          </w:p>
        </w:tc>
      </w:tr>
      <w:tr>
        <w:trPr>
          <w:trHeight w:val="30" w:hRule="atLeast"/>
        </w:trPr>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214520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