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3fec" w14:textId="69b3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2018 жылғы 28 желтоқсандағы № 37/262 "2019-2021 жылдарға арналған кент және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2019 жылғы 6 желтоқсандағы № 47/322 шешімі. Қарағанды облысының Әділет департаментінде 2019 жылғы 13 желтоқсанда № 5586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2018 жылғы 28 желтоқсандағы №37/262 "2019-2021 жылдарға арналған кент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№5117 болып тіркелген, 2019 жылғы 2 ақпандағы №5-6 (9895) "Жаңаарқа" газетінде, Қазақстан Республикасының нормативтік құқықтық актілерінің эталондық бақылау банкінде электрондық түрде 2019 жылдың 10 қаңтарында жарияланған),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Атасу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837 417 мың теңге: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70 619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766 798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839 365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1 948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1 948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1 948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Бидайық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20 942 мың теңге: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2 681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18 261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20 942 мың теңге;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0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мың теңге: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0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Ералиев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19 147 мың теңге: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3 128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16 019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21 231 мың теңге;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2 084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2 084 мың теңге: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2 084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Түгіскен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 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40 693 мың теңге: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3 366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37 327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41 603 мың теңге;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мың теңге: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910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910 мың теңге: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910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 XLVII сессиясының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Атасу кентінің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Бидайық ауылдық округінің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Ералиев ауылдық округінің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8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Түгіскен ауылдық округінің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кент және ауылдық округтердің бюджетті орындау барысында секвестерлеуге жатпайтын бюджеттік бағдарламалардың тізбесі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06 желтоқсандағы №47/322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 №37/262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аудандық бюджеттен кент және ауылдық округтер бюджеттеріне берілетін ағымдағы нысаналы трансферттер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кентін абаттандыруға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Кентішілік жолдарды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"Ауыл-Ел бесігі" жобасы шеңберінде ауылдық елді мекендердегі әлеуметтік және инженерлік инфрақұрылым бойынша іс-шараларды іске асыруға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нысандарын күтіп ұстауға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