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845" w14:textId="4c3a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2019 жылғы 27 желтоқсандағы № 778 шешімі. Қарағанды облысының Әділет департаментінде 2019 жылғы 31 желтоқсанда № 5649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11 028 044 мың теңге, оның ішінде: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1 212 607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12 551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-15 857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9 787 029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12 032 185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341 314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387 752 мың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1 345 455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1 345 455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- 1 270 516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- 121 377 мың теңге.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 бюджетіне кірістерді бөлу нормативтері келесі мөлшерлерде белгіленсін: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80 пайыз;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76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Осакаров аудандық мәслихатының 04.09.2020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облыстық бюджеттен берілетін 5 948 892 мың теңге сомасында субвенция қарастырылсын.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ауылдар, кенттер, ауылдық округтер бюджеттеріне аудандық бюджетіне берілетін субвенциялардың мөлшері 886 836 мың теңге сомасында қарастырылсын,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Осакаровка кентіне – 255 407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кентіне – 186 874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 ауылдық округіне – 23 893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округіне - 23 619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Батпақ ауылдық округіне – 25 168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Сұңқар ауылдық округіне – 18 935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Маржанкөл ауылдық округіне – 15 449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– 22 513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ауылдық округіне – 18 789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округіне – 19 533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ауылдық округіне – 21 952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округіне – 18 845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округіне – 43 884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Жансары ауылдық округіне – 21 643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ауылдық округіне – 19 070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округіне – 19 676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ауылдық округіне – 17 209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21 560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 ауылдық округіне – 19 148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округіне – 16 669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ауылдық округіне – 14 683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ауылдық округіне – 19 454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ауылдық округіне – 21 453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Чапаевский ауылдық округіне – 1 410 мың теңге.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Осакаров ауданы әкімдігінің резерві 22 993 мың теңге мөлшерінде бекітілсін.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аудандық бюджетке нысаналы трансферттер және бюджеттік несие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Алынып тасталды - Қарағанды облысы Осакаров аудандық мәслихатының 02.10.2020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аудандық бюджетті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Осакаров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341 314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143 154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- 1 345 455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3 780 663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Азаматтардың жекелеген санаттарын тұрғын үймен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50 385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166 980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63 598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4 099 576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175 380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бюджетіне берілетін нысаналы трансферттер және бюджеттік несие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Қарағанды облысы Осакаров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шараларды қаржыландыруға аудандық (облыстық маңызы бар қалалардың) бюджеттерді дамытуға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Республикасындағы төтенше жағдай кезіндегі коммуналдық төлемдер үшін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 күтіміне,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союға, иелеріне құнын өтеу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несие беру,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инженерлік-көліктік инфрақұрылым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барысында секвестрлеуге жатпайтын бюджеттік бағдарламаларының тізімі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бағдарламалардын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