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97f7" w14:textId="416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"Талаптан ауылдық округінің 2019-2021 жылдарға арналған бюджеті туралы" Шиелі аудандық мәслихатының 2018 жылғы 28 желтоқсандағы №34/21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42/15 шешімі. Қызылорда облысының Әділет департаментінде 2019 жылғы 13 тамызда № 6877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6622 нөмірімен тіркелген, "Қазақстан Республикасының нормативтік құқықтық актілерінің электрондық түрдегі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Талаптан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- 108 795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- 2 971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- 105 824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- 110 217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- 1 422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- 1 422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- 1 422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№42/15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№34/21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