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52f8" w14:textId="5ac52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Мамлют ауданы Леденев ауылдық округінің 2020-2022 жылдарға арналған бюджетін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мәслихатының 2019 жылғы 31 желтоқсандағы № 63/9 шешімі. Солтүстік Қазақстан облысының Әділет департаментінде 2020 жылғы 9 қаңтарда № 5808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01.01.2020 бастап қолданысқа енгізіледі - осы шешімінің 7-тармағымен.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75-бабы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мәслихаты ШЕШІМ ҚАБЫЛДАДЫ: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Мамлют ауданы Леденев ауылдық округінің 2020-2022 жылдарға арналған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22246,3 мың теңге: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935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мың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21311,3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–22246,3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мың теңге: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мың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0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0 мың теңге;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0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Солтүстік Қазақстан облысы Мамлют ауданы мəслихатының 02.06.2020 </w:t>
      </w:r>
      <w:r>
        <w:rPr>
          <w:rFonts w:ascii="Times New Roman"/>
          <w:b w:val="false"/>
          <w:i w:val="false"/>
          <w:color w:val="000000"/>
          <w:sz w:val="28"/>
        </w:rPr>
        <w:t>№ 71/5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</w:t>
      </w:r>
      <w:r>
        <w:rPr>
          <w:rFonts w:ascii="Times New Roman"/>
          <w:b w:val="false"/>
          <w:i w:val="false"/>
          <w:color w:val="00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2020 жылға арналған ауылдық округтің бюджеттік кірістері Қазақстан Республикасы Бюджет кодексiне сәйкес мына салықтық түсімдер есебінен қалыптастырылатыны белгіленсін: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кірістер органында тіркеу есебіне қою кезінде мәлімделген ауыл аумағында орналасқан жеке тұлғалар дербес салық салуға жататын табыстар бойынша жеке табыс салығы: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кәсіпкер, жекеше нотариус, жеке сот орындаушысы, адвокат, кәсіпқой медиатор үшін – тұрған жері;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– қалған жеке тұлғалар үшін;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ауылдың, ауылдық округтің аумағындағы осы салықты салу объектілері бойынша жеке тұлғалардың мүлкіне салынатын салық;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 аумағындағы жер учаскелері бойынша жеке және заңды тұлғалардан алынатын, елдi мекендер жерлерiне салынатын жер салығы;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көлік құралдарына салынатын салық: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тұрғылықты жері ауылдың аумағындағы жеке тұлғалардан;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өздерінің құрылтай құжаттарында көрсетілетін тұрған жері ауылдың аумағында орналасқан заңды тұлғалардан алынатын көлік құралдары салығы;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сыртқы (көрнекі) жарнаманы: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ауылдағы үй-жайлардың шегінен тыс ашық кеңістікте;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аумақтары арқылы өтетін жалпыға ортақ пайдаланылатын автомобиль жолдарының бөлiнген белдеуiнде;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елді мекендерден тыс жердегі үй-жайлардың шегінен тыс ашық кеңістікте және жалпыға ортақ пайдаланылатын автомобиль жолдарының бөлiнген белдеуiнен тыс жерде орналастырғаны үшін төлемақы.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Ауылдық округтің бюджеттік кірістері мына салықтық емес түсімдер есебінен қалыптастырылатыны белгіленсін: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ауылдық округтердің әкімдері әкімшілік құқық бұзушылықтар үшін салатын айыппұлдар;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және заңды тұлғалардың ерікті түрдегі алымдары;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ауылдың, ауылдық округтің коммуналдық меншігінен (жергілікті өзін-өзі басқарудың коммуналдық меншігінен) түсетін кірістер: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әкімі аппаратының шешімімен құрылған коммуналдық мемлекеттік кәсіпорындардың таза кірісі бөлігінің түсімдері;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меншігіндегі (жергілікті өзін-өзі басқарудың коммуналдық меншігіндегі) заңды тұлғаларға қатысу үлестеріне кірістер;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меншігінің (жергілікті өзін-өзі басқарудың коммуналдық меншігінің) мүлкін жалға беруден түсетін кірістер;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ауылдың, ауылдық округтің коммуналдық меншігінен (жергілікті өзін-өзі басқарудың коммуналдық меншігінен) түсетін басқа да кірістер;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ауылдық округ бюджетіне түсетін басқа да салықтық емес түсімдер.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Ауылдық округ бюджетінің кірістері келесі негізгі капиталды сатудан түсетін түсімдер есебінен қалыптастырылатыны белгіленсін: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ауылдық округ бюджетінен қаржыландырылатын, мемлекеттік мекемелерге бекітіп берілген мемлекеттік мүлікті сатудан түсетін ақша.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2020 жылға арналған ауылдық округ бюджетіне аудандық бюджеттен берілетін бюджеттік субвенциялар 14457 мың теңге сомада ескерілсін.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2020 жылға арналған ауылдық округ бюджетінде облыстық бюджеттен ағымдағы нысаналы трансферттер Мамлют ауданы Леденев ауылдық округі Леденево ауылының су тарату желілерін ағымдағы жөндеуге 3000 мың теңге сомасында ескерілсін. 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Аудандық бюджеттен 2020 жылға арналған Солтүстік Қазақстан облысы Мамлют ауданы Леденев ауылдық округінің бюджетіне берілетін нысаналы ағымдағы трансфертердің көлемі 4175,7 мың теңге сомасында ескерілсін.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Шешім 6-1-тармақпен толықтырылды - Солтүстік Қазақстан облысы Мамлют ауданы мəслихатының 15.04.2020 </w:t>
      </w:r>
      <w:r>
        <w:rPr>
          <w:rFonts w:ascii="Times New Roman"/>
          <w:b w:val="false"/>
          <w:i w:val="false"/>
          <w:color w:val="000000"/>
          <w:sz w:val="28"/>
        </w:rPr>
        <w:t>№ 68/8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жаңа редакцияда - Солтүстік Қазақстан облысы Мамлют ауданы мəслихатының 02.06.2020 </w:t>
      </w:r>
      <w:r>
        <w:rPr>
          <w:rFonts w:ascii="Times New Roman"/>
          <w:b w:val="false"/>
          <w:i w:val="false"/>
          <w:color w:val="000000"/>
          <w:sz w:val="28"/>
        </w:rPr>
        <w:t>№ 71/5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;15.12.2020 </w:t>
      </w:r>
      <w:r>
        <w:rPr>
          <w:rFonts w:ascii="Times New Roman"/>
          <w:b w:val="false"/>
          <w:i w:val="false"/>
          <w:color w:val="00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2020 жылғы 1 қаңтардан бастап қолданысқа енгізіледi.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М.Линник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63/9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Мамлют ауданы Леденев ауылдық округінің бюджеті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- Солтүстік Қазақстан облысы Мамлют ауданы мəслихатының 02.06.2020 </w:t>
      </w:r>
      <w:r>
        <w:rPr>
          <w:rFonts w:ascii="Times New Roman"/>
          <w:b w:val="false"/>
          <w:i w:val="false"/>
          <w:color w:val="ff0000"/>
          <w:sz w:val="28"/>
        </w:rPr>
        <w:t>№ 71/5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енгізіледі); 15.12.2020 </w:t>
      </w:r>
      <w:r>
        <w:rPr>
          <w:rFonts w:ascii="Times New Roman"/>
          <w:b w:val="false"/>
          <w:i w:val="false"/>
          <w:color w:val="ff0000"/>
          <w:sz w:val="28"/>
        </w:rPr>
        <w:t>№ 80/9</w:t>
      </w:r>
      <w:r>
        <w:rPr>
          <w:rFonts w:ascii="Times New Roman"/>
          <w:b w:val="false"/>
          <w:i w:val="false"/>
          <w:color w:val="ff0000"/>
          <w:sz w:val="28"/>
        </w:rPr>
        <w:t xml:space="preserve"> (01.01.2020 бастап қолданысқа енгізіледі) шешімдерімен.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6115"/>
        <w:gridCol w:w="255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924,7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22246,3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1160,8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1406,9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63/9 шешіміне 2 -қосымша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Солтүстік Қазақстан облысы Мамлют ауданы Леденев ауылдық округінің бюджеті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 ауданы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31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63/9 шешіміне 3 -қосымша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Мамлют ауданы Леденев ауылдық округінің бюджеті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1"/>
        <w:gridCol w:w="1387"/>
        <w:gridCol w:w="1387"/>
        <w:gridCol w:w="6387"/>
        <w:gridCol w:w="211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Шығыстар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мемлекеттік қызметтер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жерлерде оқушыларды жақын жердегі мектепке дейін тегін алып баруды және одан алып қайтуды ұйымдастыру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мың теңге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