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c36a5" w14:textId="b3c36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2013 жылғы 24 желтоқсандағы № 15-4 "Жаңақала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2019 жылғы 7 қазандағы № 37-3 шешімі. Батыс Қазақстан облысының Әділет департаментінде 2019 жылғы 16 қазанда № 5831 болып тіркелді. Күші жойылды - Батыс Қазақстан облысы Жаңақала аудандық мәслихатының 2020 жылғы 3 наурыздағы № 44-2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аудандық мәслихатының 03.03.2020 </w:t>
      </w:r>
      <w:r>
        <w:rPr>
          <w:rFonts w:ascii="Times New Roman"/>
          <w:b w:val="false"/>
          <w:i w:val="false"/>
          <w:color w:val="ff0000"/>
          <w:sz w:val="28"/>
        </w:rPr>
        <w:t>№ 44-2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Жаңақала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Жаңақала аудандық мәслихатының 2013 жылғы 24 желтоқсандағы № 15-4 "Жаңақала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3415 болып тіркелген, "Әділет ақпараттық-құқықтық жүйесінде 2014 жылы 3 ақпанда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Жаңақала ауданының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3"/>
    <w:bookmarkStart w:name="z7" w:id="4"/>
    <w:p>
      <w:pPr>
        <w:spacing w:after="0"/>
        <w:ind w:left="0"/>
        <w:jc w:val="both"/>
      </w:pPr>
      <w:r>
        <w:rPr>
          <w:rFonts w:ascii="Times New Roman"/>
          <w:b w:val="false"/>
          <w:i w:val="false"/>
          <w:color w:val="000000"/>
          <w:sz w:val="28"/>
        </w:rPr>
        <w:t>
      "6) Ұлы Отан соғысының қатысушылары мен мүгедектеріне және соларға теңестірілгендерге, Ұлы Отан соғысы жылдарында тылдағы қажырлы еңбегі мен мінсіз әскери қызметі үшін бұрынғы КСР Одағының ордендерімен және медальдарымен наградталған және 1941 жылғы 22 маусымнан 1945 жылғы 9 мамыр аралығында кемінде 6 ай жұмыс істеген (қызмет өткерген) және Ұлы Отан соғысы жылдарында тылдағы қажырлы еңбегі және мінсіз әскери қызметі үшін бұрынғы КСР Одағының ордендерімен және медальдарымен наградталмаған адамдарға санаторлық –курорттық ем алуы үшін, табысын есепке алмай 31 АЕК мөлшерінде";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3-қосымшасында</w:t>
      </w:r>
      <w:r>
        <w:rPr>
          <w:rFonts w:ascii="Times New Roman"/>
          <w:b w:val="false"/>
          <w:i w:val="false"/>
          <w:color w:val="000000"/>
          <w:sz w:val="28"/>
        </w:rPr>
        <w:t>:</w:t>
      </w:r>
    </w:p>
    <w:bookmarkStart w:name="z9" w:id="5"/>
    <w:p>
      <w:pPr>
        <w:spacing w:after="0"/>
        <w:ind w:left="0"/>
        <w:jc w:val="both"/>
      </w:pPr>
      <w:r>
        <w:rPr>
          <w:rFonts w:ascii="Times New Roman"/>
          <w:b w:val="false"/>
          <w:i w:val="false"/>
          <w:color w:val="000000"/>
          <w:sz w:val="28"/>
        </w:rPr>
        <w:t>
      екінші бағанның 4) тармақшасы мынандай редакция жазылсын:</w:t>
      </w:r>
    </w:p>
    <w:bookmarkEnd w:id="5"/>
    <w:bookmarkStart w:name="z10" w:id="6"/>
    <w:p>
      <w:pPr>
        <w:spacing w:after="0"/>
        <w:ind w:left="0"/>
        <w:jc w:val="both"/>
      </w:pPr>
      <w:r>
        <w:rPr>
          <w:rFonts w:ascii="Times New Roman"/>
          <w:b w:val="false"/>
          <w:i w:val="false"/>
          <w:color w:val="000000"/>
          <w:sz w:val="28"/>
        </w:rPr>
        <w:t>
      "4)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 – 50 000 теңге";</w:t>
      </w:r>
    </w:p>
    <w:bookmarkEnd w:id="6"/>
    <w:bookmarkStart w:name="z11" w:id="7"/>
    <w:p>
      <w:pPr>
        <w:spacing w:after="0"/>
        <w:ind w:left="0"/>
        <w:jc w:val="both"/>
      </w:pPr>
      <w:r>
        <w:rPr>
          <w:rFonts w:ascii="Times New Roman"/>
          <w:b w:val="false"/>
          <w:i w:val="false"/>
          <w:color w:val="000000"/>
          <w:sz w:val="28"/>
        </w:rPr>
        <w:t xml:space="preserve">
      үшінші бағанның 1) тармақшасы мынадай редакцияда жазылсын: </w:t>
      </w:r>
    </w:p>
    <w:bookmarkEnd w:id="7"/>
    <w:bookmarkStart w:name="z12" w:id="8"/>
    <w:p>
      <w:pPr>
        <w:spacing w:after="0"/>
        <w:ind w:left="0"/>
        <w:jc w:val="both"/>
      </w:pPr>
      <w:r>
        <w:rPr>
          <w:rFonts w:ascii="Times New Roman"/>
          <w:b w:val="false"/>
          <w:i w:val="false"/>
          <w:color w:val="000000"/>
          <w:sz w:val="28"/>
        </w:rPr>
        <w:t>
      "1)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қызметшiлеріне – 50 000 теңге";</w:t>
      </w:r>
    </w:p>
    <w:bookmarkEnd w:id="8"/>
    <w:bookmarkStart w:name="z13" w:id="9"/>
    <w:p>
      <w:pPr>
        <w:spacing w:after="0"/>
        <w:ind w:left="0"/>
        <w:jc w:val="both"/>
      </w:pPr>
      <w:r>
        <w:rPr>
          <w:rFonts w:ascii="Times New Roman"/>
          <w:b w:val="false"/>
          <w:i w:val="false"/>
          <w:color w:val="000000"/>
          <w:sz w:val="28"/>
        </w:rPr>
        <w:t xml:space="preserve">
      төртінші бағанның 1) тармақшасы мынадай редакцияда жазылсын: </w:t>
      </w:r>
    </w:p>
    <w:bookmarkEnd w:id="9"/>
    <w:bookmarkStart w:name="z14" w:id="10"/>
    <w:p>
      <w:pPr>
        <w:spacing w:after="0"/>
        <w:ind w:left="0"/>
        <w:jc w:val="both"/>
      </w:pPr>
      <w:r>
        <w:rPr>
          <w:rFonts w:ascii="Times New Roman"/>
          <w:b w:val="false"/>
          <w:i w:val="false"/>
          <w:color w:val="000000"/>
          <w:sz w:val="28"/>
        </w:rPr>
        <w:t>
      "1)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отбасына – 50 000 теңге".</w:t>
      </w:r>
    </w:p>
    <w:bookmarkEnd w:id="10"/>
    <w:bookmarkStart w:name="z15" w:id="11"/>
    <w:p>
      <w:pPr>
        <w:spacing w:after="0"/>
        <w:ind w:left="0"/>
        <w:jc w:val="both"/>
      </w:pPr>
      <w:r>
        <w:rPr>
          <w:rFonts w:ascii="Times New Roman"/>
          <w:b w:val="false"/>
          <w:i w:val="false"/>
          <w:color w:val="000000"/>
          <w:sz w:val="28"/>
        </w:rPr>
        <w:t>
      2. Аудандық мәслихат аппаратының басшысы (С.Успанова)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11"/>
    <w:bookmarkStart w:name="z16" w:id="12"/>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12"/>
    <w:bookmarkStart w:name="z17" w:id="13"/>
    <w:p>
      <w:pPr>
        <w:spacing w:after="0"/>
        <w:ind w:left="0"/>
        <w:jc w:val="both"/>
      </w:pPr>
      <w:r>
        <w:rPr>
          <w:rFonts w:ascii="Times New Roman"/>
          <w:b w:val="false"/>
          <w:i w:val="false"/>
          <w:color w:val="000000"/>
          <w:sz w:val="28"/>
        </w:rPr>
        <w:t>
      Ескерту: аббревиатуралардың шешуі:</w:t>
      </w:r>
    </w:p>
    <w:bookmarkEnd w:id="13"/>
    <w:bookmarkStart w:name="z18" w:id="14"/>
    <w:p>
      <w:pPr>
        <w:spacing w:after="0"/>
        <w:ind w:left="0"/>
        <w:jc w:val="both"/>
      </w:pPr>
      <w:r>
        <w:rPr>
          <w:rFonts w:ascii="Times New Roman"/>
          <w:b w:val="false"/>
          <w:i w:val="false"/>
          <w:color w:val="000000"/>
          <w:sz w:val="28"/>
        </w:rPr>
        <w:t>
      АЕК – айлық есептік көрсеткіш;</w:t>
      </w:r>
    </w:p>
    <w:bookmarkEnd w:id="14"/>
    <w:bookmarkStart w:name="z19" w:id="15"/>
    <w:p>
      <w:pPr>
        <w:spacing w:after="0"/>
        <w:ind w:left="0"/>
        <w:jc w:val="both"/>
      </w:pPr>
      <w:r>
        <w:rPr>
          <w:rFonts w:ascii="Times New Roman"/>
          <w:b w:val="false"/>
          <w:i w:val="false"/>
          <w:color w:val="000000"/>
          <w:sz w:val="28"/>
        </w:rPr>
        <w:t>
      КСР Одағы – Кеңестік Социалистік Республикалар Одағы.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