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70d2" w14:textId="f3070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және Республикалық маңызы бар жалпыға ортақ пайдаланылатын автомобиль жолдарын сыныптау қағидалары мен шарттарын, тізбесін, олардың атаулары мен индекстерін, оның ішінде қорғаныстық мақсатта пайдаланылатын автомобиль жолдарының тізбесін бекіту туралы" Қазақстан Республикасы Инвестициялар және даму министрінің міндетін атқарушының 2015 жылғы 26 наурыздағы № 315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11 тамыздағы № 430 бұйрығы. Қазақстан Республикасының Әділет министрлігінде 2020 жылғы 14 тамызда № 21093 болып тіркелді</w:t>
      </w:r>
    </w:p>
    <w:p>
      <w:pPr>
        <w:spacing w:after="0"/>
        <w:ind w:left="0"/>
        <w:jc w:val="both"/>
      </w:pPr>
      <w:bookmarkStart w:name="z1" w:id="0"/>
      <w:r>
        <w:rPr>
          <w:rFonts w:ascii="Times New Roman"/>
          <w:b w:val="false"/>
          <w:i w:val="false"/>
          <w:color w:val="000000"/>
          <w:sz w:val="28"/>
        </w:rPr>
        <w:t>
      1. БҰЙЫРАМЫН:</w:t>
      </w:r>
    </w:p>
    <w:bookmarkEnd w:id="0"/>
    <w:bookmarkStart w:name="z2" w:id="1"/>
    <w:p>
      <w:pPr>
        <w:spacing w:after="0"/>
        <w:ind w:left="0"/>
        <w:jc w:val="both"/>
      </w:pPr>
      <w:r>
        <w:rPr>
          <w:rFonts w:ascii="Times New Roman"/>
          <w:b w:val="false"/>
          <w:i w:val="false"/>
          <w:color w:val="000000"/>
          <w:sz w:val="28"/>
        </w:rPr>
        <w:t xml:space="preserve">
      1. "Халықаралық және республикалық маңызы бар жалпыға ортақ пайдаланылатын автомобиль жолдарын сыныптау қағидалары мен шарттарын, тізбесін, олардың атаулары мен индекстерін, оның ішінде қорғаныстық мақсатта пайдаланылатын автомобиль жолдарының тізбесін бекіту туралы" Қазақстан Республикасы Инвестициялар және даму министрінің міндетін атқарушының 2015 жылғы 26 наурыздағы № 315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11402 болып тіркелген, 2015 жылғы 1 шілдеде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Халықаралық және республикалық маңызы бар жалпыға ортақ пайдаланылатын автомобиль жолдарының тізбесі, олардың атаулары мен индекстері, оның ішінде қорғаныстық мақсатта пайдаланылатын автомобиль жолдарының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bookmarkStart w:name="z9" w:id="8"/>
    <w:p>
      <w:pPr>
        <w:spacing w:after="0"/>
        <w:ind w:left="0"/>
        <w:jc w:val="both"/>
      </w:pPr>
      <w:r>
        <w:rPr>
          <w:rFonts w:ascii="Times New Roman"/>
          <w:b w:val="false"/>
          <w:i w:val="false"/>
          <w:color w:val="000000"/>
          <w:sz w:val="28"/>
        </w:rPr>
        <w:t>
      ""КЕЛІСІЛДІ"</w:t>
      </w:r>
    </w:p>
    <w:bookmarkEnd w:id="8"/>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0" w:id="9"/>
    <w:p>
      <w:pPr>
        <w:spacing w:after="0"/>
        <w:ind w:left="0"/>
        <w:jc w:val="both"/>
      </w:pPr>
      <w:r>
        <w:rPr>
          <w:rFonts w:ascii="Times New Roman"/>
          <w:b w:val="false"/>
          <w:i w:val="false"/>
          <w:color w:val="000000"/>
          <w:sz w:val="28"/>
        </w:rPr>
        <w:t>
      "КЕЛІСІЛДІ"</w:t>
      </w:r>
    </w:p>
    <w:bookmarkEnd w:id="9"/>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 және инфрақұрылымдық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тамызы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бұйрығына</w:t>
            </w:r>
            <w:r>
              <w:br/>
            </w:r>
            <w:r>
              <w:rPr>
                <w:rFonts w:ascii="Times New Roman"/>
                <w:b w:val="false"/>
                <w:i w:val="false"/>
                <w:color w:val="000000"/>
                <w:sz w:val="20"/>
              </w:rPr>
              <w:t>2-қосымша</w:t>
            </w:r>
          </w:p>
        </w:tc>
      </w:tr>
    </w:tbl>
    <w:bookmarkStart w:name="z13" w:id="10"/>
    <w:p>
      <w:pPr>
        <w:spacing w:after="0"/>
        <w:ind w:left="0"/>
        <w:jc w:val="both"/>
      </w:pPr>
      <w:r>
        <w:rPr>
          <w:rFonts w:ascii="Times New Roman"/>
          <w:b w:val="false"/>
          <w:i w:val="false"/>
          <w:color w:val="000000"/>
          <w:sz w:val="28"/>
        </w:rPr>
        <w:t>
      Халықаралық және республикалық маңызы бар жалпыға ортақ пайдаланылатын автомобиль жолдарының тізбесі, олардың атаулары мен индекстері, оның ішінде қорғаныстық мақсатта пайдаланылатын автомобиль жолдарының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7493"/>
        <w:gridCol w:w="3597"/>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Жол индексі</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Жолдардың атауы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Ұзындығы,  км</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шекарасы (Самараға) - Шымкент, Орал, Ақтөбе, Қызылорда арқылы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шекарасы (Екатеринбургке) - Алматы, Қостанай, Нұр-Сұлтан, Қарағанды арқылы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шекарасы (Омбыға) - Майқапшағай (ҚХР-ға шығу), Павлодар, Семей арқылы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 шекарасы (Ташкентке) - ӨР шекарасы (Термезге)</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шекарасы (Челябинскiге) - РФ шекарасы (Новосибирскiге), Петропавл, Омбы арқылы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 Петропавл, Көкшетау арқылы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 шекарасы (Ташкентке) - Шымкент - Тараз - Алматы - Қорғас, Көкпек, Көктал, Қайнар арқылы </w:t>
            </w:r>
            <w:r>
              <w:br/>
            </w:r>
            <w:r>
              <w:rPr>
                <w:rFonts w:ascii="Times New Roman"/>
                <w:b w:val="false"/>
                <w:i w:val="false"/>
                <w:color w:val="000000"/>
                <w:sz w:val="20"/>
              </w:rPr>
              <w:t>
(ҚР шекарасына кiреберiспен және Тараз, Құлан, Қордай шатқалының айналма жолдарымен, Қордай шатқалымен)</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1292,815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Өскемен - Шемонаиха - РФ шекарасы (Аягөздің және Сарқандтың айналма жолдарымен және Мұқры шатқалының кiреберiсімен)</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Шамалған - Ұзынағаш - Аққайнар - Сұраншы батыр - ҚР шекарасы (Ұзынағаш кентіне кiреберiспен)</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 Шонжы - Көлжат - ҚХР шекарасы (ҚХР шекарасына кiреберiспен)</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 - Кеген - ҚР шекарасы (Түп) (Кеген шатқалының айналма жолымен)</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 Достық</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 - Бақты (ҚХР шекарасы)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 Риддер - РФ шекарасы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 РФ шекарасы (Барнаулға)</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 Соколовка - РФ шекарасы (Есiлге)</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 Кiшкенекөл - Бидайық - РФ шекарасы (Омбыға)</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 Утмек - ҚР шекарасы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Жизақ - Гагарин - Жетiсай - Киров - Қызыләскер -Сарыағаш - Абай - Жiбек жолы (ӨР шекарасы Атакент ауылына кіреберіспен Сырдария, Гүлстан, Шыназ және Сарыағаш санаториясына)</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Жезқазған - Петропавл, Арқалық арқылы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шекарасы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 Шарбақты - РФ шекарасы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Шелек - Қорғас</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Аягөз - Тарбағатай-Бұғаз</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 Қостанай</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Қарабұтақ - Комсомольское - Денисовка - Рудный -Қостанай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 Жітіқара - Мықтыкөл - РФ шекарасы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Ақтөбе-Мәртөк - РФ шекарасы (Орынборға)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РФ шекарасы (Орскке)</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Қандыағаш - Ембі - Шалқар -Ырғыз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Ақтөбе-Атырау- РФ шекарасы (Астраханьға)</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Орал</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 Тасқала - РФ шекарасы (Озинкиге)</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Подстепное - Федоровка - РФ шекарасы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 Жалпақтал - Казталовка - РФ шекарасы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 РФ шекарасы (Бузулукке)</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 - Құлсары - Бейнеу - Сай-Өтес - Шетпе-Жетiбай - Ақтау порты (Жетібай арқылы және Шетпеге кіреберіс)</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Жетiбай - Жаңа өзен - Кендірлі - ТР шекарасы (Түркменбашыға)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 Құрық</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Құрық - Жетібай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Бейнеу - Ақжiгіт - ӨР шекарасы (Нүкіске)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 Қорғалжың (Қорғалжың қорығына кіреберіспен)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 Қабанбай батыр - Энтузиаст - Киевка - Темiртау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 Ерейментау - Шідерті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өзенінің көпір өткелі арқылы Павлодардың батыс айналма жолы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Макинка - Ақсу - Торғай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курорт аймағының жолдары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 Зеренді</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Вячеслав су қоймасына кiреберіс</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Р-10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Нұр-Сұлтанға айналма жол (Қабанбай батыр даңғылымен Есіл өзені арқылы өтетін көпірден Нұрсұлтан Назарбаев атындағы халықаралық әуежайға дейін, оның ішінде Қабанбай батыр даңғылы бойымен Тұран даңғылына дейін көлік торабы)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 Рузаевка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 Атбасар</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Жақсы-Есіл – Бұзылық</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Көкшетауға айналма жол (Әуежайға кіреберіспен)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 Нарынқол</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"Көкпек - Кеген - Түп" а/ж - Жалаңаш - Саты - Құрметтi (Көлсай көлiне кiреберiспен)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Алматы-Талғар-Байдібек би</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Қапшағай-Құрты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Көктал - Байсерке - Междуреченское" а/ж - РФ шекарасы (Екатеринбургке) - Алматы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Сарыөзек-Көктал (Сарыөзек ст. айналма жолы)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 - Тау турбазасына кiреберiс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 Космостанция (Алматы және Алма-Арасан санаторийлеріне кiреберiспен)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 Қайнар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 Семей</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Өскемен - Алтай - Үлкен Нарын - Қатон Қарағай - Рахман қайнары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шекарасы (Омбыға) - Майқапшағай (ҚХР-ға шығу) - Қалжыр - Марқакөл</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 Баянауыл - Үмiткер - Ботақара</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батырдың ескерткiш кешенiне кiреберіс</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Мерке - Бурылбайтал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 - Қайнар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Кентау - Түркiстан - Арыстанбаб - Шәуiлдiр - Төрткөл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Шымкентке солтүстік айналма жол</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Мұкұр - Құлсары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 Павлодар" а/ж - Жәйрем - Қаражал -Атасу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 - Ағадыр - Ортау - "Қызылорда - Павлодар" а/ж</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 Әулиекөл - Сұрған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 Ақтау - Теміртау</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 Жақсы" а/ж - "Қостанай - Қарабұтақ" а/ж</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 Қарабұтақ" а/ж - РФ шекарасы (Екатеринбургке) - Алматы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 Хамит Ерғалиев</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 - Ертіс - Русская Поляна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батырдың ескерткiш кешенiне кіреберіс</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Рудныйдың батыс айналма жолы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 Жәнiбек - РФ шекарасы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 Ақсу - Көктөбе - Үлкен Ақжар - Курчатов</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 Бурабай курорттық аймағының ойын-сауық орталығына кіреберіс</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шекарасына (Қарасуға) кіреберіс</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ақпараттық технологиялар паркі" еркін экономикалық аймағына кіреберіс</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Петропавлға айналма жолы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Ақтөбенің солтүстік айналма жолы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Өнеге - Бисен - Сайхин</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Колутон - Ақкөл – Минское а/ж кіреберіс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Рысқұлов ауылына кіреберіс</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Қарағандыға кіреберіс</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Ерейментауға кіреберіс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Хан Ордасына ауылына кіреберіс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 Архангельск - Новокаменка - республикалық жол А-16 "Жезқазған - Петропавл"</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Булаево - Возвышенка - Молодогвардейское - Кирово - Қиялы - Рощинское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Рощинское - Корнеевка - Волошинка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Р-60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Волошинка - Сергеевка - Тимерязево</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Р-61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Тимирязево - Сарыкөл - облыс шекарасы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Р-62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әуежайына кіреберіс</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Жиыны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24 826,435</w:t>
            </w:r>
          </w:p>
        </w:tc>
      </w:tr>
    </w:tbl>
    <w:bookmarkStart w:name="z14" w:id="11"/>
    <w:p>
      <w:pPr>
        <w:spacing w:after="0"/>
        <w:ind w:left="0"/>
        <w:jc w:val="both"/>
      </w:pPr>
      <w:r>
        <w:rPr>
          <w:rFonts w:ascii="Times New Roman"/>
          <w:b w:val="false"/>
          <w:i w:val="false"/>
          <w:color w:val="000000"/>
          <w:sz w:val="28"/>
        </w:rPr>
        <w:t>
      Ескертпе:</w:t>
      </w:r>
    </w:p>
    <w:bookmarkEnd w:id="11"/>
    <w:p>
      <w:pPr>
        <w:spacing w:after="0"/>
        <w:ind w:left="0"/>
        <w:jc w:val="both"/>
      </w:pPr>
      <w:r>
        <w:rPr>
          <w:rFonts w:ascii="Times New Roman"/>
          <w:b w:val="false"/>
          <w:i w:val="false"/>
          <w:color w:val="000000"/>
          <w:sz w:val="28"/>
        </w:rPr>
        <w:t>
      а/ж – автомобиль жолдары</w:t>
      </w:r>
    </w:p>
    <w:p>
      <w:pPr>
        <w:spacing w:after="0"/>
        <w:ind w:left="0"/>
        <w:jc w:val="both"/>
      </w:pPr>
      <w:r>
        <w:rPr>
          <w:rFonts w:ascii="Times New Roman"/>
          <w:b w:val="false"/>
          <w:i w:val="false"/>
          <w:color w:val="000000"/>
          <w:sz w:val="28"/>
        </w:rPr>
        <w:t>
      ҚР – Қырғызстан Республикасы</w:t>
      </w:r>
    </w:p>
    <w:p>
      <w:pPr>
        <w:spacing w:after="0"/>
        <w:ind w:left="0"/>
        <w:jc w:val="both"/>
      </w:pPr>
      <w:r>
        <w:rPr>
          <w:rFonts w:ascii="Times New Roman"/>
          <w:b w:val="false"/>
          <w:i w:val="false"/>
          <w:color w:val="000000"/>
          <w:sz w:val="28"/>
        </w:rPr>
        <w:t xml:space="preserve">
      ҚХР – Қытай Халық Республикасы </w:t>
      </w:r>
    </w:p>
    <w:p>
      <w:pPr>
        <w:spacing w:after="0"/>
        <w:ind w:left="0"/>
        <w:jc w:val="both"/>
      </w:pPr>
      <w:r>
        <w:rPr>
          <w:rFonts w:ascii="Times New Roman"/>
          <w:b w:val="false"/>
          <w:i w:val="false"/>
          <w:color w:val="000000"/>
          <w:sz w:val="28"/>
        </w:rPr>
        <w:t>
      ӨР – Өзбекстан Республикасы</w:t>
      </w:r>
    </w:p>
    <w:p>
      <w:pPr>
        <w:spacing w:after="0"/>
        <w:ind w:left="0"/>
        <w:jc w:val="both"/>
      </w:pPr>
      <w:r>
        <w:rPr>
          <w:rFonts w:ascii="Times New Roman"/>
          <w:b w:val="false"/>
          <w:i w:val="false"/>
          <w:color w:val="000000"/>
          <w:sz w:val="28"/>
        </w:rPr>
        <w:t>
      ТР – Түрікменстан Республикасы</w:t>
      </w:r>
    </w:p>
    <w:p>
      <w:pPr>
        <w:spacing w:after="0"/>
        <w:ind w:left="0"/>
        <w:jc w:val="both"/>
      </w:pPr>
      <w:r>
        <w:rPr>
          <w:rFonts w:ascii="Times New Roman"/>
          <w:b w:val="false"/>
          <w:i w:val="false"/>
          <w:color w:val="000000"/>
          <w:sz w:val="28"/>
        </w:rPr>
        <w:t>
      РФ – Ресей Федерациясы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