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56d7" w14:textId="4e85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авиациясының әуе кемелерін тіркеу қағидаларын бекіту туралы" Қазақстан Республикасы Қорғаныс министрінің 2011 жылғы 5 мамырдағы № 220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28 қыркүйектегі № 480 бұйрығы. Қазақстан Республикасының Әділет министрлігінде 2020 жылғы 29 қыркүйекте № 21312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авиациясының әуе кемелерін тіркеу қағидаларын бекіту туралы 2011 жылғы 18 мамырдағы № 220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7148 болып тіркелген) мынадай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мемлекеттік авиациясының әуе кемелерін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Республикасының Қаржы министрінің 2011 жылғы 2 тамыздағы № 390 бұйрығымен бекітілген Мемлекеттік мекемелер үшін бухгалтерлік құжаттама нысандары альбомының (бұдан әрі – альбом) 1-қосымшасына сәйкес нысан бойынша әуе кемелерін қабылдау-тапсыру актісі (Қазақстан Республикасының нормативтік құқықтық актілерін мемлекеттік тіркеу тізілімінде № 7126 болып тіркелген);";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альбомның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әуе кемелерін қабылдау-тапсыру актісі;";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7-тармақпен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Әуе кемелерін Тізілімге тіркеуден (Тізілімнен алудан, Хабарлама телнұсқасын беруден) бас тарту үшін негіз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тізімін толық ұсынбау болып табылады.".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мемлекеттік авиациясы басқару органдарының басшыларына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