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a9f2" w14:textId="c32a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Атбасар аудандық мәслихатының 2020 жылғы 11 желтоқсандағы № 6С 46/3 шешімі. Ақмола облысының Әділет департаментінде 2020 жылғы 15 желтоқсанда № 8239 болып тіркелді</w:t>
      </w:r>
    </w:p>
    <w:p>
      <w:pPr>
        <w:spacing w:after="0"/>
        <w:ind w:left="0"/>
        <w:jc w:val="both"/>
      </w:pPr>
      <w:bookmarkStart w:name="z1" w:id="0"/>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тіркелген)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2021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бiр мың бес жүз еселiк айлық есептiк көрсеткiштен аспайтын сомада бюджеттiк кредит.</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Н.Безверхова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Б.Борумбаев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А.А.Қалжанов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