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2f44c" w14:textId="b82f4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ауданы әкімдігінің 2020 жылғы 26 мамырдағы № А-5/272 қаулысы. Ақмола облысының Әділет департаментінде 2020 жылғы 29 мамырда № 7866 болып тіркелді. Күші жойылды - Ақмола облысы Зеренді ауданы әкімдігінің 2021 жылғы 12 наурыздағы № А-3/83 қаулысымен.</w:t>
      </w:r>
    </w:p>
    <w:p>
      <w:pPr>
        <w:spacing w:after="0"/>
        <w:ind w:left="0"/>
        <w:jc w:val="both"/>
      </w:pPr>
      <w:r>
        <w:rPr>
          <w:rFonts w:ascii="Times New Roman"/>
          <w:b w:val="false"/>
          <w:i w:val="false"/>
          <w:color w:val="ff0000"/>
          <w:sz w:val="28"/>
        </w:rPr>
        <w:t xml:space="preserve">
      Ескерту. Күші жойылды - Ақмола облысы Зеренді ауданы әкімдігінің 12.03.2021 </w:t>
      </w:r>
      <w:r>
        <w:rPr>
          <w:rFonts w:ascii="Times New Roman"/>
          <w:b w:val="false"/>
          <w:i w:val="false"/>
          <w:color w:val="ff0000"/>
          <w:sz w:val="28"/>
        </w:rPr>
        <w:t>№ А-3/83</w:t>
      </w:r>
      <w:r>
        <w:rPr>
          <w:rFonts w:ascii="Times New Roman"/>
          <w:b w:val="false"/>
          <w:i w:val="false"/>
          <w:color w:val="ff0000"/>
          <w:sz w:val="28"/>
        </w:rPr>
        <w:t xml:space="preserve">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сәйкес, Зеренді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талшықты-оптикалық байланыс желісін жобалау, жүргізу және пайдалану үшін Зеренді ауданы Садовый, Викторовка, Чаглинка, Зеренді ауылдық округтерінің әкімшілік шекараларында орналасқан жалпы алаңы 18,196 гектар "SilkNetCom" жауапкершілігі шектеулі серіктестігіне жер учаскелерін алып қоймастан үш (3) жыл мерзімге қауымдық сервитут белгіленсін.</w:t>
      </w:r>
    </w:p>
    <w:bookmarkEnd w:id="1"/>
    <w:bookmarkStart w:name="z3" w:id="2"/>
    <w:p>
      <w:pPr>
        <w:spacing w:after="0"/>
        <w:ind w:left="0"/>
        <w:jc w:val="both"/>
      </w:pPr>
      <w:r>
        <w:rPr>
          <w:rFonts w:ascii="Times New Roman"/>
          <w:b w:val="false"/>
          <w:i w:val="false"/>
          <w:color w:val="000000"/>
          <w:sz w:val="28"/>
        </w:rPr>
        <w:t>
      2. Талшықты-оптикалық байланыс желісін жобалау, жүргізу және пайдалану мақсатында жер учаскесін пайдаланған кезде "SilkNetCom" жауапкершілігі шектеулі серіктестігі Қазақстан Республикасы заңнамасының талаптарын сақтасын.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әкімінің орынбасары Е.Т.Әленовке жүктелсін.</w:t>
      </w:r>
    </w:p>
    <w:bookmarkEnd w:id="3"/>
    <w:bookmarkStart w:name="z5" w:id="4"/>
    <w:p>
      <w:pPr>
        <w:spacing w:after="0"/>
        <w:ind w:left="0"/>
        <w:jc w:val="both"/>
      </w:pPr>
      <w:r>
        <w:rPr>
          <w:rFonts w:ascii="Times New Roman"/>
          <w:b w:val="false"/>
          <w:i w:val="false"/>
          <w:color w:val="000000"/>
          <w:sz w:val="28"/>
        </w:rPr>
        <w:t>
      4.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Б.Ғайса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ауданы әкімдігінің</w:t>
            </w:r>
            <w:r>
              <w:br/>
            </w:r>
            <w:r>
              <w:rPr>
                <w:rFonts w:ascii="Times New Roman"/>
                <w:b w:val="false"/>
                <w:i w:val="false"/>
                <w:color w:val="000000"/>
                <w:sz w:val="20"/>
              </w:rPr>
              <w:t>2020 жылғы "26" мамырдағы</w:t>
            </w:r>
            <w:r>
              <w:br/>
            </w:r>
            <w:r>
              <w:rPr>
                <w:rFonts w:ascii="Times New Roman"/>
                <w:b w:val="false"/>
                <w:i w:val="false"/>
                <w:color w:val="000000"/>
                <w:sz w:val="20"/>
              </w:rPr>
              <w:t>№ А-5/272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Талшықты-оптикалық байланыс желісін жобалау, жүргізу және пайдалану үшін Зеренді ауданында орналасқан жер учаскелерінің қауымдық сервитуты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0"/>
        <w:gridCol w:w="2429"/>
        <w:gridCol w:w="6315"/>
        <w:gridCol w:w="1996"/>
      </w:tblGrid>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орналасқан жері</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Қауымдық сервитут белгіленген жерлер, гектар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санаты</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Садовый ауылдық округінің әкімшілік шекараларында</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Викторовка ауылдық округінің әкімшілік шекараларында</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0,4772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Чаглинка ауылдық округінің әкімшілік шекараларында</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ауылдық округінің әкімшілік шекараларында</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11,2636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18,196</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