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4cd9" w14:textId="c754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27 желтоқсандағы № 60-349 "Ескелді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7 сәуірдегі № 63-360 шешімі. Алматы облысы Әділет департаментінде 2020 жылы 15 сәуірде № 5481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2020-2022 жылдарға арналған бюджеті туралы" 2019 жылғы 27 желтоқсандағы № 60-349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9 875 318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633 052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62 113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8 000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9 172 153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3 076 606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1 365 539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4 730 008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11 540 740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166 975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221 708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54 733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1 832 397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1 832 397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"7 822" саны "31 289" санына ауыстырылсын.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7 сәуірі № 63-360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27 желтоқсандағы "Ескелді ауданының 2020-2022 жылдарға арналған бюджеті туралы" № 60-349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ауданының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9 875 318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- 1 832 397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