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b766" w14:textId="5ebb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жергілікті атқарушы органының мемлекеттік бағалы қағаздар шығару шарттарын, көлемін және нысаналы мақсатын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2020 жылғы 5 мамырдағы № 144 қаулысы. Шығыс Қазақстан облысының Әділет департаментінде 2020 жылғы 6 мамырда № 7043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 Үкіметінің 2020 жылғы 28 наурыздағы № 154 "Экономиканы тұрақтандыру жөніндегі одан арғы шаралар туралы" Қазақстан Республикасы Президентiнiң 2020 жылғы 16 наурыздағы № 287 Жарлығын iске асыру жөнiндегi шаралар туралы" Қазақстан Республикасы Үкіметінің 2020 жылғы 20 наурыздағы № 126 қаулысына өзгеріс пен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облысының жергілікті атқарушы органының мемлекеттік бағалы қағаздардың ішкі нарықтағы айналымы үшін оларды шығарудың келесі шарттары, көлемі және нысаналы мақсаты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Жұмыспен қамту жол картасының іс-шараларын қаржыландыру үшін облыстың жергілікті атқарушы органы шығаратын мемлекеттік бағалы қағаздар;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қағаздардың айналым мерзімі - 12 жылға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сыйақының пайыздық мөлшерлемесі – жылдық 6,1%;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бойынша сыйақыны төлеу - жылына 1 рет;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қарызды төлеу - қарыз алушының бастамасы бойынша алдын ала өтеу құқығымен қарыз мерзімінің соңында;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54 180 000 000 (елу төрт миллиард жүз сексен миллион)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төтенше жағдайдың әрекет ету кезеңінде анықталған Жұмыспен қамту жол картасының іс-шараларын қаржыландыру.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қаржы басқармасы" мемлекеттік мекемесі (Д.Е. Рахметқалиев)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Шығыс Қазақстан облысы әкімдігінің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шығаруды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экономика және қаржы мәселелері жөніндегі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 және ресми жариялануы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