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12dde" w14:textId="1812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Аягөз аудандық мәслихатының 2020 жылғы 04 қыркүйектегі № 52/440-VІ "Әлеуметтiк көмек көрсетудiң, оның мөлшерлерiн белгiлеудiң және мұқтаж азаматтардың жекелеген санаттарының тiзбесiн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2020 жылғы 8 желтоқсандағы № 54/504-VI шешімі. Шығыс Қазақстан облысының Әділет департаментінде 2020 жылғы 15 желтоқсанда № 7981 болып тіркелді. Күші жойылды - Абай облысы Аягөз аудандық мәслихатының 2023 жылғы 12 қазандағы № 7/93-VIII шешімі</w:t>
      </w:r>
    </w:p>
    <w:p>
      <w:pPr>
        <w:spacing w:after="0"/>
        <w:ind w:left="0"/>
        <w:jc w:val="both"/>
      </w:pPr>
      <w:bookmarkStart w:name="z5" w:id="0"/>
      <w:r>
        <w:rPr>
          <w:rFonts w:ascii="Times New Roman"/>
          <w:b w:val="false"/>
          <w:i w:val="false"/>
          <w:color w:val="ff0000"/>
          <w:sz w:val="28"/>
        </w:rPr>
        <w:t xml:space="preserve">
      Ескерту. Күші жойылды - Абай облысы Аягөз аудандық мәслихатының 12.10.2023 </w:t>
      </w:r>
      <w:r>
        <w:rPr>
          <w:rFonts w:ascii="Times New Roman"/>
          <w:b w:val="false"/>
          <w:i w:val="false"/>
          <w:color w:val="ff0000"/>
          <w:sz w:val="28"/>
        </w:rPr>
        <w:t>№ 7/93-VIII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Заңның 50-бабының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 Үкiметiнiң 2013 жылғы 21 мамырдағы № 504 "Әлеуметтiк көмек көрсетудiң, оның мөлшерлерiн белгiлеудiң және мұқтаж азаматтардың жекелеген санаттарының тiзбесiн айқындаудың үлгiлiк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Аягөз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Аягөз аудандық мәслихатының 2020 жылғы 04 қыркүйектегі № 52/440-VІ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2-тармағына</w:t>
      </w:r>
      <w:r>
        <w:rPr>
          <w:rFonts w:ascii="Times New Roman"/>
          <w:b w:val="false"/>
          <w:i w:val="false"/>
          <w:color w:val="000000"/>
          <w:sz w:val="28"/>
        </w:rPr>
        <w:t xml:space="preserve"> (Нормативтік құқықтық актілерді мемлекеттік тіркеу тізілімінде 7531 нөмірімен тіркелген, Қазақстан Республикасының нормативтік құқықтық актілерінің электрондық түрдегі эталондық бақылау банкінде 2020 жылдың 15 қыркүйегінде жарияланған)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келесі редакцияда жазылсын:</w:t>
      </w:r>
    </w:p>
    <w:bookmarkStart w:name="z11"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мүлікке құқықтарды оның орналасқан жері бойынша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3" w:id="5"/>
    <w:p>
      <w:pPr>
        <w:spacing w:after="0"/>
        <w:ind w:left="0"/>
        <w:jc w:val="both"/>
      </w:pPr>
      <w:r>
        <w:rPr>
          <w:rFonts w:ascii="Times New Roman"/>
          <w:b w:val="false"/>
          <w:i w:val="false"/>
          <w:color w:val="000000"/>
          <w:sz w:val="28"/>
        </w:rPr>
        <w:t>
      "2-тарау. Әлеуметтік көмек алушылар санаттарының тізбесін айқындау және әлеуметтік көмектің мөлшерлерін белгілеу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2) тармақшасы келесі редакцияда жазылсын:</w:t>
      </w:r>
    </w:p>
    <w:bookmarkStart w:name="z15" w:id="6"/>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мынадай редакцияда жазылсын:</w:t>
      </w:r>
    </w:p>
    <w:bookmarkStart w:name="z17" w:id="7"/>
    <w:p>
      <w:pPr>
        <w:spacing w:after="0"/>
        <w:ind w:left="0"/>
        <w:jc w:val="both"/>
      </w:pPr>
      <w:r>
        <w:rPr>
          <w:rFonts w:ascii="Times New Roman"/>
          <w:b w:val="false"/>
          <w:i w:val="false"/>
          <w:color w:val="000000"/>
          <w:sz w:val="28"/>
        </w:rPr>
        <w:t>
      "12. Өмірде қиын жағдай туындаған кезде әлеуметтік көмек алу үшін өтініш беруші өзінің немесе отбасының атынан уәкілетті органға немесе кенттік, ауылдық округтің әкіміне Қазақстан Республикасы Үкіметінің 2013 жылғы 21 мамырдағы №504 қаулысымен бекітлген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 13-тармағына сәйкес құжаттар тізбесін қоса беріп отырып, өтініш ұсынады.</w:t>
      </w:r>
    </w:p>
    <w:bookmarkEnd w:id="7"/>
    <w:bookmarkStart w:name="z18" w:id="8"/>
    <w:p>
      <w:pPr>
        <w:spacing w:after="0"/>
        <w:ind w:left="0"/>
        <w:jc w:val="both"/>
      </w:pPr>
      <w:r>
        <w:rPr>
          <w:rFonts w:ascii="Times New Roman"/>
          <w:b w:val="false"/>
          <w:i w:val="false"/>
          <w:color w:val="000000"/>
          <w:sz w:val="28"/>
        </w:rPr>
        <w:t>
      13. Салыстырып тексеру үшін құжаттардың түпнұсқалары ұсынылады, содан кейін құжаттардың түпнұсқалары өтініш берушіге қайтарылады.";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орыс тіліндегі мәтін өзгермейді:</w:t>
      </w:r>
    </w:p>
    <w:bookmarkStart w:name="z20" w:id="9"/>
    <w:p>
      <w:pPr>
        <w:spacing w:after="0"/>
        <w:ind w:left="0"/>
        <w:jc w:val="both"/>
      </w:pPr>
      <w:r>
        <w:rPr>
          <w:rFonts w:ascii="Times New Roman"/>
          <w:b w:val="false"/>
          <w:i w:val="false"/>
          <w:color w:val="000000"/>
          <w:sz w:val="28"/>
        </w:rPr>
        <w:t>
      "14. Өмірде киын жағдай туындаған кезде әлеуметтік көмек алу көрсетуге өтініш келіп түскен кезде уәкілетті орган немесе кенттік, ауылдық округтің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 орыс тіліндегі мәтін өзгермейді:</w:t>
      </w:r>
    </w:p>
    <w:bookmarkStart w:name="z22" w:id="10"/>
    <w:p>
      <w:pPr>
        <w:spacing w:after="0"/>
        <w:ind w:left="0"/>
        <w:jc w:val="both"/>
      </w:pPr>
      <w:r>
        <w:rPr>
          <w:rFonts w:ascii="Times New Roman"/>
          <w:b w:val="false"/>
          <w:i w:val="false"/>
          <w:color w:val="000000"/>
          <w:sz w:val="28"/>
        </w:rPr>
        <w:t>
      "4-тарау. Көрсетілетін әлеуметтік көмекті тоқтату және қайтару үшін негіздер".</w:t>
      </w:r>
    </w:p>
    <w:bookmarkEnd w:id="10"/>
    <w:bookmarkStart w:name="z23"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Кусагов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Аягөз 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