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07b9" w14:textId="d660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Қалғұты ауылдық округі әкімінің 2020 жылғы 21 тамыздағы № 1 "Күршім ауданы Қалғұты ауылдық округінің Егіндібұлақ ауылына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Қалғұты ауылдық округі әкімінің 2020 жылғы 9 желтоқсандағы № 2 шешімі. Шығыс Қазақстан облысы Әділет департаментінде 2020 жылғы 14 желтоқсанда № 7974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46 -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2020 жылғы 12 қарашадағы № 1218 ұсынысы негізінде, Қалғұты ауылдық округі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сарып ауруының ошақтарын жою жөніндегі ветеринариялық іс-шаралар кешені жүргізілгеніне байланысты Күршім ауданының Қалғұты ауылдық округiнiң Егіндібұлақ ауылына шектеу iс-шаралары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Қалғұты ауылдық округі әкімінің 2020 жылғы 21 тамыздағы № 1 "Күршім ауданы Қалғұты ауылдық округінің Егіндібұлақ ауылына шектеу іс-шараларын белгілеу туралы" (Нормативтік құқықтық актілерді мемлекеттік тіркеу тізілімінде № 7480 болып тіркелген, 2020 жылдың 24 тамызда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"Қалғұты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ШҚО Күршім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Қалғұты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