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7bb4" w14:textId="1fa7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16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50-620/VI шешімі. Шығыс Қазақстан облысының Әділет департаментінде 2020 жылғы 27 наурызда № 6813 болып тіркелді. Күші жойылды - Шығыс Қазақстан облысы Үржар аудандық мәслихатының 2020 жылғы 24 маусымдағы № 53-656/VI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24.06.2020 </w:t>
      </w:r>
      <w:r>
        <w:rPr>
          <w:rFonts w:ascii="Times New Roman"/>
          <w:b w:val="false"/>
          <w:i w:val="false"/>
          <w:color w:val="ff0000"/>
          <w:sz w:val="28"/>
        </w:rPr>
        <w:t>№ 53-656/VI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Үржар аудандық мәслихаты ШЕШІМ ҚАБЫЛДАДЫ:</w:t>
      </w:r>
    </w:p>
    <w:p>
      <w:pPr>
        <w:spacing w:after="0"/>
        <w:ind w:left="0"/>
        <w:jc w:val="both"/>
      </w:pPr>
      <w:r>
        <w:rPr>
          <w:rFonts w:ascii="Times New Roman"/>
          <w:b w:val="false"/>
          <w:i w:val="false"/>
          <w:color w:val="000000"/>
          <w:sz w:val="28"/>
        </w:rPr>
        <w:t xml:space="preserve">
      1. Үржар аудандық мәслихатының 2018 жылғы 16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 (Нормативтік құқықтық актілерді мемлекеттік тіркеу Тізілімінде 5-18-181 нөмірімен тіркелген, 2018 жылдың 26 қарашадағы Қазақстан Республикасы нормативтық құқықтық актілерінің электрондық түрдегі Эталондық бақылау банкінде, "Пульс времени/Уақыт тынысы" газетінде 2018 жылдың 26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әлеуметтік қолдау жылына бір рет 11,733 айлық есептік көрсеткіш (31 104 теңге) мөлшерінде көрсетілсін.".</w:t>
      </w:r>
    </w:p>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