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98f2" w14:textId="c859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Бумакөл ауылдық округі Бумакөл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Бумакөл ауылдық округі әкімінің 2020 жылғы 12 мамырдағы № 11 шешімі. Батыс Қазақстан облысының Әділет департаментінде 2020 жылғы 15 мамырда № 6238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Бумакөл ауылы халқының пікірін ескере отырып және Батыс Қазақстан облыстық ономастика комиссиясының қорытындысы негізінде, Бумакөл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Бөрлі ауданы Бумакөл ауылдық округі Бумакөл ауылының кейбір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– "Садақ"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"Линейная" көшесі – "Ақжол"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 – "Мектеп"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"А.Гусманов" көшесі – "Аманжол Ғұсманов"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"Набережная" көшесі – "Жағажай" көшесі деп қайта аталсын.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Бумакөл ауылдық округі әкімі аппаратының бас маманы (Н.Туканов) осы шешімнің әділет органдарында мемлекеттік тіркелуін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Жумашева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