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fe7e" w14:textId="233f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Раздольный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43-7 шешімі. Батыс Қазақстан облысының Әділет департаментінде 2020 жылғы 15 қаңтарда № 5985 болып тіркелді. Күші жойылды - Батыс Қазақстан облысы Бәйтерек аудандық мәслихатының 2021 жылғы 31 наурыздағы № 3-19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Раздольный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23 734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587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22 867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23 734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Раздольный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21 899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2020 жылға арналған ауылдық округ бюджетіне аудандық бюджеттен берілетін трансферттер түсімдері жалпы 968 мың теңге сомасында ескерілсін.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 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43-7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23 734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№43-7 шешіміне 2-қосымша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Раздольный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23 664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№43-7 шешіміне 3-қосымша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Раздольный ауылдық округінің бюджеті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23 664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