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f036" w14:textId="5a5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Талдыапан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58-14 шешімі. Батыс Қазақстан облысының Әділет департаментінде 2020 жылғы 24 желтоқсанда № 6613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е,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Казталов ауданының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30 924 мың теңге: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29 734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31 225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Талдыапан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Талдыапан ауылдық округінің бюджетіне аудандық бюджеттен берілетін субвенциялар түсімдерінің сомасы 23 093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58-14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Талдыапан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№58-14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Талдыапан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№58-14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Талдыапан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